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606" w:type="dxa"/>
        <w:tblInd w:w="-108" w:type="dxa"/>
        <w:tblLayout w:type="fixed"/>
        <w:tblCellMar>
          <w:top w:w="0" w:type="dxa"/>
          <w:left w:w="108" w:type="dxa"/>
          <w:bottom w:w="0" w:type="dxa"/>
          <w:right w:w="108" w:type="dxa"/>
        </w:tblCellMar>
        <w:tblLook w:val="0000" w:firstRow="0" w:lastRow="0" w:firstColumn="0" w:lastColumn="0" w:noHBand="0" w:noVBand="0"/>
      </w:tblPr>
      <w:tblGrid>
        <w:gridCol w:w="9606"/>
      </w:tblGrid>
      <w:tr w:rsidR="002E08F6" w14:paraId="352D9E2F" w14:textId="77777777">
        <w:tc>
          <w:tcPr>
            <w:tcW w:w="9606" w:type="dxa"/>
            <w:tcBorders>
              <w:bottom w:val="single" w:sz="18" w:space="0" w:color="000000"/>
            </w:tcBorders>
          </w:tcPr>
          <w:p w14:paraId="007F7810" w14:textId="77777777" w:rsidR="002E08F6" w:rsidRDefault="00CD340C">
            <w:pPr>
              <w:pStyle w:val="LO-normal"/>
              <w:widowControl w:val="0"/>
              <w:rPr>
                <w:rFonts w:ascii="Arial" w:eastAsia="Arial" w:hAnsi="Arial"/>
                <w:sz w:val="32"/>
                <w:szCs w:val="32"/>
              </w:rPr>
            </w:pPr>
            <w:r>
              <w:rPr>
                <w:rFonts w:ascii="Arial" w:eastAsia="Arial" w:hAnsi="Arial"/>
                <w:b/>
                <w:sz w:val="24"/>
                <w:szCs w:val="24"/>
              </w:rPr>
              <w:t xml:space="preserve">Autorització relativa als alumnes: ús d’imatges, publicació de dades de caràcter personal i de material que elaboren (menors d’edat).  </w:t>
            </w:r>
            <w:r>
              <w:rPr>
                <w:rFonts w:ascii="Arial" w:eastAsia="Arial" w:hAnsi="Arial"/>
                <w:b/>
                <w:sz w:val="36"/>
                <w:szCs w:val="36"/>
              </w:rPr>
              <w:t>*</w:t>
            </w:r>
          </w:p>
        </w:tc>
      </w:tr>
      <w:tr w:rsidR="002E08F6" w14:paraId="20F54023" w14:textId="77777777">
        <w:tc>
          <w:tcPr>
            <w:tcW w:w="9606" w:type="dxa"/>
            <w:tcBorders>
              <w:top w:val="single" w:sz="18" w:space="0" w:color="000000"/>
              <w:bottom w:val="single" w:sz="12" w:space="0" w:color="000000"/>
            </w:tcBorders>
          </w:tcPr>
          <w:p w14:paraId="321A3689" w14:textId="77777777" w:rsidR="002E08F6" w:rsidRDefault="002E08F6">
            <w:pPr>
              <w:pStyle w:val="LO-normal"/>
              <w:widowControl w:val="0"/>
              <w:rPr>
                <w:rFonts w:ascii="Arial" w:eastAsia="Arial" w:hAnsi="Arial"/>
                <w:sz w:val="18"/>
                <w:szCs w:val="18"/>
              </w:rPr>
            </w:pPr>
          </w:p>
          <w:p w14:paraId="32AAF35C" w14:textId="77777777" w:rsidR="002E08F6" w:rsidRDefault="00CD340C">
            <w:pPr>
              <w:pStyle w:val="LO-normal"/>
              <w:widowControl w:val="0"/>
              <w:rPr>
                <w:rFonts w:ascii="Arial" w:eastAsia="Arial" w:hAnsi="Arial"/>
                <w:sz w:val="16"/>
                <w:szCs w:val="16"/>
              </w:rPr>
            </w:pPr>
            <w:r>
              <w:rPr>
                <w:rFonts w:ascii="Arial" w:eastAsia="Arial" w:hAnsi="Arial"/>
                <w:sz w:val="16"/>
                <w:szCs w:val="16"/>
              </w:rPr>
              <w:t>El centre disposa d’espais de comunicació i difusió, inclosos els espais web (adreça o adreces web), on informa i fa difusió de les activitats escolars lectives, complementàries i extraescolars.</w:t>
            </w:r>
          </w:p>
          <w:p w14:paraId="6346DA7D" w14:textId="77777777" w:rsidR="002E08F6" w:rsidRDefault="002E08F6">
            <w:pPr>
              <w:pStyle w:val="LO-normal"/>
              <w:widowControl w:val="0"/>
              <w:rPr>
                <w:rFonts w:ascii="Arial" w:eastAsia="Arial" w:hAnsi="Arial"/>
                <w:sz w:val="16"/>
                <w:szCs w:val="16"/>
              </w:rPr>
            </w:pPr>
          </w:p>
          <w:p w14:paraId="3038C93C" w14:textId="77777777" w:rsidR="002E08F6" w:rsidRDefault="00CD340C">
            <w:pPr>
              <w:pStyle w:val="LO-normal"/>
              <w:widowControl w:val="0"/>
              <w:rPr>
                <w:rFonts w:ascii="Arial" w:eastAsia="Arial" w:hAnsi="Arial"/>
                <w:sz w:val="16"/>
                <w:szCs w:val="16"/>
              </w:rPr>
            </w:pPr>
            <w:r>
              <w:rPr>
                <w:rFonts w:ascii="Arial" w:eastAsia="Arial" w:hAnsi="Arial"/>
                <w:sz w:val="16"/>
                <w:szCs w:val="16"/>
              </w:rPr>
              <w:t>En aquests espais es poden publicar imatges en què apareguin, individualment o en grup, alumnes que fan les activitats esmentades.</w:t>
            </w:r>
          </w:p>
          <w:p w14:paraId="0D8CE076" w14:textId="77777777" w:rsidR="002E08F6" w:rsidRDefault="002E08F6">
            <w:pPr>
              <w:pStyle w:val="LO-normal"/>
              <w:widowControl w:val="0"/>
              <w:rPr>
                <w:rFonts w:ascii="Arial" w:eastAsia="Arial" w:hAnsi="Arial"/>
                <w:sz w:val="16"/>
                <w:szCs w:val="16"/>
              </w:rPr>
            </w:pPr>
          </w:p>
          <w:p w14:paraId="708BC44A" w14:textId="77777777" w:rsidR="002E08F6" w:rsidRDefault="00CD340C">
            <w:pPr>
              <w:pStyle w:val="LO-normal"/>
              <w:widowControl w:val="0"/>
              <w:rPr>
                <w:rFonts w:ascii="Arial" w:eastAsia="Arial" w:hAnsi="Arial"/>
                <w:sz w:val="16"/>
                <w:szCs w:val="16"/>
              </w:rPr>
            </w:pPr>
            <w:r>
              <w:rPr>
                <w:rFonts w:ascii="Arial" w:eastAsia="Arial" w:hAnsi="Arial"/>
                <w:sz w:val="16"/>
                <w:szCs w:val="16"/>
              </w:rPr>
              <w:t>Atès que el dret a la pròpia imatge és reconegut en l’article 18.1 de la Constitució espanyola i està regulat per la llei orgànica 1/1982, de 5 de maig, sobre el dret a l’honor, a la intimitat personal i familiar i a la pròpia imatge, la direcció d’aquest centre demana el consentiment als pares, mares o tutors legals per publicar fotografies i vídeos on apareguin els seus fills i filles i hi siguin clarament identificables.</w:t>
            </w:r>
          </w:p>
          <w:p w14:paraId="3CF63847" w14:textId="77777777" w:rsidR="002E08F6" w:rsidRDefault="002E08F6">
            <w:pPr>
              <w:pStyle w:val="LO-normal"/>
              <w:widowControl w:val="0"/>
              <w:rPr>
                <w:rFonts w:ascii="Arial" w:eastAsia="Arial" w:hAnsi="Arial"/>
                <w:sz w:val="16"/>
                <w:szCs w:val="16"/>
              </w:rPr>
            </w:pPr>
          </w:p>
          <w:p w14:paraId="4CD9DD20" w14:textId="77777777" w:rsidR="002E08F6" w:rsidRDefault="00CD340C">
            <w:pPr>
              <w:pStyle w:val="LO-normal"/>
              <w:widowControl w:val="0"/>
              <w:rPr>
                <w:rFonts w:ascii="Arial" w:eastAsia="Arial" w:hAnsi="Arial"/>
                <w:sz w:val="16"/>
                <w:szCs w:val="16"/>
              </w:rPr>
            </w:pPr>
            <w:r>
              <w:rPr>
                <w:rFonts w:ascii="Arial" w:eastAsia="Arial" w:hAnsi="Arial"/>
                <w:sz w:val="16"/>
                <w:szCs w:val="16"/>
              </w:rPr>
              <w:t>Per a l’edició de materials en espais de difusió de centre (blocs, web, revistes) cal la corresponent cessió del dret de comunicació pública expressat per escrit dels afectats o dels que n’exerceixen la pàtria potestat en cas de minoria d’edat, sense que la Llei de propietat intel·lectual admeti cap mena de modulació segons l’edat dels alumnes. Aquesta cessió s’ha d’efectuar encara que l’autor/a en qüestió no aparegui clarament identificat.</w:t>
            </w:r>
          </w:p>
          <w:p w14:paraId="5D04EC97" w14:textId="77777777" w:rsidR="002E08F6" w:rsidRDefault="002E08F6">
            <w:pPr>
              <w:pStyle w:val="LO-normal"/>
              <w:widowControl w:val="0"/>
              <w:rPr>
                <w:rFonts w:ascii="Arial" w:eastAsia="Arial" w:hAnsi="Arial"/>
                <w:sz w:val="16"/>
                <w:szCs w:val="16"/>
              </w:rPr>
            </w:pPr>
          </w:p>
        </w:tc>
      </w:tr>
      <w:tr w:rsidR="002E08F6" w14:paraId="19F7D6B4" w14:textId="77777777">
        <w:tc>
          <w:tcPr>
            <w:tcW w:w="9606" w:type="dxa"/>
            <w:tcBorders>
              <w:top w:val="single" w:sz="12" w:space="0" w:color="000000"/>
              <w:bottom w:val="single" w:sz="12" w:space="0" w:color="000000"/>
            </w:tcBorders>
          </w:tcPr>
          <w:p w14:paraId="7BAA4C0A" w14:textId="77777777" w:rsidR="002E08F6" w:rsidRDefault="002E08F6">
            <w:pPr>
              <w:pStyle w:val="LO-normal"/>
              <w:widowControl w:val="0"/>
              <w:rPr>
                <w:rFonts w:ascii="Arial" w:eastAsia="Arial" w:hAnsi="Arial"/>
                <w:sz w:val="18"/>
                <w:szCs w:val="18"/>
              </w:rPr>
            </w:pPr>
          </w:p>
          <w:p w14:paraId="4F3406DB" w14:textId="77777777" w:rsidR="002E08F6" w:rsidRDefault="00CD340C">
            <w:pPr>
              <w:pStyle w:val="LO-normal"/>
              <w:widowControl w:val="0"/>
              <w:rPr>
                <w:rFonts w:ascii="Arial" w:eastAsia="Arial" w:hAnsi="Arial"/>
                <w:sz w:val="18"/>
                <w:szCs w:val="18"/>
              </w:rPr>
            </w:pPr>
            <w:r>
              <w:rPr>
                <w:rFonts w:ascii="Arial" w:eastAsia="Arial" w:hAnsi="Arial"/>
                <w:b/>
                <w:sz w:val="18"/>
                <w:szCs w:val="18"/>
              </w:rPr>
              <w:t>Dades de l’alumne o alumna i dels pares, mares o tutors</w:t>
            </w:r>
          </w:p>
        </w:tc>
      </w:tr>
      <w:tr w:rsidR="002E08F6" w14:paraId="0D468BB1" w14:textId="77777777">
        <w:tc>
          <w:tcPr>
            <w:tcW w:w="9606" w:type="dxa"/>
            <w:tcBorders>
              <w:top w:val="single" w:sz="12" w:space="0" w:color="000000"/>
              <w:bottom w:val="single" w:sz="4" w:space="0" w:color="000000"/>
            </w:tcBorders>
          </w:tcPr>
          <w:p w14:paraId="53F47462" w14:textId="77777777" w:rsidR="002E08F6" w:rsidRDefault="00CD340C">
            <w:pPr>
              <w:pStyle w:val="LO-normal"/>
              <w:widowControl w:val="0"/>
              <w:spacing w:before="40"/>
              <w:rPr>
                <w:rFonts w:ascii="Arial" w:eastAsia="Arial" w:hAnsi="Arial"/>
                <w:sz w:val="16"/>
                <w:szCs w:val="16"/>
              </w:rPr>
            </w:pPr>
            <w:r>
              <w:rPr>
                <w:rFonts w:ascii="Arial" w:eastAsia="Arial" w:hAnsi="Arial"/>
                <w:sz w:val="16"/>
                <w:szCs w:val="16"/>
              </w:rPr>
              <w:t>Nom i cognoms de l’alumne o alumne</w:t>
            </w:r>
          </w:p>
          <w:p w14:paraId="6421A7E5" w14:textId="77777777" w:rsidR="002E08F6" w:rsidRDefault="002E08F6">
            <w:pPr>
              <w:pStyle w:val="LO-normal"/>
              <w:widowControl w:val="0"/>
              <w:rPr>
                <w:rFonts w:ascii="Arial" w:eastAsia="Arial" w:hAnsi="Arial"/>
                <w:sz w:val="16"/>
                <w:szCs w:val="16"/>
              </w:rPr>
            </w:pPr>
          </w:p>
          <w:p w14:paraId="7A32E34A" w14:textId="77777777" w:rsidR="002E08F6" w:rsidRDefault="002E08F6">
            <w:pPr>
              <w:pStyle w:val="LO-normal"/>
              <w:widowControl w:val="0"/>
              <w:rPr>
                <w:rFonts w:ascii="Arial" w:eastAsia="Arial" w:hAnsi="Arial"/>
                <w:sz w:val="16"/>
                <w:szCs w:val="16"/>
              </w:rPr>
            </w:pPr>
          </w:p>
        </w:tc>
      </w:tr>
      <w:tr w:rsidR="002E08F6" w14:paraId="670A8D0E" w14:textId="77777777">
        <w:tc>
          <w:tcPr>
            <w:tcW w:w="9606" w:type="dxa"/>
            <w:tcBorders>
              <w:top w:val="single" w:sz="4" w:space="0" w:color="000000"/>
              <w:bottom w:val="single" w:sz="12" w:space="0" w:color="000000"/>
            </w:tcBorders>
          </w:tcPr>
          <w:p w14:paraId="6669B7E0" w14:textId="77777777" w:rsidR="002E08F6" w:rsidRDefault="00CD340C">
            <w:pPr>
              <w:pStyle w:val="LO-normal"/>
              <w:widowControl w:val="0"/>
              <w:spacing w:before="40"/>
              <w:rPr>
                <w:rFonts w:ascii="Arial" w:eastAsia="Arial" w:hAnsi="Arial"/>
                <w:sz w:val="16"/>
                <w:szCs w:val="16"/>
              </w:rPr>
            </w:pPr>
            <w:r>
              <w:rPr>
                <w:rFonts w:ascii="Arial" w:eastAsia="Arial" w:hAnsi="Arial"/>
                <w:sz w:val="16"/>
                <w:szCs w:val="16"/>
              </w:rPr>
              <w:t xml:space="preserve">Nom i cognoms del pare, mare o tutor o tutora legal de l’alumne o alumna                        </w:t>
            </w:r>
            <w:r>
              <w:rPr>
                <w:rFonts w:ascii="Arial" w:eastAsia="Arial" w:hAnsi="Arial"/>
                <w:sz w:val="16"/>
                <w:szCs w:val="16"/>
              </w:rPr>
              <w:t xml:space="preserve">                                   DNI/NIE/Passaport</w:t>
            </w:r>
          </w:p>
          <w:p w14:paraId="00BFFD85" w14:textId="77777777" w:rsidR="002E08F6" w:rsidRDefault="002E08F6">
            <w:pPr>
              <w:pStyle w:val="LO-normal"/>
              <w:widowControl w:val="0"/>
              <w:rPr>
                <w:rFonts w:ascii="Arial" w:eastAsia="Arial" w:hAnsi="Arial"/>
                <w:sz w:val="16"/>
                <w:szCs w:val="16"/>
              </w:rPr>
            </w:pPr>
          </w:p>
          <w:p w14:paraId="606D956E" w14:textId="77777777" w:rsidR="002E08F6" w:rsidRDefault="002E08F6">
            <w:pPr>
              <w:pStyle w:val="LO-normal"/>
              <w:widowControl w:val="0"/>
              <w:rPr>
                <w:rFonts w:ascii="Arial" w:eastAsia="Arial" w:hAnsi="Arial"/>
                <w:sz w:val="16"/>
                <w:szCs w:val="16"/>
              </w:rPr>
            </w:pPr>
          </w:p>
        </w:tc>
      </w:tr>
      <w:tr w:rsidR="002E08F6" w14:paraId="48C70B19" w14:textId="77777777">
        <w:tc>
          <w:tcPr>
            <w:tcW w:w="9606" w:type="dxa"/>
            <w:tcBorders>
              <w:top w:val="single" w:sz="12" w:space="0" w:color="000000"/>
              <w:bottom w:val="single" w:sz="12" w:space="0" w:color="000000"/>
            </w:tcBorders>
          </w:tcPr>
          <w:p w14:paraId="1AD22D34" w14:textId="77777777" w:rsidR="002E08F6" w:rsidRDefault="002E08F6">
            <w:pPr>
              <w:pStyle w:val="LO-normal"/>
              <w:widowControl w:val="0"/>
              <w:rPr>
                <w:rFonts w:ascii="Arial" w:eastAsia="Arial" w:hAnsi="Arial"/>
                <w:sz w:val="18"/>
                <w:szCs w:val="18"/>
              </w:rPr>
            </w:pPr>
          </w:p>
          <w:p w14:paraId="0C1CD293" w14:textId="77777777" w:rsidR="002E08F6" w:rsidRDefault="00CD340C">
            <w:pPr>
              <w:pStyle w:val="LO-normal"/>
              <w:widowControl w:val="0"/>
              <w:rPr>
                <w:rFonts w:ascii="Arial" w:eastAsia="Arial" w:hAnsi="Arial"/>
                <w:sz w:val="18"/>
                <w:szCs w:val="18"/>
              </w:rPr>
            </w:pPr>
            <w:r>
              <w:rPr>
                <w:rFonts w:ascii="Arial" w:eastAsia="Arial" w:hAnsi="Arial"/>
                <w:b/>
                <w:sz w:val="18"/>
                <w:szCs w:val="18"/>
              </w:rPr>
              <w:t>Autoritzo</w:t>
            </w:r>
          </w:p>
        </w:tc>
      </w:tr>
      <w:tr w:rsidR="002E08F6" w14:paraId="76AA2F25" w14:textId="77777777">
        <w:tc>
          <w:tcPr>
            <w:tcW w:w="9606" w:type="dxa"/>
            <w:tcBorders>
              <w:top w:val="single" w:sz="12" w:space="0" w:color="000000"/>
              <w:bottom w:val="single" w:sz="12" w:space="0" w:color="000000"/>
              <w:right w:val="single" w:sz="4" w:space="0" w:color="000000"/>
            </w:tcBorders>
          </w:tcPr>
          <w:p w14:paraId="170192AE" w14:textId="77777777" w:rsidR="002E08F6" w:rsidRDefault="00CD340C">
            <w:pPr>
              <w:pStyle w:val="LO-normal"/>
              <w:widowControl w:val="0"/>
              <w:numPr>
                <w:ilvl w:val="0"/>
                <w:numId w:val="1"/>
              </w:numPr>
              <w:spacing w:before="100"/>
              <w:ind w:left="284" w:hanging="284"/>
              <w:rPr>
                <w:rFonts w:ascii="Arial" w:eastAsia="Arial" w:hAnsi="Arial"/>
                <w:sz w:val="18"/>
                <w:szCs w:val="18"/>
              </w:rPr>
            </w:pPr>
            <w:r>
              <w:rPr>
                <w:rFonts w:ascii="Arial" w:eastAsia="Arial" w:hAnsi="Arial"/>
                <w:sz w:val="16"/>
                <w:szCs w:val="16"/>
              </w:rPr>
              <w:t>Que la imatge i veu del meu fill o filla pugui aparèixer en  els espais i mitjans de comuni</w:t>
            </w:r>
            <w:r>
              <w:rPr>
                <w:rFonts w:ascii="Arial" w:eastAsia="Arial" w:hAnsi="Arial"/>
                <w:sz w:val="16"/>
                <w:szCs w:val="16"/>
              </w:rPr>
              <w:t xml:space="preserve">cació  i difusió d’informació de la generalitat de Catalunya amb la finalitat exclusiva de difondre experiències educatives </w:t>
            </w:r>
            <w:r>
              <w:rPr>
                <w:rFonts w:ascii="Arial" w:eastAsia="Arial" w:hAnsi="Arial"/>
                <w:sz w:val="16"/>
                <w:szCs w:val="16"/>
              </w:rPr>
              <w:t xml:space="preserve"> corresponents a activitats escolars lectives, complementàries i extraescolars organitzades pel centre i publicades en:</w:t>
            </w:r>
          </w:p>
          <w:p w14:paraId="3264D376" w14:textId="77777777" w:rsidR="002E08F6" w:rsidRDefault="00CD340C">
            <w:pPr>
              <w:pStyle w:val="LO-normal"/>
              <w:widowControl w:val="0"/>
              <w:numPr>
                <w:ilvl w:val="0"/>
                <w:numId w:val="2"/>
              </w:numPr>
              <w:spacing w:before="100"/>
              <w:ind w:left="426" w:hanging="142"/>
              <w:rPr>
                <w:rFonts w:ascii="Arial" w:eastAsia="Arial" w:hAnsi="Arial"/>
                <w:sz w:val="18"/>
                <w:szCs w:val="18"/>
              </w:rPr>
            </w:pPr>
            <w:r>
              <w:rPr>
                <w:noProof/>
              </w:rPr>
              <mc:AlternateContent>
                <mc:Choice Requires="wps">
                  <w:drawing>
                    <wp:anchor distT="0" distB="0" distL="0" distR="0" simplePos="0" relativeHeight="11" behindDoc="0" locked="0" layoutInCell="1" allowOverlap="1" wp14:anchorId="0BA0B58C" wp14:editId="2F617DA6">
                      <wp:simplePos x="0" y="0"/>
                      <wp:positionH relativeFrom="column">
                        <wp:posOffset>1397000</wp:posOffset>
                      </wp:positionH>
                      <wp:positionV relativeFrom="paragraph">
                        <wp:posOffset>63500</wp:posOffset>
                      </wp:positionV>
                      <wp:extent cx="100965" cy="100965"/>
                      <wp:effectExtent l="0" t="0" r="0" b="0"/>
                      <wp:wrapNone/>
                      <wp:docPr id="1" name="Imatge2"/>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4ADA101"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2" fillcolor="white" stroked="t" style="position:absolute;margin-left:110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noProof/>
              </w:rPr>
              <mc:AlternateContent>
                <mc:Choice Requires="wps">
                  <w:drawing>
                    <wp:anchor distT="0" distB="0" distL="0" distR="0" simplePos="0" relativeHeight="12" behindDoc="0" locked="0" layoutInCell="1" allowOverlap="1" wp14:anchorId="4A1E0F36" wp14:editId="7E3A7683">
                      <wp:simplePos x="0" y="0"/>
                      <wp:positionH relativeFrom="column">
                        <wp:posOffset>1955800</wp:posOffset>
                      </wp:positionH>
                      <wp:positionV relativeFrom="paragraph">
                        <wp:posOffset>63500</wp:posOffset>
                      </wp:positionV>
                      <wp:extent cx="100965" cy="100965"/>
                      <wp:effectExtent l="0" t="0" r="0" b="0"/>
                      <wp:wrapNone/>
                      <wp:docPr id="3" name="Imatge1"/>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F69685"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1" fillcolor="white" stroked="t" style="position:absolute;margin-left:154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rFonts w:ascii="Arial" w:eastAsia="Arial" w:hAnsi="Arial"/>
                <w:sz w:val="16"/>
                <w:szCs w:val="16"/>
              </w:rPr>
              <w:t>Pàgines web del centre:       Sí                 No</w:t>
            </w:r>
          </w:p>
          <w:p w14:paraId="61111CD3" w14:textId="77777777" w:rsidR="002E08F6" w:rsidRDefault="00CD340C">
            <w:pPr>
              <w:pStyle w:val="LO-normal"/>
              <w:widowControl w:val="0"/>
              <w:numPr>
                <w:ilvl w:val="0"/>
                <w:numId w:val="2"/>
              </w:numPr>
              <w:spacing w:before="100"/>
              <w:ind w:left="426" w:hanging="142"/>
              <w:rPr>
                <w:rFonts w:ascii="Arial" w:eastAsia="Arial" w:hAnsi="Arial"/>
                <w:sz w:val="18"/>
                <w:szCs w:val="18"/>
              </w:rPr>
            </w:pPr>
            <w:r>
              <w:rPr>
                <w:noProof/>
              </w:rPr>
              <mc:AlternateContent>
                <mc:Choice Requires="wps">
                  <w:drawing>
                    <wp:anchor distT="0" distB="0" distL="0" distR="0" simplePos="0" relativeHeight="9" behindDoc="0" locked="0" layoutInCell="1" allowOverlap="1" wp14:anchorId="23E16F03" wp14:editId="1A6C7D77">
                      <wp:simplePos x="0" y="0"/>
                      <wp:positionH relativeFrom="column">
                        <wp:posOffset>3009900</wp:posOffset>
                      </wp:positionH>
                      <wp:positionV relativeFrom="paragraph">
                        <wp:posOffset>63500</wp:posOffset>
                      </wp:positionV>
                      <wp:extent cx="100965" cy="100965"/>
                      <wp:effectExtent l="0" t="0" r="0" b="0"/>
                      <wp:wrapNone/>
                      <wp:docPr id="5" name="Imatge4"/>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D5E2EAE"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4" fillcolor="white" stroked="t" style="position:absolute;margin-left:237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noProof/>
              </w:rPr>
              <mc:AlternateContent>
                <mc:Choice Requires="wps">
                  <w:drawing>
                    <wp:anchor distT="0" distB="0" distL="0" distR="0" simplePos="0" relativeHeight="10" behindDoc="0" locked="0" layoutInCell="1" allowOverlap="1" wp14:anchorId="4F15FA9F" wp14:editId="193C8F0A">
                      <wp:simplePos x="0" y="0"/>
                      <wp:positionH relativeFrom="column">
                        <wp:posOffset>3568700</wp:posOffset>
                      </wp:positionH>
                      <wp:positionV relativeFrom="paragraph">
                        <wp:posOffset>63500</wp:posOffset>
                      </wp:positionV>
                      <wp:extent cx="100965" cy="100965"/>
                      <wp:effectExtent l="0" t="0" r="0" b="0"/>
                      <wp:wrapNone/>
                      <wp:docPr id="7" name="Imatge3"/>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E9E3287"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3" fillcolor="white" stroked="t" style="position:absolute;margin-left:281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rFonts w:ascii="Arial" w:eastAsia="Arial" w:hAnsi="Arial"/>
                <w:sz w:val="16"/>
                <w:szCs w:val="16"/>
              </w:rPr>
              <w:t>Revistes i publicacions editades pel centre d’àmbit educatiu:       Sí                No</w:t>
            </w:r>
          </w:p>
          <w:p w14:paraId="688BA504" w14:textId="77777777" w:rsidR="002E08F6" w:rsidRDefault="00CD340C">
            <w:pPr>
              <w:pStyle w:val="LO-normal"/>
              <w:widowControl w:val="0"/>
              <w:numPr>
                <w:ilvl w:val="0"/>
                <w:numId w:val="1"/>
              </w:numPr>
              <w:spacing w:before="100"/>
              <w:ind w:left="284" w:hanging="284"/>
              <w:rPr>
                <w:rFonts w:ascii="Arial" w:eastAsia="Arial" w:hAnsi="Arial"/>
                <w:sz w:val="16"/>
                <w:szCs w:val="16"/>
              </w:rPr>
            </w:pPr>
            <w:r>
              <w:rPr>
                <w:rFonts w:ascii="Arial" w:eastAsia="Arial" w:hAnsi="Arial"/>
                <w:sz w:val="16"/>
                <w:szCs w:val="16"/>
              </w:rPr>
              <w:t xml:space="preserve">Que el material elaborat pel meu fill o filla pugui ser publicat en els espais de comunicació (blocs i </w:t>
            </w:r>
            <w:r>
              <w:rPr>
                <w:rFonts w:ascii="Arial" w:eastAsia="Arial" w:hAnsi="Arial"/>
                <w:sz w:val="16"/>
                <w:szCs w:val="16"/>
              </w:rPr>
              <w:t>espais web del centre i revistes editades pel centre mateix) amb finalitat de desenvolupar l’activitat educativa:</w:t>
            </w:r>
          </w:p>
          <w:p w14:paraId="5046668A" w14:textId="77777777" w:rsidR="002E08F6" w:rsidRDefault="00CD340C">
            <w:pPr>
              <w:pStyle w:val="LO-normal"/>
              <w:widowControl w:val="0"/>
              <w:spacing w:before="100"/>
              <w:ind w:left="284"/>
              <w:rPr>
                <w:rFonts w:ascii="Arial" w:eastAsia="Arial" w:hAnsi="Arial"/>
                <w:sz w:val="16"/>
                <w:szCs w:val="16"/>
              </w:rPr>
            </w:pPr>
            <w:r>
              <w:rPr>
                <w:noProof/>
              </w:rPr>
              <mc:AlternateContent>
                <mc:Choice Requires="wps">
                  <w:drawing>
                    <wp:anchor distT="0" distB="0" distL="0" distR="0" simplePos="0" relativeHeight="7" behindDoc="0" locked="0" layoutInCell="1" allowOverlap="1" wp14:anchorId="43482DFA" wp14:editId="4318A444">
                      <wp:simplePos x="0" y="0"/>
                      <wp:positionH relativeFrom="column">
                        <wp:posOffset>1041400</wp:posOffset>
                      </wp:positionH>
                      <wp:positionV relativeFrom="paragraph">
                        <wp:posOffset>63500</wp:posOffset>
                      </wp:positionV>
                      <wp:extent cx="100965" cy="100965"/>
                      <wp:effectExtent l="0" t="0" r="0" b="0"/>
                      <wp:wrapNone/>
                      <wp:docPr id="9" name="Imatge6"/>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A5AF41"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6" fillcolor="white" stroked="t" style="position:absolute;margin-left:82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noProof/>
              </w:rPr>
              <mc:AlternateContent>
                <mc:Choice Requires="wps">
                  <w:drawing>
                    <wp:anchor distT="0" distB="0" distL="0" distR="0" simplePos="0" relativeHeight="8" behindDoc="0" locked="0" layoutInCell="1" allowOverlap="1" wp14:anchorId="23629361" wp14:editId="17BCBF71">
                      <wp:simplePos x="0" y="0"/>
                      <wp:positionH relativeFrom="column">
                        <wp:posOffset>482600</wp:posOffset>
                      </wp:positionH>
                      <wp:positionV relativeFrom="paragraph">
                        <wp:posOffset>63500</wp:posOffset>
                      </wp:positionV>
                      <wp:extent cx="100965" cy="100965"/>
                      <wp:effectExtent l="0" t="0" r="0" b="0"/>
                      <wp:wrapNone/>
                      <wp:docPr id="11" name="Imatge5"/>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05C866D"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5" fillcolor="white" stroked="t" style="position:absolute;margin-left:38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rFonts w:ascii="Arial" w:eastAsia="Arial" w:hAnsi="Arial"/>
                <w:sz w:val="16"/>
                <w:szCs w:val="16"/>
              </w:rPr>
              <w:t xml:space="preserve">               Sí                 No</w:t>
            </w:r>
          </w:p>
          <w:p w14:paraId="37D89F0A" w14:textId="77777777" w:rsidR="002E08F6" w:rsidRDefault="00CD340C">
            <w:pPr>
              <w:pStyle w:val="LO-normal"/>
              <w:widowControl w:val="0"/>
              <w:numPr>
                <w:ilvl w:val="0"/>
                <w:numId w:val="1"/>
              </w:numPr>
              <w:spacing w:before="100"/>
              <w:ind w:left="284" w:hanging="284"/>
              <w:rPr>
                <w:rFonts w:ascii="Arial" w:eastAsia="Arial" w:hAnsi="Arial"/>
                <w:sz w:val="16"/>
                <w:szCs w:val="16"/>
              </w:rPr>
            </w:pPr>
            <w:r>
              <w:rPr>
                <w:rFonts w:ascii="Arial" w:eastAsia="Arial" w:hAnsi="Arial"/>
                <w:sz w:val="16"/>
                <w:szCs w:val="16"/>
              </w:rPr>
              <w:t>Que en les pàgines web o blocs i revistes editades pel centre hi consti el nom de l’alumne o alumna.</w:t>
            </w:r>
          </w:p>
          <w:p w14:paraId="0C5A137C" w14:textId="77777777" w:rsidR="002E08F6" w:rsidRDefault="00CD340C">
            <w:pPr>
              <w:pStyle w:val="LO-normal"/>
              <w:widowControl w:val="0"/>
              <w:spacing w:before="100" w:after="100"/>
              <w:ind w:left="284"/>
              <w:rPr>
                <w:rFonts w:ascii="Arial" w:eastAsia="Arial" w:hAnsi="Arial"/>
                <w:sz w:val="16"/>
                <w:szCs w:val="16"/>
              </w:rPr>
            </w:pPr>
            <w:r>
              <w:rPr>
                <w:noProof/>
              </w:rPr>
              <mc:AlternateContent>
                <mc:Choice Requires="wps">
                  <w:drawing>
                    <wp:anchor distT="0" distB="0" distL="0" distR="0" simplePos="0" relativeHeight="5" behindDoc="0" locked="0" layoutInCell="1" allowOverlap="1" wp14:anchorId="3F09054D" wp14:editId="581D3E1A">
                      <wp:simplePos x="0" y="0"/>
                      <wp:positionH relativeFrom="column">
                        <wp:posOffset>1041400</wp:posOffset>
                      </wp:positionH>
                      <wp:positionV relativeFrom="paragraph">
                        <wp:posOffset>63500</wp:posOffset>
                      </wp:positionV>
                      <wp:extent cx="100965" cy="100965"/>
                      <wp:effectExtent l="0" t="0" r="0" b="0"/>
                      <wp:wrapNone/>
                      <wp:docPr id="13" name="Imatge8"/>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6B2F7FF"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8" fillcolor="white" stroked="t" style="position:absolute;margin-left:82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noProof/>
              </w:rPr>
              <mc:AlternateContent>
                <mc:Choice Requires="wps">
                  <w:drawing>
                    <wp:anchor distT="0" distB="0" distL="0" distR="0" simplePos="0" relativeHeight="6" behindDoc="0" locked="0" layoutInCell="1" allowOverlap="1" wp14:anchorId="74E45132" wp14:editId="760BDEA0">
                      <wp:simplePos x="0" y="0"/>
                      <wp:positionH relativeFrom="column">
                        <wp:posOffset>482600</wp:posOffset>
                      </wp:positionH>
                      <wp:positionV relativeFrom="paragraph">
                        <wp:posOffset>63500</wp:posOffset>
                      </wp:positionV>
                      <wp:extent cx="100965" cy="100965"/>
                      <wp:effectExtent l="0" t="0" r="0" b="0"/>
                      <wp:wrapNone/>
                      <wp:docPr id="15" name="Imatge7"/>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D69534E" w14:textId="77777777" w:rsidR="002E08F6" w:rsidRDefault="002E08F6">
                                  <w:pPr>
                                    <w:pStyle w:val="Contingutdelmarc"/>
                                    <w:widowControl w:val="0"/>
                                    <w:spacing w:line="240" w:lineRule="exact"/>
                                  </w:pPr>
                                </w:p>
                              </w:txbxContent>
                            </wps:txbx>
                            <wps:bodyPr tIns="91440" bIns="91440" anchor="ctr">
                              <a:noAutofit/>
                            </wps:bodyPr>
                          </wps:wsp>
                        </a:graphicData>
                      </a:graphic>
                    </wp:anchor>
                  </w:drawing>
                </mc:Choice>
                <mc:Fallback>
                  <w:pict>
                    <v:rect id="shape_0" ID="Imatge7" fillcolor="white" stroked="t" style="position:absolute;margin-left:38pt;margin-top:5pt;width:7.85pt;height:7.85pt;mso-wrap-style:none;v-text-anchor:middle">
                      <v:fill o:detectmouseclick="t" type="solid" color2="black"/>
                      <v:stroke color="black" weight="9360" joinstyle="miter" endcap="flat"/>
                      <v:textbox>
                        <w:txbxContent>
                          <w:p>
                            <w:pPr>
                              <w:pStyle w:val="Contingutdelmarc"/>
                              <w:widowControl w:val="false"/>
                              <w:spacing w:lineRule="exact" w:line="240" w:before="0" w:after="0"/>
                              <w:ind w:left="0" w:right="0" w:hanging="0"/>
                              <w:jc w:val="left"/>
                              <w:rPr/>
                            </w:pPr>
                            <w:r>
                              <w:rPr/>
                            </w:r>
                          </w:p>
                        </w:txbxContent>
                      </v:textbox>
                      <w10:wrap type="none"/>
                    </v:rect>
                  </w:pict>
                </mc:Fallback>
              </mc:AlternateContent>
            </w:r>
            <w:r>
              <w:rPr>
                <w:rFonts w:ascii="Arial" w:eastAsia="Arial" w:hAnsi="Arial"/>
                <w:sz w:val="16"/>
                <w:szCs w:val="16"/>
              </w:rPr>
              <w:t xml:space="preserve">               Sí                 No</w:t>
            </w:r>
          </w:p>
        </w:tc>
      </w:tr>
      <w:tr w:rsidR="002E08F6" w14:paraId="0B491A04" w14:textId="77777777">
        <w:tc>
          <w:tcPr>
            <w:tcW w:w="9606" w:type="dxa"/>
            <w:tcBorders>
              <w:top w:val="single" w:sz="12" w:space="0" w:color="000000"/>
              <w:bottom w:val="single" w:sz="4" w:space="0" w:color="000000"/>
              <w:right w:val="single" w:sz="4" w:space="0" w:color="000000"/>
            </w:tcBorders>
          </w:tcPr>
          <w:p w14:paraId="79DF99FF" w14:textId="77777777" w:rsidR="002E08F6" w:rsidRDefault="00CD340C">
            <w:pPr>
              <w:pStyle w:val="LO-normal"/>
              <w:widowControl w:val="0"/>
              <w:spacing w:before="40"/>
              <w:rPr>
                <w:rFonts w:ascii="Arial" w:eastAsia="Arial" w:hAnsi="Arial"/>
                <w:sz w:val="16"/>
                <w:szCs w:val="16"/>
              </w:rPr>
            </w:pPr>
            <w:r>
              <w:rPr>
                <w:rFonts w:ascii="Arial" w:eastAsia="Arial" w:hAnsi="Arial"/>
                <w:sz w:val="16"/>
                <w:szCs w:val="16"/>
              </w:rPr>
              <w:t>Lloc i data</w:t>
            </w:r>
          </w:p>
          <w:p w14:paraId="1223B9B6" w14:textId="77777777" w:rsidR="002E08F6" w:rsidRDefault="002E08F6">
            <w:pPr>
              <w:pStyle w:val="LO-normal"/>
              <w:widowControl w:val="0"/>
              <w:rPr>
                <w:rFonts w:ascii="Arial" w:eastAsia="Arial" w:hAnsi="Arial"/>
                <w:sz w:val="16"/>
                <w:szCs w:val="16"/>
              </w:rPr>
            </w:pPr>
          </w:p>
          <w:p w14:paraId="7F982825" w14:textId="77777777" w:rsidR="002E08F6" w:rsidRDefault="002E08F6">
            <w:pPr>
              <w:pStyle w:val="LO-normal"/>
              <w:widowControl w:val="0"/>
              <w:rPr>
                <w:rFonts w:ascii="Arial" w:eastAsia="Arial" w:hAnsi="Arial"/>
                <w:sz w:val="16"/>
                <w:szCs w:val="16"/>
              </w:rPr>
            </w:pPr>
          </w:p>
        </w:tc>
      </w:tr>
      <w:tr w:rsidR="002E08F6" w14:paraId="15C8A403" w14:textId="77777777">
        <w:tc>
          <w:tcPr>
            <w:tcW w:w="9606" w:type="dxa"/>
            <w:tcBorders>
              <w:top w:val="single" w:sz="4" w:space="0" w:color="000000"/>
              <w:bottom w:val="single" w:sz="12" w:space="0" w:color="000000"/>
            </w:tcBorders>
          </w:tcPr>
          <w:p w14:paraId="0E77C7A0" w14:textId="77777777" w:rsidR="002E08F6" w:rsidRDefault="00CD340C">
            <w:pPr>
              <w:pStyle w:val="LO-normal"/>
              <w:widowControl w:val="0"/>
              <w:spacing w:before="40"/>
              <w:rPr>
                <w:rFonts w:ascii="Arial" w:eastAsia="Arial" w:hAnsi="Arial"/>
                <w:sz w:val="16"/>
                <w:szCs w:val="16"/>
              </w:rPr>
            </w:pPr>
            <w:r>
              <w:rPr>
                <w:rFonts w:ascii="Arial" w:eastAsia="Arial" w:hAnsi="Arial"/>
                <w:sz w:val="16"/>
                <w:szCs w:val="16"/>
              </w:rPr>
              <w:t>Signatura del pare, mare o tutor o tutora legal de l’alumne o alumna</w:t>
            </w:r>
          </w:p>
          <w:p w14:paraId="2431F322" w14:textId="77777777" w:rsidR="002E08F6" w:rsidRDefault="002E08F6">
            <w:pPr>
              <w:pStyle w:val="LO-normal"/>
              <w:widowControl w:val="0"/>
              <w:rPr>
                <w:rFonts w:ascii="Arial" w:eastAsia="Arial" w:hAnsi="Arial"/>
                <w:sz w:val="16"/>
                <w:szCs w:val="16"/>
              </w:rPr>
            </w:pPr>
          </w:p>
          <w:p w14:paraId="2B49270F" w14:textId="77777777" w:rsidR="002E08F6" w:rsidRDefault="002E08F6">
            <w:pPr>
              <w:pStyle w:val="LO-normal"/>
              <w:widowControl w:val="0"/>
              <w:rPr>
                <w:rFonts w:ascii="Arial" w:eastAsia="Arial" w:hAnsi="Arial"/>
                <w:sz w:val="16"/>
                <w:szCs w:val="16"/>
              </w:rPr>
            </w:pPr>
          </w:p>
          <w:p w14:paraId="306C3DC5" w14:textId="77777777" w:rsidR="002E08F6" w:rsidRDefault="002E08F6">
            <w:pPr>
              <w:pStyle w:val="LO-normal"/>
              <w:widowControl w:val="0"/>
              <w:rPr>
                <w:rFonts w:ascii="Arial" w:eastAsia="Arial" w:hAnsi="Arial"/>
                <w:sz w:val="16"/>
                <w:szCs w:val="16"/>
              </w:rPr>
            </w:pPr>
          </w:p>
          <w:p w14:paraId="438A87CE" w14:textId="77777777" w:rsidR="002E08F6" w:rsidRDefault="002E08F6">
            <w:pPr>
              <w:pStyle w:val="LO-normal"/>
              <w:widowControl w:val="0"/>
              <w:rPr>
                <w:rFonts w:ascii="Arial" w:eastAsia="Arial" w:hAnsi="Arial"/>
                <w:sz w:val="16"/>
                <w:szCs w:val="16"/>
              </w:rPr>
            </w:pPr>
          </w:p>
          <w:p w14:paraId="3488D07D" w14:textId="77777777" w:rsidR="002E08F6" w:rsidRDefault="002E08F6">
            <w:pPr>
              <w:pStyle w:val="LO-normal"/>
              <w:widowControl w:val="0"/>
              <w:rPr>
                <w:rFonts w:ascii="Arial" w:eastAsia="Arial" w:hAnsi="Arial"/>
                <w:sz w:val="16"/>
                <w:szCs w:val="16"/>
              </w:rPr>
            </w:pPr>
          </w:p>
          <w:p w14:paraId="7FB31F67" w14:textId="77777777" w:rsidR="002E08F6" w:rsidRDefault="002E08F6">
            <w:pPr>
              <w:pStyle w:val="LO-normal"/>
              <w:widowControl w:val="0"/>
              <w:rPr>
                <w:rFonts w:ascii="Arial" w:eastAsia="Arial" w:hAnsi="Arial"/>
                <w:sz w:val="16"/>
                <w:szCs w:val="16"/>
              </w:rPr>
            </w:pPr>
          </w:p>
        </w:tc>
      </w:tr>
      <w:tr w:rsidR="002E08F6" w14:paraId="7C468608" w14:textId="77777777">
        <w:tc>
          <w:tcPr>
            <w:tcW w:w="9606" w:type="dxa"/>
            <w:tcBorders>
              <w:top w:val="single" w:sz="12" w:space="0" w:color="000000"/>
              <w:bottom w:val="single" w:sz="18" w:space="0" w:color="000000"/>
            </w:tcBorders>
          </w:tcPr>
          <w:p w14:paraId="4D48C8A7" w14:textId="77777777" w:rsidR="002E08F6" w:rsidRDefault="00CD340C">
            <w:pPr>
              <w:pStyle w:val="LO-normal"/>
              <w:widowControl w:val="0"/>
              <w:spacing w:before="100" w:after="100"/>
              <w:rPr>
                <w:rFonts w:ascii="Arial" w:eastAsia="Arial" w:hAnsi="Arial"/>
                <w:sz w:val="16"/>
                <w:szCs w:val="16"/>
              </w:rPr>
            </w:pPr>
            <w:r>
              <w:rPr>
                <w:rFonts w:ascii="Arial" w:eastAsia="Arial" w:hAnsi="Arial"/>
                <w:sz w:val="16"/>
                <w:szCs w:val="16"/>
              </w:rPr>
              <w:t xml:space="preserve">D’acord amb l’article 5 de la Llei orgànica 15/1999, de 13 de desembre, de protecció de dades de caràcter </w:t>
            </w:r>
            <w:r>
              <w:rPr>
                <w:rFonts w:ascii="Arial" w:eastAsia="Arial" w:hAnsi="Arial"/>
                <w:sz w:val="16"/>
                <w:szCs w:val="16"/>
              </w:rPr>
              <w:t xml:space="preserve">personal, les vostres dades seran incorporades al fitxer “Alumnat de centres educatius dependents del Departament d’Ensenyament” amb la finalitat de gestionar l’acció educativa, l’orientació acadèmica i professional, l’acció </w:t>
            </w:r>
            <w:proofErr w:type="spellStart"/>
            <w:r>
              <w:rPr>
                <w:rFonts w:ascii="Arial" w:eastAsia="Arial" w:hAnsi="Arial"/>
                <w:sz w:val="16"/>
                <w:szCs w:val="16"/>
              </w:rPr>
              <w:t>tutorial</w:t>
            </w:r>
            <w:proofErr w:type="spellEnd"/>
            <w:r>
              <w:rPr>
                <w:rFonts w:ascii="Arial" w:eastAsia="Arial" w:hAnsi="Arial"/>
                <w:sz w:val="16"/>
                <w:szCs w:val="16"/>
              </w:rPr>
              <w:t xml:space="preserve"> i de comunicació amb les famílies, l’avaluació objectiva del rendiment escolar, el compromís dels alumnes i llurs famílies en el procés educatiu i l’accés als serveis digitals i telemàtics facilitats pel Departament. L’òrgan responsable del fitxer és la Direcció del centre educ</w:t>
            </w:r>
            <w:r>
              <w:rPr>
                <w:rFonts w:ascii="Arial" w:eastAsia="Arial" w:hAnsi="Arial"/>
                <w:sz w:val="16"/>
                <w:szCs w:val="16"/>
              </w:rPr>
              <w:t>atiu. Podeu exercir els drets d’accés, rectificació, cancel·lació i oposició mitjançant un escrit adreçat a la Direcció del centre educatiu corresponent</w:t>
            </w:r>
          </w:p>
        </w:tc>
      </w:tr>
      <w:tr w:rsidR="002E08F6" w14:paraId="27E80EA1" w14:textId="77777777">
        <w:tc>
          <w:tcPr>
            <w:tcW w:w="9606" w:type="dxa"/>
            <w:tcBorders>
              <w:top w:val="single" w:sz="18" w:space="0" w:color="000000"/>
            </w:tcBorders>
          </w:tcPr>
          <w:p w14:paraId="3890D92B" w14:textId="77777777" w:rsidR="002E08F6" w:rsidRDefault="00CD340C">
            <w:pPr>
              <w:pStyle w:val="LO-normal"/>
              <w:widowControl w:val="0"/>
              <w:rPr>
                <w:rFonts w:ascii="Arial" w:eastAsia="Arial" w:hAnsi="Arial"/>
                <w:sz w:val="18"/>
                <w:szCs w:val="18"/>
              </w:rPr>
            </w:pPr>
            <w:r>
              <w:rPr>
                <w:rFonts w:ascii="Arial" w:eastAsia="Arial" w:hAnsi="Arial"/>
                <w:noProof/>
                <w:sz w:val="18"/>
                <w:szCs w:val="18"/>
              </w:rPr>
              <mc:AlternateContent>
                <mc:Choice Requires="wps">
                  <w:drawing>
                    <wp:anchor distT="0" distB="0" distL="0" distR="0" simplePos="0" relativeHeight="2" behindDoc="0" locked="0" layoutInCell="1" allowOverlap="1" wp14:anchorId="40689CE2" wp14:editId="08574E37">
                      <wp:simplePos x="0" y="0"/>
                      <wp:positionH relativeFrom="column">
                        <wp:posOffset>38100</wp:posOffset>
                      </wp:positionH>
                      <wp:positionV relativeFrom="paragraph">
                        <wp:posOffset>63500</wp:posOffset>
                      </wp:positionV>
                      <wp:extent cx="254000" cy="266700"/>
                      <wp:effectExtent l="0" t="0" r="0" b="0"/>
                      <wp:wrapNone/>
                      <wp:docPr id="17" name="Imatge9"/>
                      <wp:cNvGraphicFramePr/>
                      <a:graphic xmlns:a="http://schemas.openxmlformats.org/drawingml/2006/main">
                        <a:graphicData uri="http://schemas.microsoft.com/office/word/2010/wordprocessingShape">
                          <wps:wsp>
                            <wps:cNvSpPr/>
                            <wps:spPr>
                              <a:xfrm>
                                <a:off x="0" y="0"/>
                                <a:ext cx="253440" cy="266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A344DE8" w14:textId="77777777" w:rsidR="002E08F6" w:rsidRDefault="00CD340C">
                                  <w:pPr>
                                    <w:pStyle w:val="Contingutdelmarc"/>
                                    <w:widowControl w:val="0"/>
                                    <w:spacing w:line="240" w:lineRule="exact"/>
                                  </w:pPr>
                                  <w:r>
                                    <w:rPr>
                                      <w:rFonts w:ascii="Arial" w:eastAsia="Arial" w:hAnsi="Arial"/>
                                      <w:b/>
                                      <w:color w:val="000000"/>
                                      <w:sz w:val="36"/>
                                    </w:rPr>
                                    <w:t>*</w:t>
                                  </w:r>
                                </w:p>
                                <w:p w14:paraId="539D8789" w14:textId="77777777" w:rsidR="002E08F6" w:rsidRDefault="002E08F6">
                                  <w:pPr>
                                    <w:pStyle w:val="Contingutdelmarc"/>
                                    <w:widowControl w:val="0"/>
                                    <w:spacing w:line="240" w:lineRule="exact"/>
                                  </w:pPr>
                                </w:p>
                              </w:txbxContent>
                            </wps:txbx>
                            <wps:bodyPr>
                              <a:noAutofit/>
                            </wps:bodyPr>
                          </wps:wsp>
                        </a:graphicData>
                      </a:graphic>
                    </wp:anchor>
                  </w:drawing>
                </mc:Choice>
                <mc:Fallback>
                  <w:pict>
                    <v:rect id="shape_0" ID="Imatge9" fillcolor="white" stroked="f" style="position:absolute;margin-left:3pt;margin-top:5pt;width:19.9pt;height:20.9pt;mso-wrap-style:square;v-text-anchor:top">
                      <v:fill o:detectmouseclick="t" type="solid" color2="black"/>
                      <v:stroke color="#3465a4" joinstyle="round" endcap="flat"/>
                      <v:textbox>
                        <w:txbxContent>
                          <w:p>
                            <w:pPr>
                              <w:pStyle w:val="Contingutdelmarc"/>
                              <w:widowControl w:val="false"/>
                              <w:spacing w:lineRule="exact" w:line="240" w:before="0" w:after="0"/>
                              <w:ind w:left="0" w:right="0" w:hanging="0"/>
                              <w:jc w:val="left"/>
                              <w:rPr/>
                            </w:pPr>
                            <w:r>
                              <w:rPr>
                                <w:rFonts w:eastAsia="Arial" w:cs="Arial" w:ascii="Arial" w:hAnsi="Arial"/>
                                <w:b/>
                                <w:i w:val="false"/>
                                <w:caps w:val="false"/>
                                <w:smallCaps w:val="false"/>
                                <w:strike w:val="false"/>
                                <w:dstrike w:val="false"/>
                                <w:color w:val="000000"/>
                                <w:position w:val="0"/>
                                <w:sz w:val="36"/>
                                <w:sz w:val="36"/>
                                <w:vertAlign w:val="baseline"/>
                              </w:rPr>
                              <w:t>*</w:t>
                            </w:r>
                          </w:p>
                          <w:p>
                            <w:pPr>
                              <w:pStyle w:val="Contingutdelmarc"/>
                              <w:widowControl w:val="false"/>
                              <w:spacing w:lineRule="exact" w:line="240" w:before="0" w:after="0"/>
                              <w:ind w:left="0" w:right="0" w:hanging="0"/>
                              <w:jc w:val="left"/>
                              <w:rPr/>
                            </w:pPr>
                            <w:r>
                              <w:rPr/>
                            </w:r>
                          </w:p>
                        </w:txbxContent>
                      </v:textbox>
                      <w10:wrap type="none"/>
                    </v:rect>
                  </w:pict>
                </mc:Fallback>
              </mc:AlternateContent>
            </w:r>
          </w:p>
        </w:tc>
      </w:tr>
    </w:tbl>
    <w:p w14:paraId="0C85FF52" w14:textId="77777777" w:rsidR="002E08F6" w:rsidRDefault="00CD340C">
      <w:pPr>
        <w:pStyle w:val="LO-normal"/>
        <w:rPr>
          <w:rFonts w:ascii="Arial" w:eastAsia="Arial" w:hAnsi="Arial"/>
          <w:sz w:val="48"/>
          <w:szCs w:val="48"/>
          <w:vertAlign w:val="superscript"/>
        </w:rPr>
      </w:pPr>
      <w:r>
        <w:rPr>
          <w:rFonts w:ascii="Arial" w:eastAsia="Arial" w:hAnsi="Arial"/>
          <w:b/>
          <w:sz w:val="18"/>
          <w:szCs w:val="18"/>
        </w:rPr>
        <w:t xml:space="preserve">   </w:t>
      </w:r>
      <w:r>
        <w:rPr>
          <w:rFonts w:ascii="Arial" w:eastAsia="Arial" w:hAnsi="Arial"/>
          <w:b/>
          <w:sz w:val="48"/>
          <w:szCs w:val="48"/>
          <w:vertAlign w:val="superscript"/>
        </w:rPr>
        <w:t xml:space="preserve">    </w:t>
      </w:r>
      <w:r>
        <w:rPr>
          <w:rFonts w:ascii="Arial" w:eastAsia="Arial" w:hAnsi="Arial"/>
          <w:b/>
          <w:sz w:val="16"/>
          <w:szCs w:val="16"/>
          <w:u w:val="single"/>
        </w:rPr>
        <w:t>Aquesta autorització serà vàlida per tota l’escolarització infantil i primària</w:t>
      </w:r>
      <w:r>
        <w:rPr>
          <w:rFonts w:ascii="Arial" w:eastAsia="Arial" w:hAnsi="Arial"/>
          <w:sz w:val="16"/>
          <w:szCs w:val="16"/>
        </w:rPr>
        <w:t>.</w:t>
      </w:r>
    </w:p>
    <w:sectPr w:rsidR="002E08F6">
      <w:headerReference w:type="default" r:id="rId8"/>
      <w:pgSz w:w="11906" w:h="16838"/>
      <w:pgMar w:top="777" w:right="1418" w:bottom="1418" w:left="1418" w:header="720" w:footer="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EDFE" w14:textId="77777777" w:rsidR="00CD340C" w:rsidRDefault="00CD340C">
      <w:pPr>
        <w:spacing w:line="240" w:lineRule="auto"/>
      </w:pPr>
      <w:r>
        <w:separator/>
      </w:r>
    </w:p>
  </w:endnote>
  <w:endnote w:type="continuationSeparator" w:id="0">
    <w:p w14:paraId="3DE0A59F" w14:textId="77777777" w:rsidR="00CD340C" w:rsidRDefault="00CD3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auto"/>
    <w:pitch w:val="default"/>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FDCE" w14:textId="77777777" w:rsidR="00CD340C" w:rsidRDefault="00CD340C">
      <w:pPr>
        <w:spacing w:line="240" w:lineRule="auto"/>
      </w:pPr>
      <w:r>
        <w:separator/>
      </w:r>
    </w:p>
  </w:footnote>
  <w:footnote w:type="continuationSeparator" w:id="0">
    <w:p w14:paraId="254EE472" w14:textId="77777777" w:rsidR="00CD340C" w:rsidRDefault="00CD3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37E6" w14:textId="2F5CD44D" w:rsidR="002E08F6" w:rsidRDefault="00CD340C">
    <w:pPr>
      <w:pStyle w:val="LO-normal"/>
      <w:widowControl w:val="0"/>
      <w:spacing w:line="276" w:lineRule="auto"/>
      <w:rPr>
        <w:rFonts w:ascii="Arial" w:eastAsia="Arial" w:hAnsi="Arial"/>
        <w:sz w:val="48"/>
        <w:szCs w:val="48"/>
        <w:vertAlign w:val="superscript"/>
      </w:rPr>
    </w:pPr>
    <w:r>
      <w:rPr>
        <w:noProof/>
      </w:rPr>
      <w:drawing>
        <wp:anchor distT="0" distB="0" distL="0" distR="0" simplePos="0" relativeHeight="251661312" behindDoc="0" locked="0" layoutInCell="0" allowOverlap="1" wp14:anchorId="30C743BE" wp14:editId="174969B0">
          <wp:simplePos x="0" y="0"/>
          <wp:positionH relativeFrom="margin">
            <wp:align>left</wp:align>
          </wp:positionH>
          <wp:positionV relativeFrom="paragraph">
            <wp:posOffset>466725</wp:posOffset>
          </wp:positionV>
          <wp:extent cx="302260" cy="290830"/>
          <wp:effectExtent l="0" t="0" r="25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302260" cy="290830"/>
                  </a:xfrm>
                  <a:prstGeom prst="rect">
                    <a:avLst/>
                  </a:prstGeom>
                </pic:spPr>
              </pic:pic>
            </a:graphicData>
          </a:graphic>
          <wp14:sizeRelH relativeFrom="margin">
            <wp14:pctWidth>0</wp14:pctWidth>
          </wp14:sizeRelH>
        </wp:anchor>
      </w:drawing>
    </w:r>
    <w:r>
      <w:rPr>
        <w:noProof/>
      </w:rPr>
      <w:drawing>
        <wp:anchor distT="0" distB="0" distL="0" distR="0" simplePos="0" relativeHeight="251659264" behindDoc="0" locked="0" layoutInCell="0" allowOverlap="1" wp14:anchorId="5B0122B9" wp14:editId="341D13A0">
          <wp:simplePos x="0" y="0"/>
          <wp:positionH relativeFrom="column">
            <wp:posOffset>5412105</wp:posOffset>
          </wp:positionH>
          <wp:positionV relativeFrom="paragraph">
            <wp:posOffset>-165735</wp:posOffset>
          </wp:positionV>
          <wp:extent cx="929640" cy="693420"/>
          <wp:effectExtent l="0" t="0" r="0" b="0"/>
          <wp:wrapNone/>
          <wp:docPr id="21405890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2"/>
                  <a:stretch>
                    <a:fillRect/>
                  </a:stretch>
                </pic:blipFill>
                <pic:spPr bwMode="auto">
                  <a:xfrm>
                    <a:off x="0" y="0"/>
                    <a:ext cx="929640" cy="693420"/>
                  </a:xfrm>
                  <a:prstGeom prst="rect">
                    <a:avLst/>
                  </a:prstGeom>
                </pic:spPr>
              </pic:pic>
            </a:graphicData>
          </a:graphic>
        </wp:anchor>
      </w:drawing>
    </w:r>
  </w:p>
  <w:tbl>
    <w:tblPr>
      <w:tblStyle w:val="TableNormal"/>
      <w:tblW w:w="7229" w:type="dxa"/>
      <w:tblInd w:w="0" w:type="dxa"/>
      <w:tblLayout w:type="fixed"/>
      <w:tblCellMar>
        <w:top w:w="0" w:type="dxa"/>
        <w:left w:w="108" w:type="dxa"/>
        <w:bottom w:w="0" w:type="dxa"/>
        <w:right w:w="108" w:type="dxa"/>
      </w:tblCellMar>
      <w:tblLook w:val="0000" w:firstRow="0" w:lastRow="0" w:firstColumn="0" w:lastColumn="0" w:noHBand="0" w:noVBand="0"/>
    </w:tblPr>
    <w:tblGrid>
      <w:gridCol w:w="566"/>
      <w:gridCol w:w="6663"/>
    </w:tblGrid>
    <w:tr w:rsidR="002E08F6" w14:paraId="1BCA2F8C" w14:textId="77777777">
      <w:trPr>
        <w:trHeight w:val="990"/>
      </w:trPr>
      <w:tc>
        <w:tcPr>
          <w:tcW w:w="566" w:type="dxa"/>
        </w:tcPr>
        <w:p w14:paraId="0ADB7A41" w14:textId="476CAE05" w:rsidR="002E08F6" w:rsidRDefault="002E08F6">
          <w:pPr>
            <w:pStyle w:val="LO-normal"/>
            <w:widowControl w:val="0"/>
            <w:ind w:left="-353"/>
            <w:jc w:val="right"/>
            <w:rPr>
              <w:sz w:val="24"/>
              <w:szCs w:val="24"/>
            </w:rPr>
          </w:pPr>
        </w:p>
      </w:tc>
      <w:tc>
        <w:tcPr>
          <w:tcW w:w="6662" w:type="dxa"/>
        </w:tcPr>
        <w:p w14:paraId="20EDC14B" w14:textId="03EE9585" w:rsidR="002E08F6" w:rsidRDefault="00CD340C">
          <w:pPr>
            <w:pStyle w:val="LO-normal"/>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Generalitat de Catalunya</w:t>
          </w:r>
        </w:p>
        <w:p w14:paraId="5C1D1E21" w14:textId="747DEA4E" w:rsidR="002E08F6" w:rsidRDefault="00CD340C">
          <w:pPr>
            <w:pStyle w:val="LO-normal"/>
            <w:widowControl w:val="0"/>
            <w:rPr>
              <w:rFonts w:ascii="Helvetica Neue" w:eastAsia="Helvetica Neue" w:hAnsi="Helvetica Neue" w:cs="Helvetica Neue"/>
              <w:sz w:val="18"/>
              <w:szCs w:val="18"/>
            </w:rPr>
          </w:pPr>
          <w:r>
            <w:rPr>
              <w:rFonts w:ascii="Helvetica Neue" w:eastAsia="Helvetica Neue" w:hAnsi="Helvetica Neue" w:cs="Helvetica Neue"/>
              <w:sz w:val="24"/>
              <w:szCs w:val="24"/>
            </w:rPr>
            <w:t>Departament d’Educació i Formació Professional</w:t>
          </w:r>
        </w:p>
        <w:p w14:paraId="6419C78E" w14:textId="20369F36" w:rsidR="002E08F6" w:rsidRDefault="00CD340C">
          <w:pPr>
            <w:pStyle w:val="LO-normal"/>
            <w:keepNext/>
            <w:widowControl w:val="0"/>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Zona Escolar Rural</w:t>
          </w:r>
        </w:p>
        <w:p w14:paraId="4C097E2F" w14:textId="77777777" w:rsidR="002E08F6" w:rsidRDefault="00CD340C">
          <w:pPr>
            <w:pStyle w:val="LO-normal"/>
            <w:keepNext/>
            <w:widowControl w:val="0"/>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Poblet</w:t>
          </w:r>
        </w:p>
        <w:p w14:paraId="233AA49F" w14:textId="77777777" w:rsidR="002E08F6" w:rsidRDefault="002E08F6">
          <w:pPr>
            <w:pStyle w:val="LO-normal"/>
            <w:widowControl w:val="0"/>
            <w:rPr>
              <w:rFonts w:ascii="Helvetica Neue" w:eastAsia="Helvetica Neue" w:hAnsi="Helvetica Neue" w:cs="Helvetica Neue"/>
              <w:sz w:val="16"/>
              <w:szCs w:val="16"/>
            </w:rPr>
          </w:pPr>
        </w:p>
      </w:tc>
    </w:tr>
  </w:tbl>
  <w:p w14:paraId="368EC1C9" w14:textId="77777777" w:rsidR="002E08F6" w:rsidRDefault="002E08F6" w:rsidP="00CD340C">
    <w:pPr>
      <w:pStyle w:val="LO-normal"/>
      <w:tabs>
        <w:tab w:val="center" w:pos="4153"/>
        <w:tab w:val="right" w:pos="8306"/>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28B"/>
    <w:multiLevelType w:val="multilevel"/>
    <w:tmpl w:val="63C27916"/>
    <w:lvl w:ilvl="0">
      <w:start w:val="2"/>
      <w:numFmt w:val="bullet"/>
      <w:lvlText w:val="-"/>
      <w:lvlJc w:val="left"/>
      <w:pPr>
        <w:tabs>
          <w:tab w:val="num" w:pos="0"/>
        </w:tabs>
        <w:ind w:left="644" w:hanging="359"/>
      </w:pPr>
      <w:rPr>
        <w:rFonts w:ascii="Arial" w:hAnsi="Arial" w:cs="Arial" w:hint="default"/>
        <w:position w:val="0"/>
        <w:sz w:val="16"/>
        <w:szCs w:val="16"/>
        <w:vertAlign w:val="baseline"/>
      </w:rPr>
    </w:lvl>
    <w:lvl w:ilvl="1">
      <w:start w:val="1"/>
      <w:numFmt w:val="bullet"/>
      <w:lvlText w:val="o"/>
      <w:lvlJc w:val="left"/>
      <w:pPr>
        <w:tabs>
          <w:tab w:val="num" w:pos="0"/>
        </w:tabs>
        <w:ind w:left="1364" w:hanging="360"/>
      </w:pPr>
      <w:rPr>
        <w:rFonts w:ascii="Courier New" w:hAnsi="Courier New" w:cs="Courier New" w:hint="default"/>
        <w:position w:val="0"/>
        <w:sz w:val="20"/>
        <w:vertAlign w:val="baseline"/>
      </w:rPr>
    </w:lvl>
    <w:lvl w:ilvl="2">
      <w:start w:val="1"/>
      <w:numFmt w:val="bullet"/>
      <w:lvlText w:val="▪"/>
      <w:lvlJc w:val="left"/>
      <w:pPr>
        <w:tabs>
          <w:tab w:val="num" w:pos="0"/>
        </w:tabs>
        <w:ind w:left="2084"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04"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524" w:hanging="360"/>
      </w:pPr>
      <w:rPr>
        <w:rFonts w:ascii="Courier New" w:hAnsi="Courier New" w:cs="Courier New" w:hint="default"/>
        <w:position w:val="0"/>
        <w:sz w:val="20"/>
        <w:vertAlign w:val="baseline"/>
      </w:rPr>
    </w:lvl>
    <w:lvl w:ilvl="5">
      <w:start w:val="1"/>
      <w:numFmt w:val="bullet"/>
      <w:lvlText w:val="▪"/>
      <w:lvlJc w:val="left"/>
      <w:pPr>
        <w:tabs>
          <w:tab w:val="num" w:pos="0"/>
        </w:tabs>
        <w:ind w:left="4244"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4964"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684" w:hanging="360"/>
      </w:pPr>
      <w:rPr>
        <w:rFonts w:ascii="Courier New" w:hAnsi="Courier New" w:cs="Courier New" w:hint="default"/>
        <w:position w:val="0"/>
        <w:sz w:val="20"/>
        <w:vertAlign w:val="baseline"/>
      </w:rPr>
    </w:lvl>
    <w:lvl w:ilvl="8">
      <w:start w:val="1"/>
      <w:numFmt w:val="bullet"/>
      <w:lvlText w:val="▪"/>
      <w:lvlJc w:val="left"/>
      <w:pPr>
        <w:tabs>
          <w:tab w:val="num" w:pos="0"/>
        </w:tabs>
        <w:ind w:left="6404" w:hanging="360"/>
      </w:pPr>
      <w:rPr>
        <w:rFonts w:ascii="Noto Sans Symbols" w:hAnsi="Noto Sans Symbols" w:cs="Noto Sans Symbols" w:hint="default"/>
        <w:position w:val="0"/>
        <w:sz w:val="20"/>
        <w:vertAlign w:val="baseline"/>
      </w:rPr>
    </w:lvl>
  </w:abstractNum>
  <w:abstractNum w:abstractNumId="1" w15:restartNumberingAfterBreak="0">
    <w:nsid w:val="3E8C3B2D"/>
    <w:multiLevelType w:val="multilevel"/>
    <w:tmpl w:val="E496D9DA"/>
    <w:lvl w:ilvl="0">
      <w:start w:val="1"/>
      <w:numFmt w:val="decimal"/>
      <w:lvlText w:val="%1."/>
      <w:lvlJc w:val="left"/>
      <w:pPr>
        <w:tabs>
          <w:tab w:val="num" w:pos="0"/>
        </w:tabs>
        <w:ind w:left="720" w:hanging="360"/>
      </w:pPr>
      <w:rPr>
        <w:position w:val="0"/>
        <w:sz w:val="16"/>
        <w:szCs w:val="16"/>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2" w15:restartNumberingAfterBreak="0">
    <w:nsid w:val="407B5E80"/>
    <w:multiLevelType w:val="multilevel"/>
    <w:tmpl w:val="59E41C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5723111">
    <w:abstractNumId w:val="1"/>
  </w:num>
  <w:num w:numId="2" w16cid:durableId="428742697">
    <w:abstractNumId w:val="0"/>
  </w:num>
  <w:num w:numId="3" w16cid:durableId="40175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F6"/>
    <w:rsid w:val="002E08F6"/>
    <w:rsid w:val="00CD340C"/>
    <w:rsid w:val="00F97A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2B41"/>
  <w15:docId w15:val="{AB14C696-2D81-4142-ADEB-1A79A7B0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ca-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O-normal"/>
    <w:qFormat/>
    <w:pPr>
      <w:spacing w:line="1" w:lineRule="atLeast"/>
      <w:textAlignment w:val="top"/>
      <w:outlineLvl w:val="0"/>
    </w:pPr>
    <w:rPr>
      <w:lang w:eastAsia="es-ES" w:bidi="ar-SA"/>
    </w:rPr>
  </w:style>
  <w:style w:type="paragraph" w:styleId="Ttulo1">
    <w:name w:val="heading 1"/>
    <w:basedOn w:val="LO-normal"/>
    <w:next w:val="LO-normal"/>
    <w:uiPriority w:val="9"/>
    <w:qFormat/>
    <w:pPr>
      <w:keepNext/>
      <w:spacing w:line="1" w:lineRule="atLeast"/>
      <w:textAlignment w:val="top"/>
      <w:outlineLvl w:val="0"/>
    </w:pPr>
    <w:rPr>
      <w:sz w:val="28"/>
      <w:lang w:eastAsia="es-ES" w:bidi="ar-SA"/>
    </w:rPr>
  </w:style>
  <w:style w:type="paragraph" w:styleId="Ttulo2">
    <w:name w:val="heading 2"/>
    <w:basedOn w:val="LO-normal"/>
    <w:next w:val="LO-normal"/>
    <w:uiPriority w:val="9"/>
    <w:semiHidden/>
    <w:unhideWhenUsed/>
    <w:qFormat/>
    <w:pPr>
      <w:keepNext/>
      <w:spacing w:line="1" w:lineRule="atLeast"/>
      <w:jc w:val="center"/>
      <w:textAlignment w:val="top"/>
      <w:outlineLvl w:val="1"/>
    </w:pPr>
    <w:rPr>
      <w:rFonts w:ascii="Comic Sans MS" w:hAnsi="Comic Sans MS"/>
      <w:sz w:val="24"/>
      <w:lang w:val="es-ES" w:eastAsia="es-ES" w:bidi="ar-SA"/>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spacing w:line="1" w:lineRule="atLeast"/>
      <w:textAlignment w:val="top"/>
      <w:outlineLvl w:val="3"/>
    </w:pPr>
    <w:rPr>
      <w:rFonts w:ascii="Helvetica" w:hAnsi="Helvetica"/>
      <w:b/>
      <w:bCs/>
      <w:sz w:val="18"/>
      <w:lang w:eastAsia="es-ES" w:bidi="ar-SA"/>
    </w:rPr>
  </w:style>
  <w:style w:type="paragraph" w:styleId="Ttulo5">
    <w:name w:val="heading 5"/>
    <w:basedOn w:val="LO-normal"/>
    <w:next w:val="LO-normal"/>
    <w:uiPriority w:val="9"/>
    <w:semiHidden/>
    <w:unhideWhenUsed/>
    <w:qFormat/>
    <w:pPr>
      <w:keepNext/>
      <w:spacing w:line="1" w:lineRule="atLeast"/>
      <w:textAlignment w:val="top"/>
      <w:outlineLvl w:val="4"/>
    </w:pPr>
    <w:rPr>
      <w:rFonts w:ascii="Helvetica" w:hAnsi="Helvetica"/>
      <w:b/>
      <w:bCs/>
      <w:sz w:val="24"/>
      <w:lang w:eastAsia="es-ES" w:bidi="ar-SA"/>
    </w:rPr>
  </w:style>
  <w:style w:type="paragraph" w:styleId="Ttulo6">
    <w:name w:val="heading 6"/>
    <w:basedOn w:val="LO-normal"/>
    <w:next w:val="LO-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qFormat/>
    <w:rPr>
      <w:color w:val="0000FF"/>
      <w:w w:val="100"/>
      <w:position w:val="0"/>
      <w:sz w:val="20"/>
      <w:u w:val="single"/>
      <w:effect w:val="none"/>
      <w:vertAlign w:val="baseline"/>
      <w:em w:val="none"/>
    </w:rPr>
  </w:style>
  <w:style w:type="character" w:styleId="Hipervnculovisitado">
    <w:name w:val="FollowedHyperlink"/>
    <w:basedOn w:val="Fuentedeprrafopredeter"/>
    <w:qFormat/>
    <w:rPr>
      <w:color w:val="800080"/>
      <w:w w:val="100"/>
      <w:position w:val="0"/>
      <w:sz w:val="20"/>
      <w:u w:val="single"/>
      <w:effect w:val="none"/>
      <w:vertAlign w:val="baseline"/>
      <w:em w:val="none"/>
    </w:rPr>
  </w:style>
  <w:style w:type="character" w:customStyle="1" w:styleId="TextodegloboCar">
    <w:name w:val="Texto de globo Car"/>
    <w:basedOn w:val="Fuentedeprrafopredeter"/>
    <w:qFormat/>
    <w:rPr>
      <w:rFonts w:ascii="Tahoma" w:hAnsi="Tahoma" w:cs="Tahoma"/>
      <w:w w:val="100"/>
      <w:position w:val="0"/>
      <w:sz w:val="16"/>
      <w:szCs w:val="16"/>
      <w:effect w:val="none"/>
      <w:vertAlign w:val="baseline"/>
      <w:em w:val="none"/>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LO-normal"/>
    <w:qFormat/>
    <w:pPr>
      <w:spacing w:line="1" w:lineRule="atLeast"/>
      <w:jc w:val="center"/>
      <w:textAlignment w:val="top"/>
      <w:outlineLvl w:val="0"/>
    </w:pPr>
    <w:rPr>
      <w:sz w:val="28"/>
      <w:lang w:eastAsia="es-ES" w:bidi="ar-SA"/>
    </w:r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ex">
    <w:name w:val="Índex"/>
    <w:basedOn w:val="Normal"/>
    <w:qFormat/>
    <w:pPr>
      <w:suppressLineNumbers/>
    </w:pPr>
  </w:style>
  <w:style w:type="paragraph" w:customStyle="1" w:styleId="LO-normal">
    <w:name w:val="LO-normal"/>
    <w:qFormat/>
  </w:style>
  <w:style w:type="paragraph" w:styleId="Ttulo">
    <w:name w:val="Title"/>
    <w:basedOn w:val="LO-normal"/>
    <w:next w:val="LO-normal"/>
    <w:uiPriority w:val="10"/>
    <w:qFormat/>
    <w:pPr>
      <w:keepNext/>
      <w:keepLines/>
      <w:spacing w:before="480" w:after="120"/>
    </w:pPr>
    <w:rPr>
      <w:b/>
      <w:sz w:val="72"/>
      <w:szCs w:val="72"/>
    </w:rPr>
  </w:style>
  <w:style w:type="paragraph" w:styleId="Encabezado">
    <w:name w:val="header"/>
    <w:basedOn w:val="Capaleraipeu"/>
  </w:style>
  <w:style w:type="paragraph" w:styleId="Piedepgina">
    <w:name w:val="footer"/>
    <w:basedOn w:val="LO-normal"/>
    <w:qFormat/>
    <w:pPr>
      <w:tabs>
        <w:tab w:val="center" w:pos="4153"/>
        <w:tab w:val="right" w:pos="8306"/>
      </w:tabs>
      <w:spacing w:line="1" w:lineRule="atLeast"/>
      <w:textAlignment w:val="top"/>
      <w:outlineLvl w:val="0"/>
    </w:pPr>
    <w:rPr>
      <w:lang w:eastAsia="es-ES" w:bidi="ar-SA"/>
    </w:rPr>
  </w:style>
  <w:style w:type="paragraph" w:styleId="NormalWeb">
    <w:name w:val="Normal (Web)"/>
    <w:basedOn w:val="LO-normal"/>
    <w:qFormat/>
    <w:pPr>
      <w:spacing w:before="100" w:after="100" w:line="1" w:lineRule="atLeast"/>
      <w:textAlignment w:val="top"/>
      <w:outlineLvl w:val="0"/>
    </w:pPr>
    <w:rPr>
      <w:sz w:val="24"/>
      <w:lang w:val="es-ES" w:eastAsia="es-ES" w:bidi="ar-SA"/>
    </w:rPr>
  </w:style>
  <w:style w:type="paragraph" w:styleId="Textodeglobo">
    <w:name w:val="Balloon Text"/>
    <w:basedOn w:val="LO-normal"/>
    <w:qFormat/>
    <w:pPr>
      <w:spacing w:line="1" w:lineRule="atLeast"/>
      <w:textAlignment w:val="top"/>
      <w:outlineLvl w:val="0"/>
    </w:pPr>
    <w:rPr>
      <w:rFonts w:ascii="Tahoma" w:hAnsi="Tahoma" w:cs="Tahoma"/>
      <w:sz w:val="16"/>
      <w:szCs w:val="16"/>
      <w:lang w:eastAsia="es-ES" w:bidi="ar-SA"/>
    </w:r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ntingutdelmarc">
    <w:name w:val="Contingut del marc"/>
    <w:basedOn w:val="Normal"/>
    <w:qFormat/>
  </w:style>
  <w:style w:type="paragraph" w:customStyle="1" w:styleId="Capaleraipeu">
    <w:name w:val="Capçalera i peu"/>
    <w:basedOn w:val="Normal"/>
    <w:qFormat/>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qFormat/>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LSVJyIqYP527PTvK1IcP5blKoQ==">CgMxLjA4AHIhMUtaUG9BV1owTUFVLVFQaG1wZWl2R1N3RjZ3dG5DX09o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c:creator>
  <dc:description/>
  <cp:lastModifiedBy>Marta Rion Ristol</cp:lastModifiedBy>
  <cp:revision>2</cp:revision>
  <cp:lastPrinted>2025-02-26T08:35:00Z</cp:lastPrinted>
  <dcterms:created xsi:type="dcterms:W3CDTF">2025-02-26T08:35:00Z</dcterms:created>
  <dcterms:modified xsi:type="dcterms:W3CDTF">2025-02-26T08:35:00Z</dcterms:modified>
  <dc:language>ca-ES</dc:language>
</cp:coreProperties>
</file>