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4B" w:rsidRDefault="004E484B" w:rsidP="00CF694F">
      <w:pPr>
        <w:pStyle w:val="Senseespaiat"/>
        <w:jc w:val="center"/>
        <w:rPr>
          <w:lang w:val="es-ES"/>
        </w:rPr>
      </w:pPr>
    </w:p>
    <w:p w:rsidR="004E484B" w:rsidRDefault="004E484B" w:rsidP="00CF694F">
      <w:pPr>
        <w:pStyle w:val="Senseespaiat"/>
        <w:jc w:val="center"/>
        <w:rPr>
          <w:lang w:val="es-ES"/>
        </w:rPr>
      </w:pPr>
    </w:p>
    <w:p w:rsidR="004E484B" w:rsidRDefault="004E484B" w:rsidP="00CF694F">
      <w:pPr>
        <w:pStyle w:val="Senseespaiat"/>
        <w:jc w:val="center"/>
        <w:rPr>
          <w:lang w:val="es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64770</wp:posOffset>
                </wp:positionV>
                <wp:extent cx="4744085" cy="526415"/>
                <wp:effectExtent l="0" t="0" r="0" b="0"/>
                <wp:wrapNone/>
                <wp:docPr id="1" name="Quadre de tex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44085" cy="526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E484B" w:rsidRDefault="004E484B" w:rsidP="004E484B">
                            <w:pPr>
                              <w:pStyle w:val="Senseespaiat"/>
                              <w:jc w:val="center"/>
                              <w:rPr>
                                <w:b/>
                              </w:rPr>
                            </w:pPr>
                            <w:r w:rsidRPr="008D65FB">
                              <w:rPr>
                                <w:b/>
                              </w:rPr>
                              <w:t xml:space="preserve">AUTORITZACIÓ PER  </w:t>
                            </w:r>
                            <w:r w:rsidRPr="008D65FB">
                              <w:rPr>
                                <w:b/>
                                <w:sz w:val="36"/>
                                <w:szCs w:val="36"/>
                              </w:rPr>
                              <w:t>NO</w:t>
                            </w:r>
                            <w:r w:rsidRPr="008D65FB">
                              <w:rPr>
                                <w:b/>
                              </w:rPr>
                              <w:t xml:space="preserve"> UTILITZAR EL TRANSPORT ESCOLAR</w:t>
                            </w:r>
                          </w:p>
                          <w:p w:rsidR="004E484B" w:rsidRPr="00BC437D" w:rsidRDefault="004E484B" w:rsidP="004E484B">
                            <w:pPr>
                              <w:pStyle w:val="Senseespaiat"/>
                              <w:jc w:val="center"/>
                            </w:pPr>
                            <w:r w:rsidRPr="00BC437D">
                              <w:t>(marqueu el que correspongui)</w:t>
                            </w:r>
                          </w:p>
                          <w:p w:rsidR="004E484B" w:rsidRDefault="004E484B" w:rsidP="004E48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171" o:spid="_x0000_s1026" type="#_x0000_t202" style="position:absolute;left:0;text-align:left;margin-left:25.9pt;margin-top:5.1pt;width:373.55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" filled="f" stroked="f" strokeweight=".5pt">
                <v:path arrowok="t"/>
                <v:textbox>
                  <w:txbxContent>
                    <w:p w:rsidR="004E484B" w:rsidRDefault="004E484B" w:rsidP="004E484B">
                      <w:pPr>
                        <w:pStyle w:val="Senseespaiat"/>
                        <w:jc w:val="center"/>
                        <w:rPr>
                          <w:b/>
                        </w:rPr>
                      </w:pPr>
                      <w:r w:rsidRPr="008D65FB">
                        <w:rPr>
                          <w:b/>
                        </w:rPr>
                        <w:t xml:space="preserve">AUTORITZACIÓ PER  </w:t>
                      </w:r>
                      <w:r w:rsidRPr="008D65FB">
                        <w:rPr>
                          <w:b/>
                          <w:sz w:val="36"/>
                          <w:szCs w:val="36"/>
                        </w:rPr>
                        <w:t>NO</w:t>
                      </w:r>
                      <w:r w:rsidRPr="008D65FB">
                        <w:rPr>
                          <w:b/>
                        </w:rPr>
                        <w:t xml:space="preserve"> UTILITZAR EL TRANSPORT ESCOLAR</w:t>
                      </w:r>
                    </w:p>
                    <w:p w:rsidR="004E484B" w:rsidRPr="00BC437D" w:rsidRDefault="004E484B" w:rsidP="004E484B">
                      <w:pPr>
                        <w:pStyle w:val="Senseespaiat"/>
                        <w:jc w:val="center"/>
                      </w:pPr>
                      <w:r w:rsidRPr="00BC437D">
                        <w:t>(marqueu el que correspongui)</w:t>
                      </w:r>
                    </w:p>
                    <w:p w:rsidR="004E484B" w:rsidRDefault="004E484B" w:rsidP="004E484B"/>
                  </w:txbxContent>
                </v:textbox>
              </v:shape>
            </w:pict>
          </mc:Fallback>
        </mc:AlternateContent>
      </w:r>
    </w:p>
    <w:p w:rsidR="004E484B" w:rsidRDefault="004E484B" w:rsidP="00CF694F">
      <w:pPr>
        <w:pStyle w:val="Senseespaiat"/>
        <w:jc w:val="center"/>
        <w:rPr>
          <w:lang w:val="es-ES"/>
        </w:rPr>
      </w:pPr>
    </w:p>
    <w:p w:rsidR="004E484B" w:rsidRDefault="004E484B" w:rsidP="00CF694F">
      <w:pPr>
        <w:pStyle w:val="Senseespaiat"/>
        <w:jc w:val="center"/>
        <w:rPr>
          <w:lang w:val="es-ES"/>
        </w:rPr>
      </w:pPr>
    </w:p>
    <w:p w:rsidR="004E484B" w:rsidRDefault="004E484B" w:rsidP="00CF694F">
      <w:pPr>
        <w:pStyle w:val="Senseespaiat"/>
        <w:jc w:val="center"/>
        <w:rPr>
          <w:lang w:val="es-ES"/>
        </w:rPr>
      </w:pPr>
    </w:p>
    <w:p w:rsidR="004E484B" w:rsidRDefault="004E484B" w:rsidP="00CF694F">
      <w:pPr>
        <w:pStyle w:val="Senseespaiat"/>
        <w:jc w:val="center"/>
        <w:rPr>
          <w:lang w:val="es-ES"/>
        </w:rPr>
      </w:pPr>
    </w:p>
    <w:p w:rsidR="004E484B" w:rsidRDefault="004E484B" w:rsidP="00CF694F">
      <w:pPr>
        <w:pStyle w:val="Senseespaiat"/>
        <w:jc w:val="center"/>
        <w:rPr>
          <w:lang w:val="es-ES"/>
        </w:rPr>
      </w:pPr>
    </w:p>
    <w:p w:rsidR="004E484B" w:rsidRDefault="004E484B" w:rsidP="004E484B">
      <w:pPr>
        <w:pStyle w:val="Senseespaiat"/>
        <w:rPr>
          <w:rFonts w:cs="Arial"/>
          <w:sz w:val="40"/>
          <w:szCs w:val="40"/>
        </w:rPr>
      </w:pPr>
      <w:r w:rsidRPr="004E484B">
        <w:rPr>
          <w:rFonts w:cs="Arial"/>
          <w:b/>
          <w:sz w:val="40"/>
          <w:szCs w:val="40"/>
          <w:bdr w:val="single" w:sz="4" w:space="0" w:color="auto"/>
        </w:rPr>
        <w:t>󠆼</w:t>
      </w:r>
      <w:r w:rsidR="00CF694F">
        <w:t xml:space="preserve"> Autorització dia puntual</w:t>
      </w:r>
      <w:r w:rsidR="00CF694F" w:rsidRPr="00BC437D">
        <w:rPr>
          <w:rFonts w:cs="Arial"/>
          <w:sz w:val="40"/>
          <w:szCs w:val="40"/>
        </w:rPr>
        <w:t>󠆼</w:t>
      </w:r>
      <w:r>
        <w:rPr>
          <w:rFonts w:cs="Arial"/>
          <w:sz w:val="40"/>
          <w:szCs w:val="40"/>
        </w:rPr>
        <w:t xml:space="preserve"> </w:t>
      </w:r>
      <w:r w:rsidRPr="004E484B">
        <w:rPr>
          <w:rFonts w:cs="Arial"/>
          <w:szCs w:val="22"/>
        </w:rPr>
        <w:t>(</w:t>
      </w:r>
      <w:r>
        <w:rPr>
          <w:rFonts w:cs="Arial"/>
          <w:szCs w:val="22"/>
        </w:rPr>
        <w:t>exemple: per fer un treball</w:t>
      </w:r>
      <w:r w:rsidRPr="004E484B">
        <w:rPr>
          <w:rFonts w:cs="Arial"/>
          <w:szCs w:val="22"/>
        </w:rPr>
        <w:t>)</w:t>
      </w:r>
      <w:r w:rsidR="00CF694F" w:rsidRPr="004E484B">
        <w:rPr>
          <w:rFonts w:cs="Arial"/>
          <w:szCs w:val="22"/>
        </w:rPr>
        <w:t xml:space="preserve">                   󠆼</w:t>
      </w:r>
    </w:p>
    <w:p w:rsidR="004E484B" w:rsidRDefault="004E484B" w:rsidP="004E484B">
      <w:pPr>
        <w:pStyle w:val="Senseespaiat"/>
        <w:rPr>
          <w:rFonts w:cs="Arial"/>
          <w:sz w:val="40"/>
          <w:szCs w:val="40"/>
        </w:rPr>
      </w:pPr>
    </w:p>
    <w:p w:rsidR="00CF694F" w:rsidRDefault="00CF694F" w:rsidP="004E484B">
      <w:pPr>
        <w:pStyle w:val="Senseespaiat"/>
      </w:pPr>
      <w:r w:rsidRPr="004E484B">
        <w:rPr>
          <w:rFonts w:cs="Arial"/>
          <w:b/>
          <w:sz w:val="40"/>
          <w:szCs w:val="40"/>
          <w:bdr w:val="single" w:sz="4" w:space="0" w:color="auto"/>
        </w:rPr>
        <w:t>󠆼</w:t>
      </w:r>
      <w:r>
        <w:t xml:space="preserve"> </w:t>
      </w:r>
      <w:r w:rsidRPr="00BC437D">
        <w:rPr>
          <w:rFonts w:cs="Arial"/>
          <w:sz w:val="40"/>
          <w:szCs w:val="40"/>
        </w:rPr>
        <w:t>󠆼</w:t>
      </w:r>
      <w:r>
        <w:t xml:space="preserve"> Autorització dies reiterats</w:t>
      </w:r>
      <w:r w:rsidR="004E484B">
        <w:t xml:space="preserve"> (exemple: activitat extraescolar, futbol,...)</w:t>
      </w:r>
    </w:p>
    <w:p w:rsidR="004E484B" w:rsidRDefault="004E484B" w:rsidP="004E484B">
      <w:pPr>
        <w:pStyle w:val="Senseespaiat"/>
      </w:pPr>
    </w:p>
    <w:p w:rsidR="004E484B" w:rsidRDefault="004E484B" w:rsidP="004E484B">
      <w:pPr>
        <w:pStyle w:val="Senseespaiat"/>
      </w:pPr>
    </w:p>
    <w:p w:rsidR="00CF694F" w:rsidRDefault="00CF694F" w:rsidP="00CF694F">
      <w:pPr>
        <w:pStyle w:val="Senseespaiat"/>
        <w:jc w:val="center"/>
      </w:pPr>
    </w:p>
    <w:p w:rsidR="004E484B" w:rsidRDefault="004E484B" w:rsidP="00CF694F">
      <w:pPr>
        <w:pStyle w:val="Senseespaiat"/>
        <w:spacing w:line="360" w:lineRule="auto"/>
        <w:jc w:val="both"/>
        <w:rPr>
          <w:sz w:val="20"/>
        </w:rPr>
      </w:pPr>
      <w:r>
        <w:rPr>
          <w:sz w:val="20"/>
        </w:rPr>
        <w:t xml:space="preserve">Jo, </w:t>
      </w:r>
      <w:r w:rsidR="00CF694F" w:rsidRPr="00A650E0">
        <w:rPr>
          <w:sz w:val="20"/>
        </w:rPr>
        <w:t xml:space="preserve">..................................................................................... amb DNI </w:t>
      </w:r>
      <w:proofErr w:type="spellStart"/>
      <w:r w:rsidR="00CF694F" w:rsidRPr="00A650E0">
        <w:rPr>
          <w:sz w:val="20"/>
        </w:rPr>
        <w:t>núm</w:t>
      </w:r>
      <w:proofErr w:type="spellEnd"/>
      <w:r w:rsidR="00CF694F" w:rsidRPr="00A650E0">
        <w:rPr>
          <w:sz w:val="20"/>
        </w:rPr>
        <w:t xml:space="preserve"> ................................ com a pare/mare o tutor/a legal de l’alumne/a..................................................................... del curs ....................... de l’institut Germans Vila Riera de Camprodon i usuari del transport escolar </w:t>
      </w:r>
      <w:r>
        <w:rPr>
          <w:sz w:val="20"/>
        </w:rPr>
        <w:t>de la següent  ruta i parada  (marqueu el que correspongui)</w:t>
      </w:r>
    </w:p>
    <w:p w:rsidR="004E484B" w:rsidRPr="004E484B" w:rsidRDefault="004E484B" w:rsidP="004E484B">
      <w:pPr>
        <w:numPr>
          <w:ilvl w:val="0"/>
          <w:numId w:val="4"/>
        </w:numPr>
        <w:spacing w:line="360" w:lineRule="auto"/>
        <w:rPr>
          <w:rFonts w:cs="Arial"/>
          <w:color w:val="000000"/>
          <w:szCs w:val="22"/>
          <w:shd w:val="clear" w:color="auto" w:fill="FFFFFF"/>
          <w:lang w:eastAsia="ca-ES"/>
        </w:rPr>
      </w:pPr>
      <w:r w:rsidRPr="004E484B">
        <w:rPr>
          <w:rFonts w:cs="Arial"/>
          <w:b/>
          <w:color w:val="000000"/>
          <w:szCs w:val="22"/>
          <w:shd w:val="clear" w:color="auto" w:fill="FFFFFF"/>
          <w:lang w:eastAsia="ca-ES"/>
        </w:rPr>
        <w:t xml:space="preserve">Ruta 1B: Setcases – Camprodon  </w:t>
      </w:r>
      <w:r w:rsidRPr="004E484B">
        <w:rPr>
          <w:rFonts w:cs="Arial"/>
          <w:color w:val="000000"/>
          <w:szCs w:val="22"/>
          <w:shd w:val="clear" w:color="auto" w:fill="FFFFFF"/>
          <w:lang w:eastAsia="ca-ES"/>
        </w:rPr>
        <w:t>- Parada:</w:t>
      </w:r>
    </w:p>
    <w:p w:rsidR="004E484B" w:rsidRDefault="00DB2A3F" w:rsidP="004E484B">
      <w:pPr>
        <w:spacing w:line="360" w:lineRule="auto"/>
        <w:ind w:left="360"/>
        <w:jc w:val="center"/>
      </w:pPr>
      <w:r>
        <w:rPr>
          <w:rFonts w:cs="Arial"/>
          <w:b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3849477</wp:posOffset>
                </wp:positionH>
                <wp:positionV relativeFrom="paragraph">
                  <wp:posOffset>43664</wp:posOffset>
                </wp:positionV>
                <wp:extent cx="67901" cy="108642"/>
                <wp:effectExtent l="0" t="0" r="27940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01" cy="108642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FA417" id="Rectangle 3" o:spid="_x0000_s1026" style="position:absolute;margin-left:303.1pt;margin-top:3.45pt;width:5.35pt;height: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" fillcolor="white [3201]" strokecolor="black [3200]" strokeweight=".25pt"/>
            </w:pict>
          </mc:Fallback>
        </mc:AlternateContent>
      </w:r>
      <w:r w:rsidR="004E484B" w:rsidRPr="004E484B">
        <w:rPr>
          <w:rFonts w:cs="Arial"/>
          <w:b/>
          <w:bdr w:val="single" w:sz="4" w:space="0" w:color="auto"/>
        </w:rPr>
        <w:t>󠆼</w:t>
      </w:r>
      <w:r w:rsidR="004E484B">
        <w:t xml:space="preserve"> Setcases     </w:t>
      </w:r>
      <w:r w:rsidR="004E484B">
        <w:rPr>
          <w:rFonts w:cs="Arial"/>
        </w:rPr>
        <w:t>󠆼</w:t>
      </w:r>
      <w:r w:rsidR="004E484B" w:rsidRPr="004E484B">
        <w:rPr>
          <w:rFonts w:cs="Arial"/>
          <w:b/>
          <w:bdr w:val="single" w:sz="4" w:space="0" w:color="auto"/>
        </w:rPr>
        <w:t>󠆼</w:t>
      </w:r>
      <w:r w:rsidR="004E484B">
        <w:t xml:space="preserve"> Pont de </w:t>
      </w:r>
      <w:proofErr w:type="spellStart"/>
      <w:r w:rsidR="004E484B">
        <w:t>Tregurà</w:t>
      </w:r>
      <w:proofErr w:type="spellEnd"/>
      <w:r w:rsidR="004E484B">
        <w:t xml:space="preserve">     </w:t>
      </w:r>
      <w:r w:rsidR="004E484B">
        <w:rPr>
          <w:rFonts w:cs="Arial"/>
        </w:rPr>
        <w:t>󠆼</w:t>
      </w:r>
      <w:r w:rsidR="004E484B" w:rsidRPr="004E484B">
        <w:rPr>
          <w:rFonts w:cs="Arial"/>
          <w:b/>
          <w:bdr w:val="single" w:sz="4" w:space="0" w:color="auto"/>
        </w:rPr>
        <w:t>󠆼</w:t>
      </w:r>
      <w:r w:rsidR="004E484B">
        <w:t xml:space="preserve">Vilallonga de Ter </w:t>
      </w:r>
      <w:r w:rsidRPr="004E484B">
        <w:rPr>
          <w:rFonts w:cs="Arial"/>
          <w:b/>
          <w:bdr w:val="single" w:sz="4" w:space="0" w:color="auto"/>
        </w:rPr>
        <w:t>󠆼</w:t>
      </w:r>
      <w:r>
        <w:t xml:space="preserve"> </w:t>
      </w:r>
      <w:r>
        <w:rPr>
          <w:rFonts w:cs="Arial"/>
        </w:rPr>
        <w:t>󠆼</w:t>
      </w:r>
      <w:r>
        <w:t xml:space="preserve"> Pont de La Roca</w:t>
      </w:r>
      <w:r w:rsidR="004E484B">
        <w:t xml:space="preserve">   </w:t>
      </w:r>
      <w:r w:rsidR="004E484B">
        <w:rPr>
          <w:rFonts w:cs="Arial"/>
        </w:rPr>
        <w:t>󠆼</w:t>
      </w:r>
      <w:r w:rsidR="004E484B" w:rsidRPr="004E484B">
        <w:rPr>
          <w:rFonts w:cs="Arial"/>
          <w:bdr w:val="single" w:sz="4" w:space="0" w:color="auto"/>
        </w:rPr>
        <w:t>󠆼</w:t>
      </w:r>
      <w:r w:rsidR="004E484B">
        <w:t>Llanars</w:t>
      </w:r>
    </w:p>
    <w:p w:rsidR="004E484B" w:rsidRDefault="004E484B" w:rsidP="004E484B">
      <w:pPr>
        <w:numPr>
          <w:ilvl w:val="0"/>
          <w:numId w:val="4"/>
        </w:numPr>
        <w:spacing w:line="360" w:lineRule="auto"/>
        <w:rPr>
          <w:rFonts w:cs="Arial"/>
          <w:color w:val="000000"/>
          <w:szCs w:val="22"/>
          <w:shd w:val="clear" w:color="auto" w:fill="FFFFFF"/>
          <w:lang w:eastAsia="ca-ES"/>
        </w:rPr>
      </w:pPr>
      <w:r w:rsidRPr="004E484B">
        <w:rPr>
          <w:rFonts w:cs="Arial"/>
          <w:b/>
          <w:color w:val="000000"/>
          <w:szCs w:val="22"/>
          <w:shd w:val="clear" w:color="auto" w:fill="FFFFFF"/>
          <w:lang w:eastAsia="ca-ES"/>
        </w:rPr>
        <w:t>Ruta 2A: Molló – Camprodon</w:t>
      </w:r>
      <w:r w:rsidRPr="004E484B">
        <w:rPr>
          <w:rFonts w:cs="Arial"/>
          <w:color w:val="000000"/>
          <w:szCs w:val="22"/>
          <w:shd w:val="clear" w:color="auto" w:fill="FFFFFF"/>
          <w:lang w:eastAsia="ca-ES"/>
        </w:rPr>
        <w:t>.</w:t>
      </w:r>
      <w:r>
        <w:rPr>
          <w:rFonts w:cs="Arial"/>
          <w:color w:val="000000"/>
          <w:szCs w:val="22"/>
          <w:shd w:val="clear" w:color="auto" w:fill="FFFFFF"/>
          <w:lang w:eastAsia="ca-ES"/>
        </w:rPr>
        <w:t xml:space="preserve"> - Parada:</w:t>
      </w:r>
    </w:p>
    <w:p w:rsidR="004E484B" w:rsidRPr="004E484B" w:rsidRDefault="004E484B" w:rsidP="004E484B">
      <w:pPr>
        <w:spacing w:line="360" w:lineRule="auto"/>
        <w:ind w:left="360" w:firstLine="1058"/>
        <w:rPr>
          <w:rFonts w:cs="Arial"/>
          <w:color w:val="000000"/>
          <w:szCs w:val="22"/>
          <w:shd w:val="clear" w:color="auto" w:fill="FFFFFF"/>
          <w:lang w:eastAsia="ca-ES"/>
        </w:rPr>
      </w:pPr>
      <w:r w:rsidRPr="004E484B">
        <w:rPr>
          <w:rFonts w:cs="Arial"/>
          <w:b/>
          <w:color w:val="000000"/>
          <w:szCs w:val="22"/>
          <w:bdr w:val="single" w:sz="4" w:space="0" w:color="auto"/>
          <w:shd w:val="clear" w:color="auto" w:fill="FFFFFF"/>
          <w:lang w:eastAsia="ca-ES"/>
        </w:rPr>
        <w:t>󠆼</w:t>
      </w:r>
      <w:r>
        <w:rPr>
          <w:rFonts w:cs="Arial"/>
          <w:color w:val="000000"/>
          <w:szCs w:val="22"/>
          <w:shd w:val="clear" w:color="auto" w:fill="FFFFFF"/>
          <w:lang w:eastAsia="ca-ES"/>
        </w:rPr>
        <w:t xml:space="preserve"> </w:t>
      </w:r>
      <w:r>
        <w:rPr>
          <w:rFonts w:cs="Arial"/>
        </w:rPr>
        <w:t>󠆼</w:t>
      </w:r>
      <w:proofErr w:type="spellStart"/>
      <w:r>
        <w:t>Ginestosa</w:t>
      </w:r>
      <w:proofErr w:type="spellEnd"/>
      <w:r>
        <w:t xml:space="preserve"> - Benzinera</w:t>
      </w:r>
      <w:r>
        <w:rPr>
          <w:rFonts w:cs="Arial"/>
          <w:color w:val="000000"/>
          <w:szCs w:val="22"/>
          <w:shd w:val="clear" w:color="auto" w:fill="FFFFFF"/>
          <w:lang w:eastAsia="ca-ES"/>
        </w:rPr>
        <w:t xml:space="preserve">󠆼     </w:t>
      </w:r>
      <w:r w:rsidRPr="004E484B">
        <w:rPr>
          <w:b/>
        </w:rPr>
        <w:t xml:space="preserve"> </w:t>
      </w:r>
      <w:r w:rsidRPr="004E484B">
        <w:rPr>
          <w:rFonts w:cs="Arial"/>
          <w:b/>
        </w:rPr>
        <w:t>󠆼󠆼</w:t>
      </w:r>
      <w:r>
        <w:t xml:space="preserve"> </w:t>
      </w:r>
      <w:proofErr w:type="spellStart"/>
      <w:r w:rsidR="003D5993">
        <w:t>Espinavell</w:t>
      </w:r>
      <w:proofErr w:type="spellEnd"/>
      <w:r>
        <w:t xml:space="preserve">      </w:t>
      </w:r>
      <w:r>
        <w:rPr>
          <w:rFonts w:cs="Arial"/>
        </w:rPr>
        <w:t>󠆼</w:t>
      </w:r>
      <w:r w:rsidRPr="004E484B">
        <w:rPr>
          <w:rFonts w:cs="Arial"/>
          <w:b/>
          <w:bdr w:val="single" w:sz="4" w:space="0" w:color="auto"/>
        </w:rPr>
        <w:t>󠆼</w:t>
      </w:r>
      <w:r w:rsidR="003D5993">
        <w:t>Molló nucli</w:t>
      </w:r>
      <w:bookmarkStart w:id="0" w:name="_GoBack"/>
      <w:bookmarkEnd w:id="0"/>
      <w:r>
        <w:t xml:space="preserve">  </w:t>
      </w:r>
    </w:p>
    <w:p w:rsidR="004E484B" w:rsidRPr="004E484B" w:rsidRDefault="004E484B" w:rsidP="004E484B">
      <w:pPr>
        <w:numPr>
          <w:ilvl w:val="0"/>
          <w:numId w:val="4"/>
        </w:numPr>
        <w:spacing w:line="360" w:lineRule="auto"/>
        <w:rPr>
          <w:rFonts w:cs="Arial"/>
          <w:color w:val="000000"/>
          <w:szCs w:val="22"/>
          <w:shd w:val="clear" w:color="auto" w:fill="FFFFFF"/>
          <w:lang w:eastAsia="ca-ES"/>
        </w:rPr>
      </w:pPr>
      <w:r w:rsidRPr="004E484B">
        <w:rPr>
          <w:rFonts w:cs="Arial"/>
          <w:b/>
          <w:color w:val="000000"/>
          <w:szCs w:val="22"/>
          <w:shd w:val="clear" w:color="auto" w:fill="FFFFFF"/>
          <w:lang w:eastAsia="ca-ES"/>
        </w:rPr>
        <w:t>Ruta 3A: </w:t>
      </w:r>
      <w:proofErr w:type="spellStart"/>
      <w:r w:rsidRPr="004E484B">
        <w:rPr>
          <w:rFonts w:cs="Arial"/>
          <w:b/>
          <w:color w:val="000000"/>
          <w:szCs w:val="22"/>
          <w:shd w:val="clear" w:color="auto" w:fill="FFFFFF"/>
          <w:lang w:eastAsia="ca-ES"/>
        </w:rPr>
        <w:t>Beget</w:t>
      </w:r>
      <w:proofErr w:type="spellEnd"/>
      <w:r w:rsidRPr="004E484B">
        <w:rPr>
          <w:rFonts w:cs="Arial"/>
          <w:b/>
          <w:color w:val="000000"/>
          <w:szCs w:val="22"/>
          <w:shd w:val="clear" w:color="auto" w:fill="FFFFFF"/>
          <w:lang w:eastAsia="ca-ES"/>
        </w:rPr>
        <w:t> – Camprodon.</w:t>
      </w:r>
      <w:r w:rsidRPr="004E484B">
        <w:rPr>
          <w:rFonts w:cs="Arial"/>
          <w:color w:val="000000"/>
          <w:szCs w:val="22"/>
          <w:shd w:val="clear" w:color="auto" w:fill="FFFFFF"/>
          <w:lang w:eastAsia="ca-ES"/>
        </w:rPr>
        <w:t xml:space="preserve"> - Parada:</w:t>
      </w:r>
    </w:p>
    <w:p w:rsidR="004E484B" w:rsidRPr="004E484B" w:rsidRDefault="004E484B" w:rsidP="004E484B">
      <w:pPr>
        <w:spacing w:line="360" w:lineRule="auto"/>
        <w:ind w:firstLine="1418"/>
        <w:rPr>
          <w:rFonts w:cs="Arial"/>
          <w:color w:val="000000"/>
          <w:szCs w:val="22"/>
          <w:shd w:val="clear" w:color="auto" w:fill="FFFFFF"/>
          <w:lang w:eastAsia="ca-ES"/>
        </w:rPr>
      </w:pPr>
      <w:r w:rsidRPr="004E484B">
        <w:rPr>
          <w:rFonts w:cs="Arial"/>
          <w:b/>
          <w:bdr w:val="single" w:sz="4" w:space="0" w:color="auto"/>
        </w:rPr>
        <w:t>󠆼</w:t>
      </w:r>
      <w:r>
        <w:t xml:space="preserve"> </w:t>
      </w:r>
      <w:proofErr w:type="spellStart"/>
      <w:r>
        <w:t>Beget</w:t>
      </w:r>
      <w:proofErr w:type="spellEnd"/>
      <w:r>
        <w:t xml:space="preserve">     </w:t>
      </w:r>
      <w:r>
        <w:rPr>
          <w:rFonts w:cs="Arial"/>
        </w:rPr>
        <w:t>󠆼</w:t>
      </w:r>
      <w:r w:rsidRPr="004E484B">
        <w:rPr>
          <w:rFonts w:cs="Arial"/>
          <w:b/>
          <w:bdr w:val="single" w:sz="4" w:space="0" w:color="auto"/>
        </w:rPr>
        <w:t>󠆼</w:t>
      </w:r>
      <w:r>
        <w:t xml:space="preserve"> Rocabruna     </w:t>
      </w:r>
      <w:r>
        <w:rPr>
          <w:rFonts w:cs="Arial"/>
        </w:rPr>
        <w:t>󠆼</w:t>
      </w:r>
      <w:r w:rsidRPr="004E484B">
        <w:rPr>
          <w:rFonts w:cs="Arial"/>
          <w:b/>
          <w:bdr w:val="single" w:sz="4" w:space="0" w:color="auto"/>
        </w:rPr>
        <w:t>󠆼</w:t>
      </w:r>
      <w:r w:rsidRPr="004E484B">
        <w:rPr>
          <w:b/>
        </w:rPr>
        <w:t xml:space="preserve"> </w:t>
      </w:r>
      <w:r>
        <w:t xml:space="preserve">El Carol      </w:t>
      </w:r>
      <w:r>
        <w:rPr>
          <w:rFonts w:cs="Arial"/>
        </w:rPr>
        <w:t>󠆼</w:t>
      </w:r>
      <w:r w:rsidRPr="004E484B">
        <w:rPr>
          <w:rFonts w:cs="Arial"/>
          <w:b/>
        </w:rPr>
        <w:t>󠆼</w:t>
      </w:r>
      <w:r w:rsidRPr="004E484B">
        <w:rPr>
          <w:b/>
        </w:rPr>
        <w:t xml:space="preserve"> </w:t>
      </w:r>
      <w:r>
        <w:t xml:space="preserve">Casa </w:t>
      </w:r>
      <w:proofErr w:type="spellStart"/>
      <w:r>
        <w:t>Etxalde</w:t>
      </w:r>
      <w:proofErr w:type="spellEnd"/>
      <w:r>
        <w:t xml:space="preserve">      </w:t>
      </w:r>
      <w:r>
        <w:rPr>
          <w:rFonts w:cs="Arial"/>
        </w:rPr>
        <w:t>󠆼</w:t>
      </w:r>
      <w:r w:rsidRPr="004E484B">
        <w:rPr>
          <w:rFonts w:cs="Arial"/>
          <w:b/>
          <w:bdr w:val="single" w:sz="4" w:space="0" w:color="auto"/>
        </w:rPr>
        <w:t>󠆼</w:t>
      </w:r>
      <w:r>
        <w:t xml:space="preserve"> Font Rubí </w:t>
      </w:r>
    </w:p>
    <w:p w:rsidR="004E484B" w:rsidRDefault="004E484B" w:rsidP="004E484B">
      <w:pPr>
        <w:numPr>
          <w:ilvl w:val="0"/>
          <w:numId w:val="4"/>
        </w:numPr>
        <w:spacing w:line="360" w:lineRule="auto"/>
        <w:rPr>
          <w:rFonts w:cs="Arial"/>
          <w:color w:val="000000"/>
          <w:szCs w:val="22"/>
          <w:shd w:val="clear" w:color="auto" w:fill="FFFFFF"/>
          <w:lang w:eastAsia="ca-ES"/>
        </w:rPr>
      </w:pPr>
      <w:r w:rsidRPr="004E484B">
        <w:rPr>
          <w:rFonts w:cs="Arial"/>
          <w:b/>
          <w:color w:val="000000"/>
          <w:szCs w:val="22"/>
          <w:shd w:val="clear" w:color="auto" w:fill="FFFFFF"/>
          <w:lang w:eastAsia="ca-ES"/>
        </w:rPr>
        <w:t>Ruta 4: Sant Pau de Segúries – Camprodon</w:t>
      </w:r>
      <w:r w:rsidRPr="004E484B">
        <w:rPr>
          <w:rFonts w:cs="Arial"/>
          <w:color w:val="000000"/>
          <w:szCs w:val="22"/>
          <w:shd w:val="clear" w:color="auto" w:fill="FFFFFF"/>
          <w:lang w:eastAsia="ca-ES"/>
        </w:rPr>
        <w:t>. </w:t>
      </w:r>
      <w:r>
        <w:rPr>
          <w:rFonts w:cs="Arial"/>
          <w:color w:val="000000"/>
          <w:szCs w:val="22"/>
          <w:shd w:val="clear" w:color="auto" w:fill="FFFFFF"/>
          <w:lang w:eastAsia="ca-ES"/>
        </w:rPr>
        <w:t xml:space="preserve"> -–Parada:</w:t>
      </w:r>
    </w:p>
    <w:p w:rsidR="004E484B" w:rsidRDefault="004E484B" w:rsidP="004E484B">
      <w:pPr>
        <w:spacing w:line="360" w:lineRule="auto"/>
        <w:ind w:left="360" w:firstLine="1058"/>
        <w:rPr>
          <w:rFonts w:cs="Arial"/>
          <w:color w:val="000000"/>
          <w:szCs w:val="22"/>
          <w:shd w:val="clear" w:color="auto" w:fill="FFFFFF"/>
          <w:lang w:eastAsia="ca-ES"/>
        </w:rPr>
      </w:pPr>
      <w:r w:rsidRPr="004E484B">
        <w:rPr>
          <w:rFonts w:cs="Arial"/>
          <w:bdr w:val="single" w:sz="4" w:space="0" w:color="auto"/>
        </w:rPr>
        <w:t>󠆼</w:t>
      </w:r>
      <w:r>
        <w:t xml:space="preserve"> </w:t>
      </w:r>
      <w:proofErr w:type="spellStart"/>
      <w:r>
        <w:t>St.Pau</w:t>
      </w:r>
      <w:proofErr w:type="spellEnd"/>
      <w:r>
        <w:t xml:space="preserve"> de Segúries    </w:t>
      </w:r>
      <w:r>
        <w:rPr>
          <w:rFonts w:cs="Arial"/>
        </w:rPr>
        <w:t>󠆼</w:t>
      </w:r>
      <w:r w:rsidRPr="004E484B">
        <w:rPr>
          <w:rFonts w:cs="Arial"/>
          <w:b/>
          <w:bdr w:val="single" w:sz="4" w:space="0" w:color="auto"/>
        </w:rPr>
        <w:t>󠆼</w:t>
      </w:r>
      <w:r>
        <w:t xml:space="preserve"> La Ral     </w:t>
      </w:r>
      <w:r>
        <w:rPr>
          <w:rFonts w:cs="Arial"/>
        </w:rPr>
        <w:t>󠆼</w:t>
      </w:r>
      <w:r w:rsidRPr="004E484B">
        <w:rPr>
          <w:rFonts w:cs="Arial"/>
          <w:b/>
          <w:bdr w:val="single" w:sz="4" w:space="0" w:color="auto"/>
        </w:rPr>
        <w:t>󠆼</w:t>
      </w:r>
      <w:r w:rsidRPr="004E484B">
        <w:rPr>
          <w:b/>
        </w:rPr>
        <w:t xml:space="preserve"> </w:t>
      </w:r>
      <w:r>
        <w:t xml:space="preserve">Colònia </w:t>
      </w:r>
      <w:proofErr w:type="spellStart"/>
      <w:r>
        <w:t>Estebanell</w:t>
      </w:r>
      <w:proofErr w:type="spellEnd"/>
    </w:p>
    <w:p w:rsidR="004E484B" w:rsidRPr="004E484B" w:rsidRDefault="004E484B" w:rsidP="004E484B">
      <w:pPr>
        <w:ind w:left="360"/>
        <w:rPr>
          <w:rFonts w:cs="Arial"/>
          <w:color w:val="000000"/>
          <w:szCs w:val="22"/>
          <w:shd w:val="clear" w:color="auto" w:fill="FFFFFF"/>
          <w:lang w:eastAsia="ca-ES"/>
        </w:rPr>
      </w:pPr>
    </w:p>
    <w:p w:rsidR="00CF694F" w:rsidRPr="00A650E0" w:rsidRDefault="004E484B" w:rsidP="00DB2A3F">
      <w:pPr>
        <w:spacing w:before="100" w:beforeAutospacing="1" w:after="100" w:afterAutospacing="1"/>
        <w:ind w:hanging="360"/>
        <w:rPr>
          <w:sz w:val="20"/>
        </w:rPr>
      </w:pPr>
      <w:r w:rsidRPr="004E484B">
        <w:rPr>
          <w:rFonts w:cs="Arial"/>
          <w:color w:val="000000"/>
          <w:szCs w:val="22"/>
          <w:shd w:val="clear" w:color="auto" w:fill="FFFFFF"/>
          <w:lang w:eastAsia="ca-ES"/>
        </w:rPr>
        <w:t> </w:t>
      </w:r>
      <w:r w:rsidR="00CF694F" w:rsidRPr="00A650E0">
        <w:rPr>
          <w:sz w:val="20"/>
        </w:rPr>
        <w:t>Autoritzo al meu fill/a per no utilitzar el transport escolar pels motius que s’especifiquen a continuació:</w:t>
      </w:r>
    </w:p>
    <w:p w:rsidR="00CF694F" w:rsidRDefault="00CF694F" w:rsidP="00CF694F">
      <w:pPr>
        <w:pStyle w:val="Senseespaiat"/>
        <w:jc w:val="both"/>
      </w:pPr>
    </w:p>
    <w:tbl>
      <w:tblPr>
        <w:tblStyle w:val="Taulaambquadrcula"/>
        <w:tblW w:w="9180" w:type="dxa"/>
        <w:tblInd w:w="510" w:type="dxa"/>
        <w:tblLook w:val="04A0" w:firstRow="1" w:lastRow="0" w:firstColumn="1" w:lastColumn="0" w:noHBand="0" w:noVBand="1"/>
      </w:tblPr>
      <w:tblGrid>
        <w:gridCol w:w="1847"/>
        <w:gridCol w:w="462"/>
        <w:gridCol w:w="853"/>
        <w:gridCol w:w="270"/>
        <w:gridCol w:w="1036"/>
        <w:gridCol w:w="270"/>
        <w:gridCol w:w="4442"/>
      </w:tblGrid>
      <w:tr w:rsidR="00CF694F" w:rsidTr="00CF694F"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  <w:jc w:val="center"/>
            </w:pPr>
            <w:r>
              <w:t>Dia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  <w:jc w:val="center"/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  <w:jc w:val="center"/>
            </w:pPr>
            <w:r>
              <w:t>Anada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  <w:jc w:val="center"/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  <w:jc w:val="center"/>
            </w:pPr>
            <w:r>
              <w:t>Tornada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  <w:jc w:val="center"/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  <w:jc w:val="center"/>
            </w:pPr>
            <w:r>
              <w:t>Motiu</w:t>
            </w:r>
          </w:p>
        </w:tc>
      </w:tr>
      <w:tr w:rsidR="00CF694F" w:rsidTr="00CF694F">
        <w:tc>
          <w:tcPr>
            <w:tcW w:w="1847" w:type="dxa"/>
            <w:tcBorders>
              <w:top w:val="nil"/>
              <w:left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4442" w:type="dxa"/>
            <w:tcBorders>
              <w:top w:val="nil"/>
              <w:left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</w:tr>
      <w:tr w:rsidR="00CF694F" w:rsidTr="00CF694F">
        <w:tc>
          <w:tcPr>
            <w:tcW w:w="1847" w:type="dxa"/>
            <w:tcBorders>
              <w:bottom w:val="single" w:sz="4" w:space="0" w:color="auto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1036" w:type="dxa"/>
            <w:tcBorders>
              <w:bottom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:rsidR="00CF694F" w:rsidRDefault="00CF694F" w:rsidP="00CF694F">
            <w:pPr>
              <w:pStyle w:val="Senseespaiat"/>
            </w:pPr>
          </w:p>
        </w:tc>
      </w:tr>
      <w:tr w:rsidR="00CF694F" w:rsidTr="00CF694F">
        <w:tc>
          <w:tcPr>
            <w:tcW w:w="1847" w:type="dxa"/>
            <w:tcBorders>
              <w:left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1036" w:type="dxa"/>
            <w:tcBorders>
              <w:left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</w:tr>
      <w:tr w:rsidR="00CF694F" w:rsidTr="00CF694F">
        <w:tc>
          <w:tcPr>
            <w:tcW w:w="1847" w:type="dxa"/>
            <w:tcBorders>
              <w:bottom w:val="single" w:sz="4" w:space="0" w:color="auto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853" w:type="dxa"/>
            <w:tcBorders>
              <w:bottom w:val="single" w:sz="4" w:space="0" w:color="auto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1036" w:type="dxa"/>
            <w:tcBorders>
              <w:bottom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4442" w:type="dxa"/>
            <w:tcBorders>
              <w:bottom w:val="single" w:sz="4" w:space="0" w:color="auto"/>
            </w:tcBorders>
          </w:tcPr>
          <w:p w:rsidR="00CF694F" w:rsidRDefault="00CF694F" w:rsidP="00CF694F">
            <w:pPr>
              <w:pStyle w:val="Senseespaiat"/>
            </w:pPr>
          </w:p>
        </w:tc>
      </w:tr>
      <w:tr w:rsidR="00CF694F" w:rsidTr="00CF694F">
        <w:tc>
          <w:tcPr>
            <w:tcW w:w="1847" w:type="dxa"/>
            <w:tcBorders>
              <w:left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1036" w:type="dxa"/>
            <w:tcBorders>
              <w:left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4442" w:type="dxa"/>
            <w:tcBorders>
              <w:left w:val="nil"/>
              <w:right w:val="nil"/>
            </w:tcBorders>
          </w:tcPr>
          <w:p w:rsidR="00CF694F" w:rsidRDefault="00CF694F" w:rsidP="00CF694F">
            <w:pPr>
              <w:pStyle w:val="Senseespaiat"/>
            </w:pPr>
          </w:p>
        </w:tc>
      </w:tr>
      <w:tr w:rsidR="00CF694F" w:rsidTr="00CF694F">
        <w:tc>
          <w:tcPr>
            <w:tcW w:w="1847" w:type="dxa"/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462" w:type="dxa"/>
            <w:tcBorders>
              <w:top w:val="nil"/>
              <w:bottom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853" w:type="dxa"/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1036" w:type="dxa"/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CF694F" w:rsidRDefault="00CF694F" w:rsidP="00CF694F">
            <w:pPr>
              <w:pStyle w:val="Senseespaiat"/>
            </w:pPr>
          </w:p>
        </w:tc>
        <w:tc>
          <w:tcPr>
            <w:tcW w:w="4442" w:type="dxa"/>
          </w:tcPr>
          <w:p w:rsidR="00CF694F" w:rsidRDefault="00CF694F" w:rsidP="00CF694F">
            <w:pPr>
              <w:pStyle w:val="Senseespaiat"/>
            </w:pPr>
          </w:p>
        </w:tc>
      </w:tr>
    </w:tbl>
    <w:p w:rsidR="00CF694F" w:rsidRDefault="00CF694F" w:rsidP="00CF694F">
      <w:pPr>
        <w:pStyle w:val="Senseespaiat"/>
      </w:pPr>
    </w:p>
    <w:p w:rsidR="00CF694F" w:rsidRPr="00A650E0" w:rsidRDefault="00CF694F" w:rsidP="00CF694F">
      <w:pPr>
        <w:pStyle w:val="Senseespaiat"/>
        <w:rPr>
          <w:sz w:val="20"/>
        </w:rPr>
      </w:pPr>
      <w:r w:rsidRPr="00A650E0">
        <w:rPr>
          <w:sz w:val="20"/>
        </w:rPr>
        <w:t>Camprodon, ........ de ...........................................de .......</w:t>
      </w:r>
    </w:p>
    <w:p w:rsidR="00CF694F" w:rsidRPr="00A650E0" w:rsidRDefault="00CF694F" w:rsidP="00CF694F">
      <w:pPr>
        <w:pStyle w:val="Senseespaiat"/>
        <w:rPr>
          <w:sz w:val="20"/>
        </w:rPr>
      </w:pPr>
    </w:p>
    <w:p w:rsidR="00CF694F" w:rsidRPr="00DB2A3F" w:rsidRDefault="00CF694F" w:rsidP="00CF694F">
      <w:pPr>
        <w:pStyle w:val="Senseespaiat"/>
        <w:rPr>
          <w:sz w:val="16"/>
          <w:szCs w:val="16"/>
        </w:rPr>
      </w:pPr>
      <w:r w:rsidRPr="00DB2A3F">
        <w:rPr>
          <w:sz w:val="16"/>
          <w:szCs w:val="16"/>
        </w:rPr>
        <w:t>(signatura)</w:t>
      </w:r>
    </w:p>
    <w:p w:rsidR="001E0736" w:rsidRPr="00351786" w:rsidRDefault="001E0736">
      <w:pPr>
        <w:rPr>
          <w:lang w:val="es-ES"/>
        </w:rPr>
      </w:pPr>
    </w:p>
    <w:sectPr w:rsidR="001E0736" w:rsidRPr="00351786" w:rsidSect="00351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86" w:right="1134" w:bottom="1134" w:left="1701" w:header="142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91C" w:rsidRDefault="0024191C">
      <w:r>
        <w:separator/>
      </w:r>
    </w:p>
  </w:endnote>
  <w:endnote w:type="continuationSeparator" w:id="0">
    <w:p w:rsidR="0024191C" w:rsidRDefault="0024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ight*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1C" w:rsidRDefault="00AD151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1C" w:rsidRDefault="00AD151C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736" w:rsidRDefault="001E0736" w:rsidP="004A35D1">
    <w:pPr>
      <w:pStyle w:val="Peu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91C" w:rsidRDefault="0024191C">
      <w:r>
        <w:separator/>
      </w:r>
    </w:p>
  </w:footnote>
  <w:footnote w:type="continuationSeparator" w:id="0">
    <w:p w:rsidR="0024191C" w:rsidRDefault="00241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51C" w:rsidRDefault="00AD151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736" w:rsidRDefault="001E0736">
    <w:pPr>
      <w:pStyle w:val="Capalera"/>
      <w:tabs>
        <w:tab w:val="clear" w:pos="4252"/>
        <w:tab w:val="left" w:pos="567"/>
      </w:tabs>
      <w:rPr>
        <w:sz w:val="14"/>
      </w:rPr>
    </w:pPr>
    <w:r>
      <w:rPr>
        <w:sz w:val="14"/>
      </w:rPr>
      <w:t>Generalitat de Catalunya</w:t>
    </w:r>
  </w:p>
  <w:p w:rsidR="001E0736" w:rsidRDefault="001E0736">
    <w:pPr>
      <w:pStyle w:val="Capalera"/>
      <w:tabs>
        <w:tab w:val="clear" w:pos="4252"/>
        <w:tab w:val="left" w:pos="567"/>
      </w:tabs>
      <w:rPr>
        <w:sz w:val="14"/>
      </w:rPr>
    </w:pPr>
    <w:r>
      <w:rPr>
        <w:sz w:val="14"/>
      </w:rPr>
      <w:t>Departament d’Economia,</w:t>
    </w:r>
  </w:p>
  <w:p w:rsidR="001E0736" w:rsidRDefault="001E0736">
    <w:pPr>
      <w:pStyle w:val="Capalera"/>
      <w:tabs>
        <w:tab w:val="clear" w:pos="4252"/>
        <w:tab w:val="left" w:pos="567"/>
      </w:tabs>
      <w:rPr>
        <w:sz w:val="14"/>
      </w:rPr>
    </w:pPr>
    <w:r>
      <w:rPr>
        <w:sz w:val="14"/>
      </w:rPr>
      <w:t>Finances i Planificació</w:t>
    </w:r>
  </w:p>
  <w:p w:rsidR="001E0736" w:rsidRDefault="001E0736">
    <w:pPr>
      <w:pStyle w:val="Capalera"/>
      <w:tabs>
        <w:tab w:val="clear" w:pos="4252"/>
        <w:tab w:val="left" w:pos="567"/>
      </w:tabs>
      <w:rPr>
        <w:b/>
        <w:sz w:val="14"/>
      </w:rPr>
    </w:pPr>
    <w:r>
      <w:rPr>
        <w:b/>
        <w:sz w:val="14"/>
      </w:rPr>
      <w:t>Direcció General de Política Financera</w:t>
    </w:r>
  </w:p>
  <w:p w:rsidR="001E0736" w:rsidRDefault="001E0736">
    <w:pPr>
      <w:pStyle w:val="Capalera"/>
      <w:tabs>
        <w:tab w:val="clear" w:pos="4252"/>
        <w:tab w:val="left" w:pos="567"/>
      </w:tabs>
      <w:rPr>
        <w:sz w:val="16"/>
      </w:rPr>
    </w:pPr>
    <w:r>
      <w:rPr>
        <w:sz w:val="14"/>
      </w:rPr>
      <w:t>Subdirecció General d’Entitats de Crèdit i Corporacions Locals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736" w:rsidRDefault="004E484B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4696460</wp:posOffset>
          </wp:positionH>
          <wp:positionV relativeFrom="margin">
            <wp:posOffset>-650875</wp:posOffset>
          </wp:positionV>
          <wp:extent cx="1006475" cy="650875"/>
          <wp:effectExtent l="0" t="0" r="0" b="0"/>
          <wp:wrapSquare wrapText="bothSides"/>
          <wp:docPr id="9" name="Imatge 9" descr="logo_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647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90170" simplePos="0" relativeHeight="251657216" behindDoc="0" locked="0" layoutInCell="1" allowOverlap="1">
          <wp:simplePos x="0" y="0"/>
          <wp:positionH relativeFrom="page">
            <wp:posOffset>737235</wp:posOffset>
          </wp:positionH>
          <wp:positionV relativeFrom="page">
            <wp:posOffset>231140</wp:posOffset>
          </wp:positionV>
          <wp:extent cx="257175" cy="295275"/>
          <wp:effectExtent l="0" t="0" r="0" b="0"/>
          <wp:wrapSquare wrapText="right"/>
          <wp:docPr id="2" name="Imatge 2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EN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2393" w:rsidRPr="00DB2A3F" w:rsidRDefault="00E52393" w:rsidP="00E52393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 w:rsidRPr="00DB2A3F">
      <w:rPr>
        <w:sz w:val="24"/>
      </w:rPr>
      <w:t>Generalitat de Catalunya</w:t>
    </w:r>
  </w:p>
  <w:p w:rsidR="00E52393" w:rsidRPr="00DB2A3F" w:rsidRDefault="00E52393" w:rsidP="00E52393">
    <w:pPr>
      <w:pStyle w:val="Capalera"/>
      <w:tabs>
        <w:tab w:val="clear" w:pos="4252"/>
        <w:tab w:val="left" w:pos="567"/>
      </w:tabs>
      <w:spacing w:line="240" w:lineRule="exact"/>
    </w:pPr>
    <w:r w:rsidRPr="00DB2A3F">
      <w:t xml:space="preserve">Departament </w:t>
    </w:r>
    <w:r w:rsidR="00DB2A3F" w:rsidRPr="00DB2A3F">
      <w:t>d’Educació</w:t>
    </w:r>
  </w:p>
  <w:p w:rsidR="00DB2A3F" w:rsidRPr="00DB2A3F" w:rsidRDefault="00AD151C" w:rsidP="00E52393">
    <w:pPr>
      <w:pStyle w:val="Capalera"/>
      <w:tabs>
        <w:tab w:val="clear" w:pos="4252"/>
        <w:tab w:val="left" w:pos="567"/>
      </w:tabs>
      <w:spacing w:line="240" w:lineRule="exact"/>
      <w:rPr>
        <w:sz w:val="24"/>
      </w:rPr>
    </w:pPr>
    <w:r>
      <w:t>i</w:t>
    </w:r>
    <w:r w:rsidR="00DB2A3F" w:rsidRPr="00DB2A3F">
      <w:t xml:space="preserve"> Formació Professional</w:t>
    </w:r>
  </w:p>
  <w:p w:rsidR="001E0736" w:rsidRDefault="004C5A71" w:rsidP="00351786">
    <w:pPr>
      <w:pStyle w:val="Capalera"/>
      <w:tabs>
        <w:tab w:val="clear" w:pos="4252"/>
        <w:tab w:val="left" w:pos="567"/>
      </w:tabs>
      <w:spacing w:line="240" w:lineRule="exact"/>
      <w:rPr>
        <w:rFonts w:ascii="Helvetica Light*" w:hAnsi="Helvetica Light*"/>
        <w:sz w:val="16"/>
      </w:rPr>
    </w:pPr>
    <w:r>
      <w:rPr>
        <w:b/>
        <w:sz w:val="24"/>
      </w:rPr>
      <w:t>I</w:t>
    </w:r>
    <w:r w:rsidR="00CF694F">
      <w:rPr>
        <w:b/>
        <w:sz w:val="24"/>
      </w:rPr>
      <w:t>nstitut</w:t>
    </w:r>
    <w:r w:rsidR="00E52393">
      <w:rPr>
        <w:b/>
        <w:sz w:val="24"/>
      </w:rPr>
      <w:t xml:space="preserve"> Germans Vila Riera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4EB0"/>
    <w:multiLevelType w:val="hybridMultilevel"/>
    <w:tmpl w:val="B34011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9674AB"/>
    <w:multiLevelType w:val="hybridMultilevel"/>
    <w:tmpl w:val="868ADBF8"/>
    <w:lvl w:ilvl="0" w:tplc="E5AC84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7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D7220"/>
    <w:multiLevelType w:val="hybridMultilevel"/>
    <w:tmpl w:val="BF906B64"/>
    <w:lvl w:ilvl="0" w:tplc="E5AC844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27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0C266A"/>
    <w:multiLevelType w:val="hybridMultilevel"/>
    <w:tmpl w:val="B5ECA678"/>
    <w:lvl w:ilvl="0" w:tplc="E5AC8444"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  <w:sz w:val="27"/>
      </w:rPr>
    </w:lvl>
    <w:lvl w:ilvl="1" w:tplc="040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4F"/>
    <w:rsid w:val="00123C3F"/>
    <w:rsid w:val="00147C57"/>
    <w:rsid w:val="001E0736"/>
    <w:rsid w:val="0024191C"/>
    <w:rsid w:val="00351786"/>
    <w:rsid w:val="00354864"/>
    <w:rsid w:val="00354E95"/>
    <w:rsid w:val="003D5993"/>
    <w:rsid w:val="004A35D1"/>
    <w:rsid w:val="004B2BD9"/>
    <w:rsid w:val="004C5A71"/>
    <w:rsid w:val="004E484B"/>
    <w:rsid w:val="005C6C9C"/>
    <w:rsid w:val="007010A0"/>
    <w:rsid w:val="0083036C"/>
    <w:rsid w:val="00833ED3"/>
    <w:rsid w:val="00883E54"/>
    <w:rsid w:val="008872E8"/>
    <w:rsid w:val="00941508"/>
    <w:rsid w:val="00A94790"/>
    <w:rsid w:val="00AD151C"/>
    <w:rsid w:val="00C72CA8"/>
    <w:rsid w:val="00CF420F"/>
    <w:rsid w:val="00CF694F"/>
    <w:rsid w:val="00D31B87"/>
    <w:rsid w:val="00DB2A3F"/>
    <w:rsid w:val="00E52393"/>
    <w:rsid w:val="00E90FCA"/>
    <w:rsid w:val="00EF760C"/>
    <w:rsid w:val="00F52D90"/>
    <w:rsid w:val="00F65BD0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36CB5C"/>
  <w15:chartTrackingRefBased/>
  <w15:docId w15:val="{8B874C77-0203-40DB-9692-4573A99F6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84B"/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4"/>
      <w:szCs w:val="24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styleId="Textindependent">
    <w:name w:val="Body Text"/>
    <w:basedOn w:val="Normal"/>
    <w:pPr>
      <w:jc w:val="both"/>
    </w:pPr>
    <w:rPr>
      <w:rFonts w:ascii="Times New Roman" w:hAnsi="Times New Roman"/>
      <w:sz w:val="24"/>
      <w:szCs w:val="24"/>
    </w:rPr>
  </w:style>
  <w:style w:type="paragraph" w:styleId="Textindependent2">
    <w:name w:val="Body Text 2"/>
    <w:basedOn w:val="Normal"/>
    <w:rPr>
      <w:sz w:val="24"/>
    </w:rPr>
  </w:style>
  <w:style w:type="table" w:styleId="Taulaambquadrcula">
    <w:name w:val="Table Grid"/>
    <w:basedOn w:val="Taulanormal"/>
    <w:rsid w:val="00E5239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CF694F"/>
    <w:rPr>
      <w:rFonts w:ascii="Arial" w:hAnsi="Arial"/>
      <w:sz w:val="22"/>
      <w:lang w:eastAsia="es-ES"/>
    </w:rPr>
  </w:style>
  <w:style w:type="paragraph" w:styleId="NormalWeb">
    <w:name w:val="Normal (Web)"/>
    <w:basedOn w:val="Normal"/>
    <w:uiPriority w:val="99"/>
    <w:unhideWhenUsed/>
    <w:rsid w:val="004E484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rsid w:val="004E484B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rsid w:val="004E484B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ES\IMPRESOS%20EN%20BLANC\MODELS%20SI\SI_Plantilla%20carta%20amb%20logo%20sense%20adre&#231;a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SI_Plantilla carta amb logo sense adreça.dot</Template>
  <TotalTime>120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carta</vt:lpstr>
      <vt:lpstr>Plantilla carta</vt:lpstr>
    </vt:vector>
  </TitlesOfParts>
  <Company>Generalitat de Catalunya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subject/>
  <dc:creator>Gestio</dc:creator>
  <cp:keywords/>
  <dc:description/>
  <cp:lastModifiedBy>Prof</cp:lastModifiedBy>
  <cp:revision>4</cp:revision>
  <cp:lastPrinted>2024-03-04T11:28:00Z</cp:lastPrinted>
  <dcterms:created xsi:type="dcterms:W3CDTF">2024-03-04T09:33:00Z</dcterms:created>
  <dcterms:modified xsi:type="dcterms:W3CDTF">2026-03-10T09:25:00Z</dcterms:modified>
</cp:coreProperties>
</file>