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3" w:rsidRDefault="00EB28B3" w:rsidP="00EB28B3">
      <w:pPr>
        <w:shd w:val="clear" w:color="auto" w:fill="FFFFFF"/>
        <w:rPr>
          <w:rFonts w:cs="Arial"/>
          <w:color w:val="222222"/>
          <w:sz w:val="22"/>
          <w:szCs w:val="22"/>
          <w:lang w:val="es-ES"/>
        </w:rPr>
      </w:pPr>
    </w:p>
    <w:p w:rsidR="00EB28B3" w:rsidRDefault="00EB28B3" w:rsidP="00EB28B3">
      <w:pPr>
        <w:shd w:val="clear" w:color="auto" w:fill="FFFFFF"/>
        <w:rPr>
          <w:rFonts w:cs="Arial"/>
          <w:color w:val="222222"/>
          <w:sz w:val="22"/>
          <w:szCs w:val="22"/>
          <w:lang w:val="es-ES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D83B57">
        <w:rPr>
          <w:rFonts w:cs="Arial"/>
          <w:b/>
          <w:bCs/>
          <w:szCs w:val="24"/>
        </w:rPr>
        <w:t>CARTA DE COMPROMÍS EDUCATIU</w:t>
      </w:r>
    </w:p>
    <w:p w:rsidR="004D1A78" w:rsidRPr="00D83B57" w:rsidRDefault="004D1A78" w:rsidP="004D1A78">
      <w:pPr>
        <w:pBdr>
          <w:top w:val="single" w:sz="4" w:space="1" w:color="auto"/>
        </w:pBd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  <w:r w:rsidRPr="00D83B57">
        <w:rPr>
          <w:rFonts w:cs="Arial"/>
          <w:szCs w:val="24"/>
        </w:rPr>
        <w:t>La llei d’educació de Catalunya (12/2009) , a l’article 20, estableix que “Els centres, en el marc del que estableix el títol i d’acord amb llurs projectes educatius, han de formular una carta de compromís educatiu, en la qual han d’expressar els objectius necessaris per assolir un entorn de convivència i respecte per al desenvolupament de les activitats educatives. En la formulació de la carta participen la comunitat escolar i, particularment, els professionals de l’educació i les famílies”.</w:t>
      </w: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  <w:r w:rsidRPr="00D83B57">
        <w:rPr>
          <w:rFonts w:cs="Arial"/>
          <w:szCs w:val="24"/>
        </w:rPr>
        <w:t>D’acord amb la llei:</w:t>
      </w: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D83B57">
        <w:rPr>
          <w:rFonts w:cs="Arial"/>
          <w:szCs w:val="24"/>
        </w:rPr>
        <w:t xml:space="preserve">Els sotasignats, </w:t>
      </w:r>
      <w:r>
        <w:rPr>
          <w:rFonts w:cs="Arial"/>
          <w:szCs w:val="24"/>
        </w:rPr>
        <w:t>Sergio Martín Jiménez</w:t>
      </w:r>
      <w:r w:rsidRPr="00D83B57">
        <w:rPr>
          <w:rFonts w:cs="Arial"/>
          <w:szCs w:val="24"/>
        </w:rPr>
        <w:t xml:space="preserve">, director de la Secció d’Institut </w:t>
      </w:r>
      <w:proofErr w:type="spellStart"/>
      <w:r>
        <w:rPr>
          <w:rFonts w:cs="Arial"/>
          <w:szCs w:val="24"/>
        </w:rPr>
        <w:t>Montpedrós</w:t>
      </w:r>
      <w:proofErr w:type="spellEnd"/>
      <w:r>
        <w:rPr>
          <w:rFonts w:cs="Arial"/>
          <w:szCs w:val="24"/>
        </w:rPr>
        <w:t xml:space="preserve"> i </w:t>
      </w:r>
      <w:r w:rsidRPr="00D83B57">
        <w:rPr>
          <w:rFonts w:cs="Arial"/>
          <w:szCs w:val="24"/>
        </w:rPr>
        <w:t xml:space="preserve"> ..............................................................................................(pare/mare/tutor/a)</w:t>
      </w:r>
      <w:r>
        <w:rPr>
          <w:rFonts w:cs="Arial"/>
          <w:szCs w:val="24"/>
        </w:rPr>
        <w:t xml:space="preserve"> </w:t>
      </w:r>
      <w:r w:rsidRPr="00D83B57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</w:t>
      </w:r>
      <w:r w:rsidRPr="00D83B57">
        <w:rPr>
          <w:rFonts w:cs="Arial"/>
          <w:szCs w:val="24"/>
        </w:rPr>
        <w:t>l’alumne</w:t>
      </w:r>
      <w:r w:rsidR="006D7EF9">
        <w:rPr>
          <w:rFonts w:cs="Arial"/>
          <w:szCs w:val="24"/>
        </w:rPr>
        <w:t>/a</w:t>
      </w:r>
      <w:r w:rsidRPr="00D83B57">
        <w:rPr>
          <w:rFonts w:cs="Arial"/>
          <w:szCs w:val="24"/>
        </w:rPr>
        <w:t xml:space="preserve"> ....................</w:t>
      </w:r>
      <w:r>
        <w:rPr>
          <w:rFonts w:cs="Arial"/>
          <w:szCs w:val="24"/>
        </w:rPr>
        <w:t>.............................</w:t>
      </w:r>
      <w:r w:rsidRPr="00D83B57">
        <w:rPr>
          <w:rFonts w:cs="Arial"/>
          <w:szCs w:val="24"/>
        </w:rPr>
        <w:t>………………………………………………  conscients que l’educació de l’alumnat implica l’acció conjunta de la família i de l’escola, signem aquesta carta, que comporta els compromisos següents:</w:t>
      </w:r>
    </w:p>
    <w:p w:rsidR="004D1A78" w:rsidRPr="00D83B57" w:rsidRDefault="004D1A78" w:rsidP="004D1A78">
      <w:pPr>
        <w:rPr>
          <w:rFonts w:cs="Arial"/>
          <w:szCs w:val="24"/>
        </w:rPr>
      </w:pPr>
    </w:p>
    <w:p w:rsidR="004D1A78" w:rsidRPr="00D83B57" w:rsidRDefault="004D1A78" w:rsidP="004D1A78">
      <w:pPr>
        <w:rPr>
          <w:szCs w:val="22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D83B57">
        <w:rPr>
          <w:rFonts w:cs="Arial"/>
          <w:b/>
          <w:bCs/>
          <w:szCs w:val="24"/>
        </w:rPr>
        <w:t>COMPROMISOS PER PART DEL CENTRE</w:t>
      </w: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Facilitar al nostre alumnat una formació de qualitat que contribueixi  al desenvolupament integral de la seva personalitat.</w:t>
      </w: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Vetllar per fer efectius els drets de l’alumnat en l’àmbit escolar.</w:t>
      </w: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Respectar les conviccions religioses, morals i ideològiques de la família i de l’alumnat.</w:t>
      </w: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Informar la família del projecte educatiu  i de les normes d’organització i funcionament de centre.</w:t>
      </w: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Informar l’alumnat sobre els criteris que s’aplicaran per a l’avaluació del seu rendiment acadèmic, fer-ne una valoració objectiva i, quan calgui, facilitar a la família els aclariments respecte als resultats de les avaluacions.</w:t>
      </w: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Adoptar les mesures educatives alternatives o complementàries que convinguin per atendre les necessitats específiques de l’alumnat i mantenir-ne informada la família.</w:t>
      </w: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Mantenir una comunicació regular amb la família per informar-la de l’evolució acadèmica i personal del nostre alumnat.</w:t>
      </w: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Comunicar a la família les inassistències no justificades de l’alumnat al centre, i qualsevol altra circumstància que sigui rellevant per al seu desenvolupament acadèmic i personal.</w:t>
      </w: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Atendre en un termini raonable les peticions d’entrevista o comunicació que formuli la família.</w:t>
      </w:r>
    </w:p>
    <w:p w:rsidR="004D1A78" w:rsidRPr="00D83B57" w:rsidRDefault="004D1A78" w:rsidP="004D1A7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4"/>
        </w:rPr>
      </w:pPr>
      <w:r w:rsidRPr="00D83B57">
        <w:rPr>
          <w:rFonts w:cs="Arial"/>
          <w:bCs/>
          <w:szCs w:val="24"/>
        </w:rPr>
        <w:t>Revisar conjuntament amb la família aquests compromisos quan escaigui</w:t>
      </w: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D83B57">
        <w:rPr>
          <w:rFonts w:cs="Arial"/>
          <w:b/>
          <w:bCs/>
          <w:szCs w:val="24"/>
        </w:rPr>
        <w:lastRenderedPageBreak/>
        <w:t>COMPROMISOS PER PART DE LA FAMÍLIA</w:t>
      </w: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rPr>
          <w:rFonts w:cs="Arial"/>
          <w:szCs w:val="24"/>
        </w:rPr>
      </w:pP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 w:rsidRPr="00D83B57">
        <w:rPr>
          <w:rFonts w:cs="Arial"/>
          <w:szCs w:val="24"/>
        </w:rPr>
        <w:t>Respectar el caràcter propi del centre i reconèixer l’autoritat de la direcció i el professorat.</w:t>
      </w: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 w:rsidRPr="00D83B57">
        <w:rPr>
          <w:rFonts w:cs="Arial"/>
          <w:szCs w:val="24"/>
        </w:rPr>
        <w:t>Compartir amb el centre l’educació del fill o filla i desenvolupar i afavorir les complicitats que són necessàries per aplicar el projecte educatiu.</w:t>
      </w: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 w:rsidRPr="00D83B57">
        <w:rPr>
          <w:rFonts w:cs="Arial"/>
          <w:szCs w:val="24"/>
        </w:rPr>
        <w:t xml:space="preserve">Instar el fill/a </w:t>
      </w:r>
      <w:proofErr w:type="spellStart"/>
      <w:r w:rsidRPr="00D83B57">
        <w:rPr>
          <w:rFonts w:cs="Arial"/>
          <w:szCs w:val="24"/>
        </w:rPr>
        <w:t>a</w:t>
      </w:r>
      <w:proofErr w:type="spellEnd"/>
      <w:r w:rsidRPr="00D83B57">
        <w:rPr>
          <w:rFonts w:cs="Arial"/>
          <w:szCs w:val="24"/>
        </w:rPr>
        <w:t xml:space="preserve"> respectar les normes de funcionament del centre, en particular les que afecten la convivència escolar i el desenvolupament normal de les classes.</w:t>
      </w: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 w:rsidRPr="00D83B57">
        <w:rPr>
          <w:rFonts w:cs="Arial"/>
          <w:szCs w:val="24"/>
        </w:rPr>
        <w:t>Vetllar perquè el fill/a compleixi amb el seu deure b</w:t>
      </w:r>
      <w:r>
        <w:rPr>
          <w:rFonts w:cs="Arial"/>
          <w:szCs w:val="24"/>
        </w:rPr>
        <w:t>à</w:t>
      </w:r>
      <w:r w:rsidRPr="00D83B57">
        <w:rPr>
          <w:rFonts w:cs="Arial"/>
          <w:szCs w:val="24"/>
        </w:rPr>
        <w:t>sic d’estudi i d’a</w:t>
      </w:r>
      <w:r>
        <w:rPr>
          <w:rFonts w:cs="Arial"/>
          <w:szCs w:val="24"/>
        </w:rPr>
        <w:t>ssistència regular i</w:t>
      </w:r>
      <w:r w:rsidRPr="00D83B57">
        <w:rPr>
          <w:rFonts w:cs="Arial"/>
          <w:szCs w:val="24"/>
        </w:rPr>
        <w:t xml:space="preserve"> puntual a les activitats acadèmiques.</w:t>
      </w: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 w:rsidRPr="00D83B57">
        <w:rPr>
          <w:rFonts w:cs="Arial"/>
          <w:szCs w:val="24"/>
        </w:rPr>
        <w:t xml:space="preserve">Ajudar </w:t>
      </w:r>
      <w:r>
        <w:rPr>
          <w:rFonts w:cs="Arial"/>
          <w:szCs w:val="24"/>
        </w:rPr>
        <w:t>e</w:t>
      </w:r>
      <w:r w:rsidRPr="00D83B57">
        <w:rPr>
          <w:rFonts w:cs="Arial"/>
          <w:szCs w:val="24"/>
        </w:rPr>
        <w:t xml:space="preserve">l fill/a </w:t>
      </w:r>
      <w:proofErr w:type="spellStart"/>
      <w:r w:rsidRPr="00D83B57">
        <w:rPr>
          <w:rFonts w:cs="Arial"/>
          <w:szCs w:val="24"/>
        </w:rPr>
        <w:t>a</w:t>
      </w:r>
      <w:proofErr w:type="spellEnd"/>
      <w:r w:rsidRPr="00D83B57">
        <w:rPr>
          <w:rFonts w:cs="Arial"/>
          <w:szCs w:val="24"/>
        </w:rPr>
        <w:t xml:space="preserve"> organitzar el temps d’estudi a casa. Vetllar perquè realitzi a casa les tasques encomanades pel professorat i perquè tingui a punt el material per a l’activitat escolar.</w:t>
      </w: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 w:rsidRPr="00D83B57">
        <w:rPr>
          <w:rFonts w:cs="Arial"/>
          <w:szCs w:val="24"/>
        </w:rPr>
        <w:t>Adreçar-se directament  al centre per contrastar les discrepàncies, coincidències o suggeriments en relació amb l’aplicació del projecte educatiu en la formació del fill/a.</w:t>
      </w: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 w:rsidRPr="00D83B57">
        <w:rPr>
          <w:rFonts w:cs="Arial"/>
          <w:szCs w:val="24"/>
        </w:rPr>
        <w:t>Facilitar al centre les informacions del fill/a que siguin rellevants per al procés d’aprenentatge i atendre en un termini raonable les peticions d’entrevista o de comunicació que formuli el centre.</w:t>
      </w: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 w:rsidRPr="00D83B57">
        <w:rPr>
          <w:rFonts w:cs="Arial"/>
          <w:szCs w:val="24"/>
        </w:rPr>
        <w:t>Adoptar criteris i mesures que puguin afavorir el rendiment escolar del fill/a.</w:t>
      </w: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Informar e</w:t>
      </w:r>
      <w:r w:rsidRPr="00D83B57">
        <w:rPr>
          <w:rFonts w:cs="Arial"/>
          <w:szCs w:val="24"/>
        </w:rPr>
        <w:t>l fill/a del contingut d’aquests compromisos.</w:t>
      </w:r>
    </w:p>
    <w:p w:rsidR="004D1A78" w:rsidRPr="00D83B57" w:rsidRDefault="004D1A78" w:rsidP="004D1A78">
      <w:pPr>
        <w:numPr>
          <w:ilvl w:val="0"/>
          <w:numId w:val="6"/>
        </w:numPr>
        <w:rPr>
          <w:rFonts w:cs="Arial"/>
          <w:szCs w:val="24"/>
        </w:rPr>
      </w:pPr>
      <w:r w:rsidRPr="00D83B57">
        <w:rPr>
          <w:rFonts w:cs="Arial"/>
          <w:szCs w:val="24"/>
        </w:rPr>
        <w:t>Revisar conjuntament amb el centre educatiu el compliment d’aquests compromisos.</w:t>
      </w:r>
    </w:p>
    <w:p w:rsidR="004D1A78" w:rsidRPr="00D83B57" w:rsidRDefault="004D1A78" w:rsidP="004D1A78">
      <w:pPr>
        <w:rPr>
          <w:rFonts w:cs="Arial"/>
          <w:szCs w:val="24"/>
        </w:rPr>
      </w:pPr>
    </w:p>
    <w:p w:rsidR="004D1A78" w:rsidRPr="00D83B57" w:rsidRDefault="004D1A78" w:rsidP="004D1A78">
      <w:pPr>
        <w:rPr>
          <w:rFonts w:cs="Arial"/>
          <w:szCs w:val="24"/>
        </w:rPr>
      </w:pPr>
    </w:p>
    <w:p w:rsidR="004D1A78" w:rsidRPr="00D83B57" w:rsidRDefault="004D1A78" w:rsidP="004D1A78">
      <w:pPr>
        <w:ind w:left="2124"/>
        <w:rPr>
          <w:rFonts w:cs="Arial"/>
          <w:szCs w:val="24"/>
        </w:rPr>
      </w:pPr>
      <w:r w:rsidRPr="00D83B57">
        <w:rPr>
          <w:rFonts w:cs="Arial"/>
          <w:szCs w:val="24"/>
        </w:rPr>
        <w:t xml:space="preserve">Santa Coloma de Cervelló, a………de  </w:t>
      </w:r>
      <w:r w:rsidR="00275DA9">
        <w:rPr>
          <w:rFonts w:cs="Arial"/>
          <w:szCs w:val="24"/>
        </w:rPr>
        <w:t>juliol</w:t>
      </w:r>
      <w:r>
        <w:rPr>
          <w:rFonts w:cs="Arial"/>
          <w:szCs w:val="24"/>
        </w:rPr>
        <w:t xml:space="preserve"> </w:t>
      </w:r>
      <w:r w:rsidRPr="00D83B57">
        <w:rPr>
          <w:rFonts w:cs="Arial"/>
          <w:szCs w:val="24"/>
        </w:rPr>
        <w:t xml:space="preserve"> de  20</w:t>
      </w:r>
      <w:r w:rsidR="00275DA9">
        <w:rPr>
          <w:rFonts w:cs="Arial"/>
          <w:szCs w:val="24"/>
        </w:rPr>
        <w:t>20</w:t>
      </w:r>
      <w:bookmarkStart w:id="0" w:name="_GoBack"/>
      <w:bookmarkEnd w:id="0"/>
    </w:p>
    <w:p w:rsidR="004D1A78" w:rsidRPr="00D83B57" w:rsidRDefault="004D1A78" w:rsidP="004D1A78">
      <w:pPr>
        <w:ind w:left="2124"/>
        <w:rPr>
          <w:rFonts w:cs="Arial"/>
          <w:szCs w:val="24"/>
        </w:rPr>
      </w:pPr>
    </w:p>
    <w:p w:rsidR="004D1A78" w:rsidRPr="00D83B57" w:rsidRDefault="004D1A78" w:rsidP="004D1A78">
      <w:pPr>
        <w:rPr>
          <w:rFonts w:cs="Arial"/>
          <w:szCs w:val="24"/>
        </w:rPr>
      </w:pPr>
    </w:p>
    <w:p w:rsidR="004D1A78" w:rsidRPr="00D83B57" w:rsidRDefault="004D1A78" w:rsidP="004D1A78">
      <w:pPr>
        <w:rPr>
          <w:rFonts w:cs="Arial"/>
          <w:szCs w:val="24"/>
        </w:rPr>
      </w:pPr>
      <w:r w:rsidRPr="00D83B57">
        <w:rPr>
          <w:rFonts w:cs="Arial"/>
          <w:szCs w:val="24"/>
        </w:rPr>
        <w:t>Per part del centre</w:t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  <w:t xml:space="preserve"> Per part de la família</w:t>
      </w:r>
    </w:p>
    <w:p w:rsidR="004D1A78" w:rsidRPr="00D83B57" w:rsidRDefault="004D1A78" w:rsidP="004D1A78">
      <w:pPr>
        <w:pBdr>
          <w:top w:val="single" w:sz="4" w:space="1" w:color="auto"/>
        </w:pBdr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  <w:r w:rsidRPr="00D83B57">
        <w:rPr>
          <w:rFonts w:cs="Arial"/>
          <w:szCs w:val="24"/>
        </w:rPr>
        <w:t>El director</w:t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  <w:t>El/a Pare/Mare/Tutor-a legal</w:t>
      </w: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  <w:t>(segell del centre)</w:t>
      </w: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Sergio Martín Jiménez</w:t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  <w:t xml:space="preserve"> ……………………………………..</w:t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  <w:t xml:space="preserve">         </w:t>
      </w:r>
    </w:p>
    <w:p w:rsidR="004D1A78" w:rsidRPr="00D83B57" w:rsidRDefault="004D1A78" w:rsidP="004D1A78">
      <w:pPr>
        <w:autoSpaceDE w:val="0"/>
        <w:autoSpaceDN w:val="0"/>
        <w:adjustRightInd w:val="0"/>
        <w:rPr>
          <w:rFonts w:cs="Arial"/>
          <w:szCs w:val="24"/>
        </w:rPr>
      </w:pP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</w:r>
      <w:r w:rsidRPr="00D83B57">
        <w:rPr>
          <w:rFonts w:cs="Arial"/>
          <w:szCs w:val="24"/>
        </w:rPr>
        <w:tab/>
        <w:t xml:space="preserve">   (nom i cognoms</w:t>
      </w:r>
    </w:p>
    <w:p w:rsidR="00AA56D5" w:rsidRPr="00EB28B3" w:rsidRDefault="00AA56D5" w:rsidP="00AA56D5">
      <w:pPr>
        <w:pStyle w:val="Capalera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A56D5" w:rsidRPr="00EB28B3" w:rsidSect="005C017A">
      <w:headerReference w:type="default" r:id="rId8"/>
      <w:endnotePr>
        <w:numFmt w:val="decimal"/>
      </w:endnotePr>
      <w:type w:val="continuous"/>
      <w:pgSz w:w="11905" w:h="16837"/>
      <w:pgMar w:top="1440" w:right="990" w:bottom="1440" w:left="1440" w:header="284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D6" w:rsidRDefault="001835D6">
      <w:r>
        <w:separator/>
      </w:r>
    </w:p>
  </w:endnote>
  <w:endnote w:type="continuationSeparator" w:id="0">
    <w:p w:rsidR="001835D6" w:rsidRDefault="0018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D6" w:rsidRDefault="001835D6">
      <w:r>
        <w:separator/>
      </w:r>
    </w:p>
  </w:footnote>
  <w:footnote w:type="continuationSeparator" w:id="0">
    <w:p w:rsidR="001835D6" w:rsidRDefault="0018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ayout w:type="fixed"/>
      <w:tblLook w:val="01E0" w:firstRow="1" w:lastRow="1" w:firstColumn="1" w:lastColumn="1" w:noHBand="0" w:noVBand="0"/>
    </w:tblPr>
    <w:tblGrid>
      <w:gridCol w:w="567"/>
      <w:gridCol w:w="7305"/>
      <w:gridCol w:w="2334"/>
    </w:tblGrid>
    <w:tr w:rsidR="008D517E" w:rsidRPr="003F3DAB" w:rsidTr="005C017A">
      <w:tc>
        <w:tcPr>
          <w:tcW w:w="567" w:type="dxa"/>
          <w:shd w:val="clear" w:color="auto" w:fill="auto"/>
          <w:vAlign w:val="center"/>
        </w:tcPr>
        <w:p w:rsidR="00BC62EE" w:rsidRPr="00BC62EE" w:rsidRDefault="001835D6" w:rsidP="005C017A">
          <w:pPr>
            <w:pStyle w:val="Ttol2"/>
            <w:tabs>
              <w:tab w:val="clear" w:pos="567"/>
              <w:tab w:val="left" w:pos="743"/>
            </w:tabs>
            <w:ind w:left="34" w:right="-250" w:hanging="142"/>
            <w:jc w:val="left"/>
            <w:rPr>
              <w:lang w:val="ca-ES"/>
            </w:rPr>
          </w:pPr>
          <w:r>
            <w:rPr>
              <w:noProof/>
              <w:snapToGrid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3.1pt;margin-top:11.65pt;width:25.8pt;height:29.05pt;z-index:251658240;mso-position-horizontal-relative:margin;mso-position-vertical-relative:margin" filled="t" fillcolor="black">
                <v:imagedata r:id="rId1" o:title="" grayscale="t"/>
                <w10:wrap type="square" anchorx="margin" anchory="margin"/>
              </v:shape>
              <o:OLEObject Type="Embed" ProgID="Word.Picture.8" ShapeID="_x0000_s2050" DrawAspect="Content" ObjectID="_1653903837" r:id="rId2"/>
            </w:pict>
          </w:r>
        </w:p>
      </w:tc>
      <w:tc>
        <w:tcPr>
          <w:tcW w:w="7305" w:type="dxa"/>
          <w:shd w:val="clear" w:color="auto" w:fill="auto"/>
          <w:vAlign w:val="center"/>
        </w:tcPr>
        <w:p w:rsidR="008D517E" w:rsidRPr="00EB28B3" w:rsidRDefault="005C017A" w:rsidP="00BC62E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>
            <w:rPr>
              <w:rFonts w:ascii="Arial" w:hAnsi="Arial" w:cs="Arial"/>
              <w:sz w:val="20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Generalitat de Catalunya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ab/>
          </w:r>
        </w:p>
        <w:p w:rsidR="001337D2" w:rsidRDefault="005C017A" w:rsidP="001337D2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Departament d’E</w:t>
          </w:r>
          <w:r w:rsidR="001769E8" w:rsidRPr="00EB28B3">
            <w:rPr>
              <w:rFonts w:ascii="Arial" w:hAnsi="Arial" w:cs="Arial"/>
              <w:sz w:val="22"/>
              <w:szCs w:val="22"/>
              <w:lang w:val="ca-ES"/>
            </w:rPr>
            <w:t>ducació</w:t>
          </w:r>
        </w:p>
        <w:p w:rsidR="001337D2" w:rsidRPr="001337D2" w:rsidRDefault="005C017A" w:rsidP="001337D2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 xml:space="preserve"> </w:t>
          </w:r>
          <w:r w:rsidR="001337D2" w:rsidRPr="00275DA9">
            <w:rPr>
              <w:b/>
              <w:sz w:val="24"/>
              <w:lang w:val="es-ES"/>
            </w:rPr>
            <w:t>INSTITUT  MONTPEDRÓS</w:t>
          </w:r>
        </w:p>
        <w:p w:rsidR="008D517E" w:rsidRPr="00EB28B3" w:rsidRDefault="008D517E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</w:p>
        <w:p w:rsidR="008D517E" w:rsidRPr="003F3DAB" w:rsidRDefault="008D517E" w:rsidP="00683B73">
          <w:pPr>
            <w:rPr>
              <w:rFonts w:cs="Arial"/>
              <w:b/>
              <w:bCs/>
              <w:sz w:val="20"/>
            </w:rPr>
          </w:pPr>
        </w:p>
      </w:tc>
      <w:tc>
        <w:tcPr>
          <w:tcW w:w="2334" w:type="dxa"/>
          <w:shd w:val="clear" w:color="auto" w:fill="auto"/>
        </w:tcPr>
        <w:p w:rsidR="008D517E" w:rsidRPr="00FF0213" w:rsidRDefault="0038659C" w:rsidP="00683B73">
          <w:pPr>
            <w:pStyle w:val="Ttol2"/>
            <w:rPr>
              <w:rFonts w:ascii="Arial" w:hAnsi="Arial" w:cs="Arial"/>
              <w:sz w:val="20"/>
              <w:lang w:val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116205</wp:posOffset>
                </wp:positionV>
                <wp:extent cx="800100" cy="800100"/>
                <wp:effectExtent l="19050" t="0" r="0" b="0"/>
                <wp:wrapSquare wrapText="right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55A6" w:rsidRPr="00275DA9" w:rsidRDefault="008255A6" w:rsidP="00900BB7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AF"/>
    <w:multiLevelType w:val="hybridMultilevel"/>
    <w:tmpl w:val="5A562AFC"/>
    <w:lvl w:ilvl="0" w:tplc="F57E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54093"/>
    <w:multiLevelType w:val="hybridMultilevel"/>
    <w:tmpl w:val="802ECF4C"/>
    <w:lvl w:ilvl="0" w:tplc="E06C1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315EA"/>
    <w:multiLevelType w:val="hybridMultilevel"/>
    <w:tmpl w:val="F0F4533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EB2FD0"/>
    <w:multiLevelType w:val="hybridMultilevel"/>
    <w:tmpl w:val="DB7830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F32B40"/>
    <w:multiLevelType w:val="hybridMultilevel"/>
    <w:tmpl w:val="1FFE9EF4"/>
    <w:lvl w:ilvl="0" w:tplc="68B67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B678D"/>
    <w:multiLevelType w:val="hybridMultilevel"/>
    <w:tmpl w:val="BDE2FC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4"/>
    <w:rsid w:val="00010360"/>
    <w:rsid w:val="00016BA4"/>
    <w:rsid w:val="00031BCE"/>
    <w:rsid w:val="00056307"/>
    <w:rsid w:val="000B7974"/>
    <w:rsid w:val="000C214F"/>
    <w:rsid w:val="00106557"/>
    <w:rsid w:val="0012335E"/>
    <w:rsid w:val="001337D2"/>
    <w:rsid w:val="00136B37"/>
    <w:rsid w:val="001515CF"/>
    <w:rsid w:val="00153F32"/>
    <w:rsid w:val="001769E8"/>
    <w:rsid w:val="001835D6"/>
    <w:rsid w:val="00183E59"/>
    <w:rsid w:val="001C6E21"/>
    <w:rsid w:val="00226749"/>
    <w:rsid w:val="00264074"/>
    <w:rsid w:val="00275DA9"/>
    <w:rsid w:val="00277E1E"/>
    <w:rsid w:val="0029160C"/>
    <w:rsid w:val="002A04D3"/>
    <w:rsid w:val="002B34FB"/>
    <w:rsid w:val="002C18EE"/>
    <w:rsid w:val="002F0ACA"/>
    <w:rsid w:val="002F7217"/>
    <w:rsid w:val="003338D6"/>
    <w:rsid w:val="003502BF"/>
    <w:rsid w:val="0035341A"/>
    <w:rsid w:val="0038659C"/>
    <w:rsid w:val="003B0EB9"/>
    <w:rsid w:val="003B23C0"/>
    <w:rsid w:val="003C1F82"/>
    <w:rsid w:val="003D257A"/>
    <w:rsid w:val="003F5E0B"/>
    <w:rsid w:val="00405B36"/>
    <w:rsid w:val="004074AA"/>
    <w:rsid w:val="004337D2"/>
    <w:rsid w:val="0043535A"/>
    <w:rsid w:val="00452102"/>
    <w:rsid w:val="0045300A"/>
    <w:rsid w:val="004B27BE"/>
    <w:rsid w:val="004D1A78"/>
    <w:rsid w:val="004D316F"/>
    <w:rsid w:val="004D3947"/>
    <w:rsid w:val="00505A2C"/>
    <w:rsid w:val="00507A5D"/>
    <w:rsid w:val="005C017A"/>
    <w:rsid w:val="005F666A"/>
    <w:rsid w:val="0064213E"/>
    <w:rsid w:val="0068143E"/>
    <w:rsid w:val="00683B73"/>
    <w:rsid w:val="00683F57"/>
    <w:rsid w:val="00694B87"/>
    <w:rsid w:val="0069754E"/>
    <w:rsid w:val="006D3042"/>
    <w:rsid w:val="006D7EF9"/>
    <w:rsid w:val="00704D3B"/>
    <w:rsid w:val="0079783E"/>
    <w:rsid w:val="007B2188"/>
    <w:rsid w:val="007C5E57"/>
    <w:rsid w:val="007F5A50"/>
    <w:rsid w:val="008255A6"/>
    <w:rsid w:val="00826504"/>
    <w:rsid w:val="00866E2E"/>
    <w:rsid w:val="008744F8"/>
    <w:rsid w:val="008A7F53"/>
    <w:rsid w:val="008C1472"/>
    <w:rsid w:val="008D517E"/>
    <w:rsid w:val="008E7435"/>
    <w:rsid w:val="00900BB7"/>
    <w:rsid w:val="00934074"/>
    <w:rsid w:val="0097730A"/>
    <w:rsid w:val="00983020"/>
    <w:rsid w:val="009A56A5"/>
    <w:rsid w:val="009B3068"/>
    <w:rsid w:val="009D5FCD"/>
    <w:rsid w:val="009D624E"/>
    <w:rsid w:val="009E1342"/>
    <w:rsid w:val="009E1961"/>
    <w:rsid w:val="00A209EE"/>
    <w:rsid w:val="00A61719"/>
    <w:rsid w:val="00A72480"/>
    <w:rsid w:val="00A75257"/>
    <w:rsid w:val="00AA56D5"/>
    <w:rsid w:val="00B10F0C"/>
    <w:rsid w:val="00B15F6C"/>
    <w:rsid w:val="00B17D14"/>
    <w:rsid w:val="00B25CD6"/>
    <w:rsid w:val="00B66AED"/>
    <w:rsid w:val="00B809C4"/>
    <w:rsid w:val="00B92DFF"/>
    <w:rsid w:val="00BB05F6"/>
    <w:rsid w:val="00BB4265"/>
    <w:rsid w:val="00BC62EE"/>
    <w:rsid w:val="00C45BBD"/>
    <w:rsid w:val="00C6208E"/>
    <w:rsid w:val="00C8126E"/>
    <w:rsid w:val="00CA3B6C"/>
    <w:rsid w:val="00CD4AD8"/>
    <w:rsid w:val="00CE0487"/>
    <w:rsid w:val="00D00A65"/>
    <w:rsid w:val="00D20E91"/>
    <w:rsid w:val="00D276A8"/>
    <w:rsid w:val="00D870CD"/>
    <w:rsid w:val="00D93687"/>
    <w:rsid w:val="00DA0E4A"/>
    <w:rsid w:val="00DA71F4"/>
    <w:rsid w:val="00DB0C13"/>
    <w:rsid w:val="00E762D5"/>
    <w:rsid w:val="00E962A4"/>
    <w:rsid w:val="00E97766"/>
    <w:rsid w:val="00EB28B3"/>
    <w:rsid w:val="00EB47A8"/>
    <w:rsid w:val="00F00E7F"/>
    <w:rsid w:val="00F16BB1"/>
    <w:rsid w:val="00F33984"/>
    <w:rsid w:val="00F63DFA"/>
    <w:rsid w:val="00F65D54"/>
    <w:rsid w:val="00F91A08"/>
    <w:rsid w:val="00FB19A1"/>
    <w:rsid w:val="00FC26EA"/>
    <w:rsid w:val="00FD0B96"/>
    <w:rsid w:val="00FD4A94"/>
    <w:rsid w:val="00FE6C72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&#237;a\Downloads\Plantilla%20document%20de%20cent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de centre.dot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x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Usuario</dc:creator>
  <cp:lastModifiedBy>Super</cp:lastModifiedBy>
  <cp:revision>2</cp:revision>
  <cp:lastPrinted>2019-10-01T15:25:00Z</cp:lastPrinted>
  <dcterms:created xsi:type="dcterms:W3CDTF">2020-06-17T10:58:00Z</dcterms:created>
  <dcterms:modified xsi:type="dcterms:W3CDTF">2020-06-17T10:58:00Z</dcterms:modified>
</cp:coreProperties>
</file>