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79" w:rsidRPr="00AF0E79" w:rsidRDefault="00AF0E79" w:rsidP="00AF0E79">
      <w:pPr>
        <w:pStyle w:val="Ttulo4"/>
        <w:rPr>
          <w:color w:val="131DEB"/>
          <w:lang w:val="en-US"/>
        </w:rPr>
      </w:pPr>
      <w:r w:rsidRPr="00AF0E79">
        <w:rPr>
          <w:color w:val="131DEB"/>
          <w:lang w:val="en-US"/>
        </w:rPr>
        <w:t>FEM XARXA</w:t>
      </w:r>
    </w:p>
    <w:p w:rsidR="00E17FCF" w:rsidRPr="00AF0E79" w:rsidRDefault="00AF0E79">
      <w:pPr>
        <w:rPr>
          <w:color w:val="131DEB"/>
          <w:lang w:val="en-US"/>
        </w:rPr>
      </w:pPr>
      <w:r w:rsidRPr="00AF0E79">
        <w:rPr>
          <w:color w:val="131DEB"/>
          <w:lang w:val="en-US"/>
        </w:rPr>
        <w:t>FEM FUSTER</w:t>
      </w:r>
    </w:p>
    <w:p w:rsidR="00AF0E79" w:rsidRPr="00AF0E79" w:rsidRDefault="00AF0E79" w:rsidP="00AF0E79">
      <w:pPr>
        <w:rPr>
          <w:rFonts w:ascii="SimSun" w:eastAsia="SimSun" w:hAnsi="SimSun" w:cs="SimSun"/>
          <w:color w:val="1155CC"/>
          <w:sz w:val="24"/>
          <w:szCs w:val="24"/>
          <w:lang w:val="ca-ES" w:eastAsia="zh-CN" w:bidi="ar"/>
        </w:rPr>
      </w:pPr>
      <w:r w:rsidRPr="00AF0E79">
        <w:rPr>
          <w:rFonts w:ascii="SimSun" w:eastAsia="SimSun" w:hAnsi="SimSun" w:cs="SimSun"/>
          <w:color w:val="1155CC"/>
          <w:sz w:val="24"/>
          <w:szCs w:val="24"/>
          <w:lang w:val="ca-ES" w:eastAsia="zh-CN" w:bidi="ar"/>
        </w:rPr>
        <w:t xml:space="preserve">INCENTIVEM I FEM XARXA, </w:t>
      </w:r>
      <w:r w:rsidRPr="00AF0E79">
        <w:rPr>
          <w:rFonts w:ascii="SimSun" w:eastAsia="SimSun" w:hAnsi="SimSun" w:cs="SimSun"/>
          <w:color w:val="1155CC"/>
          <w:sz w:val="24"/>
          <w:szCs w:val="24"/>
          <w:lang w:val="ca-ES" w:eastAsia="zh-CN" w:bidi="ar"/>
        </w:rPr>
        <w:t>seg</w:t>
      </w:r>
      <w:r w:rsidRPr="00AF0E79">
        <w:rPr>
          <w:rFonts w:ascii="SimSun" w:eastAsia="SimSun" w:hAnsi="SimSun" w:cs="SimSun"/>
          <w:color w:val="1155CC"/>
          <w:sz w:val="24"/>
          <w:szCs w:val="24"/>
          <w:lang w:val="ca-ES" w:eastAsia="zh-CN" w:bidi="ar"/>
        </w:rPr>
        <w:t>ons el projecte i la necessitat</w:t>
      </w:r>
      <w:r w:rsidRPr="00AF0E79">
        <w:rPr>
          <w:rFonts w:ascii="SimSun" w:eastAsia="SimSun" w:hAnsi="SimSun" w:cs="SimSun"/>
          <w:color w:val="1155CC"/>
          <w:sz w:val="24"/>
          <w:szCs w:val="24"/>
          <w:lang w:val="ca-ES" w:eastAsia="zh-CN" w:bidi="ar"/>
        </w:rPr>
        <w:t xml:space="preserve"> </w:t>
      </w:r>
    </w:p>
    <w:p w:rsidR="00AF0E79" w:rsidRPr="00AF0E79" w:rsidRDefault="00AF0E79" w:rsidP="00AF0E79">
      <w:pPr>
        <w:rPr>
          <w:rFonts w:ascii="SimSun" w:eastAsia="SimSun" w:hAnsi="SimSun" w:cs="SimSun"/>
          <w:color w:val="1155CC"/>
          <w:sz w:val="24"/>
          <w:szCs w:val="24"/>
          <w:lang w:val="en-US" w:eastAsia="zh-CN" w:bidi="ar"/>
        </w:rPr>
      </w:pPr>
    </w:p>
    <w:p w:rsidR="00AF0E79" w:rsidRPr="00AF0E79" w:rsidRDefault="00AF0E79" w:rsidP="00AF0E79">
      <w:pPr>
        <w:jc w:val="both"/>
        <w:rPr>
          <w:rFonts w:ascii="SimSun" w:eastAsia="SimSun" w:hAnsi="SimSun" w:cs="SimSun"/>
          <w:color w:val="1155CC"/>
          <w:sz w:val="24"/>
          <w:szCs w:val="24"/>
          <w:lang w:val="ca-ES" w:eastAsia="zh-CN" w:bidi="ar"/>
        </w:rPr>
      </w:pPr>
      <w:r w:rsidRPr="00AF0E79">
        <w:rPr>
          <w:rFonts w:ascii="SimSun" w:eastAsia="SimSun" w:hAnsi="SimSun" w:cs="SimSun"/>
          <w:color w:val="1155CC"/>
          <w:sz w:val="24"/>
          <w:szCs w:val="24"/>
          <w:lang w:val="ca-ES" w:eastAsia="zh-CN" w:bidi="ar"/>
        </w:rPr>
        <w:t xml:space="preserve">L’adequació de l’educació a les noves necessitats d’aprenentatge -que requereixen el canvis socials i els avenços científics i tecnològics- fa que a l’institut dinamitzem i promovem, la qualitat, l’equitat educativa i el treball en xarxa. </w:t>
      </w:r>
    </w:p>
    <w:p w:rsidR="00E17FCF" w:rsidRPr="00AF0E79" w:rsidRDefault="00AF0E79" w:rsidP="00AF0E79">
      <w:pPr>
        <w:jc w:val="both"/>
        <w:rPr>
          <w:rFonts w:ascii="SimSun" w:eastAsia="SimSun" w:hAnsi="SimSun" w:cs="SimSun"/>
          <w:color w:val="1155CC"/>
          <w:sz w:val="24"/>
          <w:szCs w:val="24"/>
          <w:lang w:val="ca-ES" w:eastAsia="zh-CN" w:bidi="ar"/>
        </w:rPr>
      </w:pPr>
      <w:r w:rsidRPr="00AF0E79">
        <w:rPr>
          <w:rFonts w:ascii="SimSun" w:eastAsia="SimSun" w:hAnsi="SimSun" w:cs="SimSun"/>
          <w:color w:val="1155CC"/>
          <w:sz w:val="24"/>
          <w:szCs w:val="24"/>
          <w:lang w:val="ca-ES" w:eastAsia="zh-CN" w:bidi="ar"/>
        </w:rPr>
        <w:t xml:space="preserve">Aquesta promoció l’enriquim participant en jornades, xarxes, presentacions, i també comptant amb la col•laboració d’entitats </w:t>
      </w:r>
      <w:r>
        <w:rPr>
          <w:rFonts w:ascii="SimSun" w:eastAsia="SimSun" w:hAnsi="SimSun" w:cs="SimSun"/>
          <w:color w:val="1155CC"/>
          <w:sz w:val="24"/>
          <w:szCs w:val="24"/>
          <w:lang w:val="ca-ES" w:eastAsia="zh-CN" w:bidi="ar"/>
        </w:rPr>
        <w:t>-</w:t>
      </w:r>
      <w:r w:rsidRPr="00AF0E79">
        <w:rPr>
          <w:rFonts w:ascii="SimSun" w:eastAsia="SimSun" w:hAnsi="SimSun" w:cs="SimSun"/>
          <w:color w:val="1155CC"/>
          <w:sz w:val="24"/>
          <w:szCs w:val="24"/>
          <w:lang w:val="ca-ES" w:eastAsia="zh-CN" w:bidi="ar"/>
        </w:rPr>
        <w:t>en alguns dels projectes i activitats dutes a terme a l’institut</w:t>
      </w:r>
      <w:r>
        <w:rPr>
          <w:rFonts w:ascii="SimSun" w:eastAsia="SimSun" w:hAnsi="SimSun" w:cs="SimSun"/>
          <w:color w:val="1155CC"/>
          <w:sz w:val="24"/>
          <w:szCs w:val="24"/>
          <w:lang w:val="ca-ES" w:eastAsia="zh-CN" w:bidi="ar"/>
        </w:rPr>
        <w:t>-</w:t>
      </w:r>
      <w:r w:rsidRPr="00AF0E79">
        <w:rPr>
          <w:rFonts w:ascii="SimSun" w:eastAsia="SimSun" w:hAnsi="SimSun" w:cs="SimSun"/>
          <w:color w:val="1155CC"/>
          <w:sz w:val="24"/>
          <w:szCs w:val="24"/>
          <w:lang w:val="ca-ES" w:eastAsia="zh-CN" w:bidi="ar"/>
        </w:rPr>
        <w:t>, com ara:</w:t>
      </w:r>
    </w:p>
    <w:p w:rsidR="00AF0E79" w:rsidRDefault="00AF0E79" w:rsidP="00AF0E79">
      <w:pPr>
        <w:pStyle w:val="Prrafodelista"/>
        <w:spacing w:after="0"/>
        <w:ind w:left="660"/>
        <w:jc w:val="both"/>
      </w:pPr>
    </w:p>
    <w:p w:rsidR="00AF0E79" w:rsidRDefault="00AF0E79" w:rsidP="00AF0E79">
      <w:hyperlink r:id="rId8"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Pla </w:t>
        </w:r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comunitari</w:t>
        </w:r>
        <w:proofErr w:type="spellEnd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 de Navas</w:t>
        </w:r>
      </w:hyperlink>
    </w:p>
    <w:p w:rsidR="00AF0E79" w:rsidRDefault="00AF0E79" w:rsidP="00AF0E79">
      <w:hyperlink r:id="rId9">
        <w:proofErr w:type="spellStart"/>
        <w:r w:rsidRPr="00EE1E5A">
          <w:rPr>
            <w:rStyle w:val="EnlladInternet"/>
            <w:rFonts w:ascii="Arial" w:eastAsia="Helvetica" w:hAnsi="Arial" w:cs="Helvetica"/>
            <w:sz w:val="20"/>
            <w:szCs w:val="20"/>
            <w:lang w:eastAsia="zh-CN" w:bidi="ar"/>
          </w:rPr>
          <w:t>Salesians</w:t>
        </w:r>
        <w:proofErr w:type="spellEnd"/>
        <w:r w:rsidRPr="00EE1E5A">
          <w:rPr>
            <w:rStyle w:val="EnlladInternet"/>
            <w:rFonts w:ascii="Arial" w:eastAsia="Helvetica" w:hAnsi="Arial" w:cs="Helvetica"/>
            <w:sz w:val="20"/>
            <w:szCs w:val="20"/>
            <w:lang w:eastAsia="zh-CN" w:bidi="ar"/>
          </w:rPr>
          <w:t xml:space="preserve"> </w:t>
        </w:r>
        <w:proofErr w:type="spellStart"/>
        <w:r w:rsidRPr="00EE1E5A">
          <w:rPr>
            <w:rStyle w:val="EnlladInternet"/>
            <w:rFonts w:ascii="Arial" w:eastAsia="Helvetica" w:hAnsi="Arial" w:cs="Helvetica"/>
            <w:sz w:val="20"/>
            <w:szCs w:val="20"/>
            <w:lang w:eastAsia="zh-CN" w:bidi="ar"/>
          </w:rPr>
          <w:t>Sant</w:t>
        </w:r>
        <w:proofErr w:type="spellEnd"/>
        <w:r w:rsidRPr="00EE1E5A">
          <w:rPr>
            <w:rStyle w:val="EnlladInternet"/>
            <w:rFonts w:ascii="Arial" w:eastAsia="Helvetica" w:hAnsi="Arial" w:cs="Helvetica"/>
            <w:sz w:val="20"/>
            <w:szCs w:val="20"/>
            <w:lang w:eastAsia="zh-CN" w:bidi="ar"/>
          </w:rPr>
          <w:t xml:space="preserve"> Jordi-PES Navas</w:t>
        </w:r>
      </w:hyperlink>
    </w:p>
    <w:p w:rsidR="00AF0E79" w:rsidRDefault="00AF0E79" w:rsidP="00AF0E79">
      <w:r w:rsidRPr="00EE1E5A">
        <w:rPr>
          <w:rFonts w:ascii="Arial" w:eastAsia="Helvetica" w:hAnsi="Arial" w:cs="Helvetica"/>
          <w:color w:val="000000"/>
          <w:sz w:val="13"/>
          <w:szCs w:val="13"/>
          <w:lang w:eastAsia="zh-CN" w:bidi="ar"/>
        </w:rPr>
        <w:t> </w:t>
      </w:r>
      <w:proofErr w:type="spellStart"/>
      <w:r>
        <w:rPr>
          <w:lang w:val="ca-ES"/>
        </w:rPr>
        <w:fldChar w:fldCharType="begin"/>
      </w:r>
      <w:r>
        <w:instrText xml:space="preserve"> HYPERLINK "http://www.avnavas.org/" \h </w:instrText>
      </w:r>
      <w:r>
        <w:rPr>
          <w:lang w:val="ca-ES"/>
        </w:rPr>
        <w:fldChar w:fldCharType="separate"/>
      </w:r>
      <w:r w:rsidRPr="00EE1E5A">
        <w:rPr>
          <w:rStyle w:val="EnlladInternet"/>
          <w:rFonts w:ascii="Arial" w:eastAsia="SimSun" w:hAnsi="Arial" w:cs="SimSun"/>
          <w:sz w:val="24"/>
          <w:szCs w:val="24"/>
          <w:lang w:eastAsia="zh-CN" w:bidi="ar"/>
        </w:rPr>
        <w:t>Associació</w:t>
      </w:r>
      <w:proofErr w:type="spellEnd"/>
      <w:r w:rsidRPr="00EE1E5A">
        <w:rPr>
          <w:rStyle w:val="EnlladInternet"/>
          <w:rFonts w:ascii="Arial" w:eastAsia="SimSun" w:hAnsi="Arial" w:cs="SimSun"/>
          <w:sz w:val="24"/>
          <w:szCs w:val="24"/>
          <w:lang w:eastAsia="zh-CN" w:bidi="ar"/>
        </w:rPr>
        <w:t xml:space="preserve"> de </w:t>
      </w:r>
      <w:proofErr w:type="spellStart"/>
      <w:r w:rsidRPr="00EE1E5A">
        <w:rPr>
          <w:rStyle w:val="EnlladInternet"/>
          <w:rFonts w:ascii="Arial" w:eastAsia="SimSun" w:hAnsi="Arial" w:cs="SimSun"/>
          <w:sz w:val="24"/>
          <w:szCs w:val="24"/>
          <w:lang w:eastAsia="zh-CN" w:bidi="ar"/>
        </w:rPr>
        <w:t>veïns</w:t>
      </w:r>
      <w:proofErr w:type="spellEnd"/>
      <w:r w:rsidRPr="00EE1E5A">
        <w:rPr>
          <w:rStyle w:val="EnlladInternet"/>
          <w:rFonts w:ascii="Arial" w:eastAsia="SimSun" w:hAnsi="Arial" w:cs="SimSun"/>
          <w:sz w:val="24"/>
          <w:szCs w:val="24"/>
          <w:lang w:eastAsia="zh-CN" w:bidi="ar"/>
        </w:rPr>
        <w:t xml:space="preserve"> N</w:t>
      </w:r>
      <w:r>
        <w:rPr>
          <w:rStyle w:val="EnlladInternet"/>
          <w:rFonts w:ascii="Arial" w:eastAsia="SimSun" w:hAnsi="Arial" w:cs="SimSun"/>
          <w:sz w:val="24"/>
          <w:szCs w:val="24"/>
          <w:lang w:eastAsia="zh-CN" w:bidi="ar"/>
        </w:rPr>
        <w:t>a</w:t>
      </w:r>
      <w:r w:rsidRPr="00EE1E5A">
        <w:rPr>
          <w:rStyle w:val="EnlladInternet"/>
          <w:rFonts w:ascii="Arial" w:eastAsia="SimSun" w:hAnsi="Arial" w:cs="SimSun"/>
          <w:sz w:val="24"/>
          <w:szCs w:val="24"/>
          <w:lang w:eastAsia="zh-CN" w:bidi="ar"/>
        </w:rPr>
        <w:t>vas</w:t>
      </w:r>
      <w:r>
        <w:rPr>
          <w:rStyle w:val="EnlladInternet"/>
          <w:rFonts w:ascii="Arial" w:eastAsia="SimSun" w:hAnsi="Arial" w:cs="SimSun"/>
          <w:sz w:val="24"/>
          <w:szCs w:val="24"/>
          <w:lang w:val="en-US" w:eastAsia="zh-CN" w:bidi="ar"/>
        </w:rPr>
        <w:fldChar w:fldCharType="end"/>
      </w:r>
    </w:p>
    <w:p w:rsidR="00AF0E79" w:rsidRDefault="00AF0E79" w:rsidP="00AF0E79">
      <w:hyperlink r:id="rId10"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Centre </w:t>
        </w:r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cívic</w:t>
        </w:r>
        <w:proofErr w:type="spellEnd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 Navas</w:t>
        </w:r>
      </w:hyperlink>
    </w:p>
    <w:p w:rsidR="00AF0E79" w:rsidRDefault="00AF0E79" w:rsidP="00AF0E79">
      <w:hyperlink r:id="rId11"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Espai</w:t>
        </w:r>
        <w:proofErr w:type="spellEnd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 Jove Garcilaso</w:t>
        </w:r>
      </w:hyperlink>
    </w:p>
    <w:p w:rsidR="00AF0E79" w:rsidRDefault="00AF0E79" w:rsidP="00AF0E79">
      <w:hyperlink r:id="rId12"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La </w:t>
        </w:r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Sagrera</w:t>
        </w:r>
        <w:proofErr w:type="spellEnd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 es </w:t>
        </w:r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mou</w:t>
        </w:r>
        <w:proofErr w:type="spellEnd"/>
      </w:hyperlink>
      <w:r>
        <w:rPr>
          <w:rFonts w:ascii="Arial" w:eastAsia="SimSun" w:hAnsi="Arial" w:cs="SimSun"/>
          <w:sz w:val="24"/>
          <w:szCs w:val="24"/>
          <w:lang w:eastAsia="zh-CN" w:bidi="ar"/>
        </w:rPr>
        <w:t xml:space="preserve">  </w:t>
      </w:r>
    </w:p>
    <w:p w:rsidR="00AF0E79" w:rsidRDefault="00AF0E79" w:rsidP="00AF0E79">
      <w:hyperlink r:id="rId13"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Espai</w:t>
        </w:r>
        <w:proofErr w:type="spellEnd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 Jove </w:t>
        </w:r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Salut</w:t>
        </w:r>
        <w:proofErr w:type="spellEnd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 mental</w:t>
        </w:r>
      </w:hyperlink>
    </w:p>
    <w:p w:rsidR="00AF0E79" w:rsidRDefault="00AF0E79" w:rsidP="00AF0E79">
      <w:hyperlink r:id="rId14"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ElParlante</w:t>
        </w:r>
        <w:proofErr w:type="spellEnd"/>
      </w:hyperlink>
    </w:p>
    <w:p w:rsidR="00AF0E79" w:rsidRDefault="00AF0E79" w:rsidP="00AF0E79">
      <w:hyperlink r:id="rId15"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Fundació</w:t>
        </w:r>
        <w:proofErr w:type="spellEnd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 </w:t>
        </w:r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Montblanc</w:t>
        </w:r>
        <w:proofErr w:type="spellEnd"/>
      </w:hyperlink>
    </w:p>
    <w:p w:rsidR="00AF0E79" w:rsidRDefault="00AF0E79" w:rsidP="00AF0E79">
      <w:hyperlink r:id="rId16"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Amputats</w:t>
        </w:r>
        <w:proofErr w:type="spellEnd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 </w:t>
        </w:r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Sant</w:t>
        </w:r>
        <w:proofErr w:type="spellEnd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 Jordi</w:t>
        </w:r>
      </w:hyperlink>
    </w:p>
    <w:p w:rsidR="00AF0E79" w:rsidRDefault="00AF0E79" w:rsidP="00AF0E79">
      <w:hyperlink r:id="rId17"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Escoles+sostenibles</w:t>
        </w:r>
        <w:proofErr w:type="spellEnd"/>
      </w:hyperlink>
    </w:p>
    <w:p w:rsidR="00AF0E79" w:rsidRDefault="00AF0E79" w:rsidP="00AF0E79">
      <w:hyperlink r:id="rId18"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Creadors</w:t>
        </w:r>
        <w:proofErr w:type="spellEnd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 en </w:t>
        </w:r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Residència</w:t>
        </w:r>
        <w:proofErr w:type="spellEnd"/>
      </w:hyperlink>
    </w:p>
    <w:p w:rsidR="00AF0E79" w:rsidRDefault="00AF0E79" w:rsidP="00AF0E79">
      <w:hyperlink r:id="rId19"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Opendata</w:t>
        </w:r>
        <w:proofErr w:type="spellEnd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 </w:t>
        </w:r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Ajuntament</w:t>
        </w:r>
        <w:proofErr w:type="spellEnd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 de Barcelona</w:t>
        </w:r>
      </w:hyperlink>
    </w:p>
    <w:p w:rsidR="00AF0E79" w:rsidRDefault="00AF0E79" w:rsidP="00AF0E79">
      <w:hyperlink r:id="rId20"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Ateneus</w:t>
        </w:r>
        <w:proofErr w:type="spellEnd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 de</w:t>
        </w:r>
        <w:r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 </w:t>
        </w:r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fabricació</w:t>
        </w:r>
        <w:proofErr w:type="spellEnd"/>
      </w:hyperlink>
    </w:p>
    <w:p w:rsidR="00AF0E79" w:rsidRPr="00AF0E79" w:rsidRDefault="00AF0E79" w:rsidP="00AF0E79">
      <w:pPr>
        <w:rPr>
          <w:lang w:val="en-US"/>
        </w:rPr>
      </w:pPr>
      <w:hyperlink r:id="rId21">
        <w:proofErr w:type="spellStart"/>
        <w:r w:rsidRPr="00324334">
          <w:rPr>
            <w:rStyle w:val="EnlladInternet"/>
            <w:rFonts w:ascii="Arial" w:eastAsia="SimSun" w:hAnsi="Arial" w:cs="SimSun"/>
            <w:sz w:val="24"/>
            <w:szCs w:val="24"/>
            <w:lang w:val="en-US" w:eastAsia="zh-CN" w:bidi="ar"/>
          </w:rPr>
          <w:t>Entorn</w:t>
        </w:r>
        <w:proofErr w:type="spellEnd"/>
        <w:r w:rsidRPr="00324334">
          <w:rPr>
            <w:rStyle w:val="EnlladInternet"/>
            <w:rFonts w:ascii="Arial" w:eastAsia="SimSun" w:hAnsi="Arial" w:cs="SimSun"/>
            <w:sz w:val="24"/>
            <w:szCs w:val="24"/>
            <w:lang w:val="en-US" w:eastAsia="zh-CN" w:bidi="ar"/>
          </w:rPr>
          <w:t xml:space="preserve"> </w:t>
        </w:r>
        <w:proofErr w:type="spellStart"/>
        <w:r w:rsidRPr="00324334">
          <w:rPr>
            <w:rStyle w:val="EnlladInternet"/>
            <w:rFonts w:ascii="Arial" w:eastAsia="SimSun" w:hAnsi="Arial" w:cs="SimSun"/>
            <w:sz w:val="24"/>
            <w:szCs w:val="24"/>
            <w:lang w:val="en-US" w:eastAsia="zh-CN" w:bidi="ar"/>
          </w:rPr>
          <w:t>actiu</w:t>
        </w:r>
        <w:proofErr w:type="spellEnd"/>
      </w:hyperlink>
      <w:r w:rsidRPr="00324334">
        <w:rPr>
          <w:rFonts w:ascii="Arial" w:eastAsia="SimSun" w:hAnsi="Arial" w:cs="SimSun"/>
          <w:sz w:val="24"/>
          <w:szCs w:val="24"/>
          <w:lang w:val="en-US" w:eastAsia="zh-CN" w:bidi="ar"/>
        </w:rPr>
        <w:t xml:space="preserve"> </w:t>
      </w:r>
    </w:p>
    <w:p w:rsidR="00AF0E79" w:rsidRPr="00AF0E79" w:rsidRDefault="00AF0E79" w:rsidP="00AF0E79">
      <w:pPr>
        <w:spacing w:line="150" w:lineRule="atLeast"/>
        <w:rPr>
          <w:rStyle w:val="EnlladInternet"/>
          <w:rFonts w:ascii="Arial" w:eastAsia="SimSun" w:hAnsi="Arial" w:cs="SimSun"/>
          <w:sz w:val="24"/>
          <w:szCs w:val="24"/>
          <w:lang w:val="en-US" w:eastAsia="zh-CN" w:bidi="ar"/>
        </w:rPr>
      </w:pPr>
      <w:bookmarkStart w:id="0" w:name="_GoBack"/>
      <w:r w:rsidRPr="00AF0E79">
        <w:rPr>
          <w:rStyle w:val="EnlladInternet"/>
          <w:rFonts w:ascii="Arial" w:eastAsia="SimSun" w:hAnsi="Arial" w:cs="SimSun"/>
          <w:sz w:val="24"/>
          <w:szCs w:val="24"/>
          <w:lang w:val="en-US" w:eastAsia="zh-CN" w:bidi="ar"/>
        </w:rPr>
        <w:t xml:space="preserve">Centre </w:t>
      </w:r>
      <w:proofErr w:type="spellStart"/>
      <w:r w:rsidRPr="00AF0E79">
        <w:rPr>
          <w:rStyle w:val="EnlladInternet"/>
          <w:rFonts w:ascii="Arial" w:eastAsia="SimSun" w:hAnsi="Arial" w:cs="SimSun"/>
          <w:sz w:val="24"/>
          <w:szCs w:val="24"/>
          <w:lang w:val="en-US" w:eastAsia="zh-CN" w:bidi="ar"/>
        </w:rPr>
        <w:t>Obert</w:t>
      </w:r>
      <w:proofErr w:type="spellEnd"/>
      <w:r w:rsidRPr="00AF0E79">
        <w:rPr>
          <w:rStyle w:val="EnlladInternet"/>
          <w:rFonts w:ascii="Arial" w:eastAsia="SimSun" w:hAnsi="Arial" w:cs="SimSun"/>
          <w:sz w:val="24"/>
          <w:szCs w:val="24"/>
          <w:lang w:val="en-US" w:eastAsia="zh-CN" w:bidi="ar"/>
        </w:rPr>
        <w:t xml:space="preserve"> Don </w:t>
      </w:r>
      <w:proofErr w:type="spellStart"/>
      <w:r w:rsidRPr="00AF0E79">
        <w:rPr>
          <w:rStyle w:val="EnlladInternet"/>
          <w:rFonts w:ascii="Arial" w:eastAsia="SimSun" w:hAnsi="Arial" w:cs="SimSun"/>
          <w:sz w:val="24"/>
          <w:szCs w:val="24"/>
          <w:lang w:val="en-US" w:eastAsia="zh-CN" w:bidi="ar"/>
        </w:rPr>
        <w:t>Bosco</w:t>
      </w:r>
      <w:proofErr w:type="spellEnd"/>
    </w:p>
    <w:p w:rsidR="00AF0E79" w:rsidRPr="00AF0E79" w:rsidRDefault="00AF0E79" w:rsidP="00AF0E79">
      <w:pPr>
        <w:spacing w:line="150" w:lineRule="atLeast"/>
        <w:rPr>
          <w:rStyle w:val="EnlladInternet"/>
          <w:rFonts w:ascii="Arial" w:eastAsia="SimSun" w:hAnsi="Arial" w:cs="SimSun"/>
          <w:sz w:val="24"/>
          <w:szCs w:val="24"/>
          <w:lang w:val="en-US" w:eastAsia="zh-CN" w:bidi="ar"/>
        </w:rPr>
      </w:pPr>
      <w:r w:rsidRPr="00AF0E79">
        <w:rPr>
          <w:rStyle w:val="EnlladInternet"/>
          <w:rFonts w:ascii="Arial" w:eastAsia="SimSun" w:hAnsi="Arial" w:cs="SimSun"/>
          <w:sz w:val="24"/>
          <w:szCs w:val="24"/>
          <w:lang w:val="en-US" w:eastAsia="zh-CN" w:bidi="ar"/>
        </w:rPr>
        <w:t>Save the Children</w:t>
      </w:r>
    </w:p>
    <w:bookmarkEnd w:id="0"/>
    <w:p w:rsidR="00AF0E79" w:rsidRPr="00AF0E79" w:rsidRDefault="00AF0E79" w:rsidP="00AF0E79">
      <w:pPr>
        <w:rPr>
          <w:lang w:val="en-US"/>
        </w:rPr>
      </w:pPr>
      <w:r>
        <w:fldChar w:fldCharType="begin"/>
      </w:r>
      <w:r w:rsidRPr="00AF0E79">
        <w:rPr>
          <w:lang w:val="en-US"/>
        </w:rPr>
        <w:instrText xml:space="preserve"> HYPERLINK "https://www.vallhebron.com/ca" \h </w:instrText>
      </w:r>
      <w:r>
        <w:fldChar w:fldCharType="separate"/>
      </w:r>
      <w:r>
        <w:rPr>
          <w:rStyle w:val="EnlladInternet"/>
          <w:rFonts w:ascii="Arial" w:eastAsia="SimSun" w:hAnsi="Arial" w:cs="SimSun"/>
          <w:sz w:val="24"/>
          <w:szCs w:val="24"/>
          <w:lang w:val="en-US" w:eastAsia="zh-CN" w:bidi="ar"/>
        </w:rPr>
        <w:t xml:space="preserve">Hospital </w:t>
      </w:r>
      <w:proofErr w:type="spellStart"/>
      <w:r>
        <w:rPr>
          <w:rStyle w:val="EnlladInternet"/>
          <w:rFonts w:ascii="Arial" w:eastAsia="SimSun" w:hAnsi="Arial" w:cs="SimSun"/>
          <w:sz w:val="24"/>
          <w:szCs w:val="24"/>
          <w:lang w:val="en-US" w:eastAsia="zh-CN" w:bidi="ar"/>
        </w:rPr>
        <w:t>Vall</w:t>
      </w:r>
      <w:proofErr w:type="spellEnd"/>
      <w:r>
        <w:rPr>
          <w:rStyle w:val="EnlladInternet"/>
          <w:rFonts w:ascii="Arial" w:eastAsia="SimSun" w:hAnsi="Arial" w:cs="SimSu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Style w:val="EnlladInternet"/>
          <w:rFonts w:ascii="Arial" w:eastAsia="SimSun" w:hAnsi="Arial" w:cs="SimSun"/>
          <w:sz w:val="24"/>
          <w:szCs w:val="24"/>
          <w:lang w:val="en-US" w:eastAsia="zh-CN" w:bidi="ar"/>
        </w:rPr>
        <w:t>d'Hebron</w:t>
      </w:r>
      <w:proofErr w:type="spellEnd"/>
      <w:r>
        <w:rPr>
          <w:rStyle w:val="EnlladInternet"/>
          <w:rFonts w:ascii="Arial" w:eastAsia="SimSun" w:hAnsi="Arial" w:cs="SimSun"/>
          <w:sz w:val="24"/>
          <w:szCs w:val="24"/>
          <w:lang w:val="en-US" w:eastAsia="zh-CN" w:bidi="ar"/>
        </w:rPr>
        <w:fldChar w:fldCharType="end"/>
      </w:r>
    </w:p>
    <w:p w:rsidR="00AF0E79" w:rsidRDefault="00AF0E79" w:rsidP="00AF0E79">
      <w:hyperlink r:id="rId22"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Banc</w:t>
        </w:r>
        <w:proofErr w:type="spellEnd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 de </w:t>
        </w:r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Sang</w:t>
        </w:r>
        <w:proofErr w:type="spellEnd"/>
      </w:hyperlink>
    </w:p>
    <w:p w:rsidR="00AF0E79" w:rsidRDefault="00AF0E79" w:rsidP="00AF0E79">
      <w:hyperlink r:id="rId23"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Jocs</w:t>
        </w:r>
        <w:proofErr w:type="spellEnd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 </w:t>
        </w:r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Florals</w:t>
        </w:r>
        <w:proofErr w:type="spellEnd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 </w:t>
        </w:r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Escolars</w:t>
        </w:r>
        <w:proofErr w:type="spellEnd"/>
      </w:hyperlink>
    </w:p>
    <w:p w:rsidR="00AF0E79" w:rsidRDefault="00AF0E79" w:rsidP="00AF0E79">
      <w:hyperlink r:id="rId24">
        <w:proofErr w:type="spellStart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Mostra</w:t>
        </w:r>
        <w:proofErr w:type="spellEnd"/>
        <w:r w:rsidRPr="00EE1E5A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 xml:space="preserve"> de recerca Jove</w:t>
        </w:r>
      </w:hyperlink>
    </w:p>
    <w:p w:rsidR="00AF0E79" w:rsidRPr="00AF0E79" w:rsidRDefault="00AF0E79" w:rsidP="00AF0E79">
      <w:pPr>
        <w:spacing w:line="150" w:lineRule="atLeast"/>
        <w:rPr>
          <w:rStyle w:val="EnlladInternet"/>
          <w:rFonts w:ascii="Arial" w:eastAsia="SimSun" w:hAnsi="Arial" w:cs="SimSun"/>
          <w:sz w:val="24"/>
          <w:szCs w:val="24"/>
          <w:lang w:eastAsia="zh-CN" w:bidi="ar"/>
        </w:rPr>
      </w:pPr>
      <w:hyperlink r:id="rId25" w:anchor="_blank" w:history="1">
        <w:r w:rsidRPr="00AF0E79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www.alcoholysociedad.org</w:t>
        </w:r>
      </w:hyperlink>
    </w:p>
    <w:p w:rsidR="00AF0E79" w:rsidRPr="00AF0E79" w:rsidRDefault="00AF0E79" w:rsidP="00AF0E79">
      <w:pPr>
        <w:spacing w:line="150" w:lineRule="atLeast"/>
        <w:rPr>
          <w:rStyle w:val="EnlladInternet"/>
          <w:rFonts w:ascii="Arial" w:eastAsia="SimSun" w:hAnsi="Arial" w:cs="SimSun"/>
          <w:sz w:val="24"/>
          <w:szCs w:val="24"/>
          <w:lang w:eastAsia="zh-CN" w:bidi="ar"/>
        </w:rPr>
      </w:pPr>
      <w:hyperlink r:id="rId26" w:anchor="_blank" w:history="1">
        <w:proofErr w:type="gramStart"/>
        <w:r w:rsidRPr="00AF0E79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ww</w:t>
        </w:r>
        <w:proofErr w:type="gramEnd"/>
        <w:r w:rsidRPr="00AF0E79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.creurojajoventut.org</w:t>
        </w:r>
      </w:hyperlink>
    </w:p>
    <w:p w:rsidR="00AF0E79" w:rsidRPr="00AF0E79" w:rsidRDefault="00AF0E79" w:rsidP="00AF0E79">
      <w:pPr>
        <w:shd w:val="clear" w:color="auto" w:fill="FFFFFF"/>
        <w:spacing w:line="150" w:lineRule="atLeast"/>
        <w:rPr>
          <w:rStyle w:val="EnlladInternet"/>
          <w:rFonts w:ascii="Arial" w:eastAsia="SimSun" w:hAnsi="Arial" w:cs="SimSun"/>
          <w:sz w:val="24"/>
          <w:szCs w:val="24"/>
          <w:lang w:eastAsia="zh-CN" w:bidi="ar"/>
        </w:rPr>
      </w:pPr>
      <w:hyperlink r:id="rId27" w:anchor="_blank" w:history="1">
        <w:proofErr w:type="gramStart"/>
        <w:r w:rsidRPr="00AF0E79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ww</w:t>
        </w:r>
        <w:proofErr w:type="gramEnd"/>
        <w:r w:rsidRPr="00AF0E79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.guttmann.com/</w:t>
        </w:r>
        <w:proofErr w:type="spellStart"/>
        <w:r w:rsidRPr="00AF0E79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ca</w:t>
        </w:r>
        <w:proofErr w:type="spellEnd"/>
        <w:r w:rsidRPr="00AF0E79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/</w:t>
        </w:r>
        <w:proofErr w:type="spellStart"/>
        <w:r w:rsidRPr="00AF0E79">
          <w:rPr>
            <w:rStyle w:val="EnlladInternet"/>
            <w:rFonts w:ascii="Arial" w:eastAsia="SimSun" w:hAnsi="Arial" w:cs="SimSun"/>
            <w:sz w:val="24"/>
            <w:szCs w:val="24"/>
            <w:lang w:eastAsia="zh-CN" w:bidi="ar"/>
          </w:rPr>
          <w:t>game-over</w:t>
        </w:r>
        <w:proofErr w:type="spellEnd"/>
      </w:hyperlink>
    </w:p>
    <w:p w:rsidR="00E17FCF" w:rsidRDefault="00E17FCF" w:rsidP="00AF0E79"/>
    <w:sectPr w:rsidR="00E17FCF" w:rsidSect="00AF0E7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CF" w:rsidRDefault="00AF0E79">
      <w:pPr>
        <w:spacing w:line="240" w:lineRule="auto"/>
      </w:pPr>
      <w:r>
        <w:separator/>
      </w:r>
    </w:p>
  </w:endnote>
  <w:endnote w:type="continuationSeparator" w:id="0">
    <w:p w:rsidR="00E17FCF" w:rsidRDefault="00AF0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CF" w:rsidRDefault="00E17F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CF" w:rsidRDefault="00E17F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CF" w:rsidRDefault="00E17F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CF" w:rsidRDefault="00AF0E79">
      <w:pPr>
        <w:spacing w:after="0" w:line="240" w:lineRule="auto"/>
      </w:pPr>
      <w:r>
        <w:separator/>
      </w:r>
    </w:p>
  </w:footnote>
  <w:footnote w:type="continuationSeparator" w:id="0">
    <w:p w:rsidR="00E17FCF" w:rsidRDefault="00AF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CF" w:rsidRDefault="00E17F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CF" w:rsidRDefault="00AF0E79">
    <w:pPr>
      <w:pStyle w:val="Encabezado"/>
    </w:pPr>
    <w:r>
      <w:rPr>
        <w:noProof/>
        <w:lang w:eastAsia="es-ES"/>
      </w:rPr>
      <w:drawing>
        <wp:inline distT="0" distB="0" distL="0" distR="0" wp14:anchorId="3520A635" wp14:editId="4094FCD8">
          <wp:extent cx="1481455" cy="664210"/>
          <wp:effectExtent l="0" t="0" r="4445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14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7FCF" w:rsidRDefault="00E17F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CF" w:rsidRDefault="00E17F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A1"/>
    <w:rsid w:val="004E69A1"/>
    <w:rsid w:val="005319ED"/>
    <w:rsid w:val="00580438"/>
    <w:rsid w:val="005C0478"/>
    <w:rsid w:val="00AF0E79"/>
    <w:rsid w:val="00D80788"/>
    <w:rsid w:val="00E17FCF"/>
    <w:rsid w:val="0D5956B9"/>
    <w:rsid w:val="21B93658"/>
    <w:rsid w:val="67085EFD"/>
    <w:rsid w:val="6B1D4FF3"/>
    <w:rsid w:val="775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unhideWhenUsed/>
    <w:qFormat/>
    <w:rsid w:val="00AF0E79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AF0E79"/>
    <w:pPr>
      <w:suppressAutoHyphens/>
      <w:spacing w:after="160" w:line="259" w:lineRule="auto"/>
      <w:ind w:left="720"/>
      <w:contextualSpacing/>
    </w:pPr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unhideWhenUsed/>
    <w:qFormat/>
    <w:rsid w:val="00AF0E79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AF0E79"/>
    <w:pPr>
      <w:suppressAutoHyphens/>
      <w:spacing w:after="160" w:line="259" w:lineRule="auto"/>
      <w:ind w:left="720"/>
      <w:contextualSpacing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comunitarinavas.org/" TargetMode="External"/><Relationship Id="rId13" Type="http://schemas.openxmlformats.org/officeDocument/2006/relationships/hyperlink" Target="http://www.espaijove.net/index.php?lang=ca&#160;%20/&#160;&#160;http:/www.grupchmsm.com/" TargetMode="External"/><Relationship Id="rId18" Type="http://schemas.openxmlformats.org/officeDocument/2006/relationships/hyperlink" Target="https://www.enresidencia.org/es/projecte-creadors-en-residencia-icub" TargetMode="External"/><Relationship Id="rId26" Type="http://schemas.openxmlformats.org/officeDocument/2006/relationships/hyperlink" Target="http://www.creurojajoventut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tornactiu.wordpress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asagreraesmou.org/&#160;&#160;" TargetMode="External"/><Relationship Id="rId17" Type="http://schemas.openxmlformats.org/officeDocument/2006/relationships/hyperlink" Target="https://www.barcelona.cat/barcelonasostenible/ca/escoles-sostenibles&#160;" TargetMode="External"/><Relationship Id="rId25" Type="http://schemas.openxmlformats.org/officeDocument/2006/relationships/hyperlink" Target="http://www.alcoholysociedad.org/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amputats-santjordi.org/" TargetMode="External"/><Relationship Id="rId20" Type="http://schemas.openxmlformats.org/officeDocument/2006/relationships/hyperlink" Target="https://ajuntament.barcelona.cat/ateneusdefabricacio/ca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paijovegarcilaso.org/" TargetMode="External"/><Relationship Id="rId24" Type="http://schemas.openxmlformats.org/officeDocument/2006/relationships/hyperlink" Target="https://www.edubcn.cat/ca/suport_educatiu_recursos/plans_programes/impuls_recerca/mostra_de_recerca_jove_bcn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undaciomontblanc.org/ca-es/projecteslocals-2/projecte-educatiu.html" TargetMode="External"/><Relationship Id="rId23" Type="http://schemas.openxmlformats.org/officeDocument/2006/relationships/hyperlink" Target="https://serveiseducatius.xtec.cat/santandreu/activitats/jocs-florals-escolars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ajuntament.barcelona.cat/ccivics/navas" TargetMode="External"/><Relationship Id="rId19" Type="http://schemas.openxmlformats.org/officeDocument/2006/relationships/hyperlink" Target="https://opendata-ajuntament.barcelona.cat/&#160;&#160;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alesianssantjordi.org/" TargetMode="External"/><Relationship Id="rId14" Type="http://schemas.openxmlformats.org/officeDocument/2006/relationships/hyperlink" Target="https://elparlante.es/ca/" TargetMode="External"/><Relationship Id="rId22" Type="http://schemas.openxmlformats.org/officeDocument/2006/relationships/hyperlink" Target="https://www.bancsang.net/es_index/&#160;" TargetMode="External"/><Relationship Id="rId27" Type="http://schemas.openxmlformats.org/officeDocument/2006/relationships/hyperlink" Target="http://ww.guttmann.com/ca/game-over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Dolors Perramon</dc:creator>
  <cp:lastModifiedBy>direccio</cp:lastModifiedBy>
  <cp:revision>2</cp:revision>
  <dcterms:created xsi:type="dcterms:W3CDTF">2021-01-29T08:58:00Z</dcterms:created>
  <dcterms:modified xsi:type="dcterms:W3CDTF">2021-01-29T08:58:00Z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3082-11.2.0.9937</vt:lpwstr>
  </property>
</Properties>
</file>