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3B2C9BED" w:rsidR="00796434" w:rsidRPr="008E1541" w:rsidRDefault="00796434" w:rsidP="00796434">
            <w:pPr>
              <w:pStyle w:val="Capalera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 w:rsidR="00D7640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3E7BC6">
              <w:rPr>
                <w:rFonts w:ascii="Arial" w:hAnsi="Arial" w:cs="Arial"/>
              </w:rPr>
              <w:t xml:space="preserve">T. </w:t>
            </w:r>
            <w:r w:rsidR="00AF6310">
              <w:rPr>
                <w:rFonts w:ascii="Arial" w:hAnsi="Arial" w:cs="Arial"/>
              </w:rPr>
              <w:t>Atenció a Persones Dependents</w:t>
            </w:r>
          </w:p>
          <w:p w14:paraId="67110786" w14:textId="77777777" w:rsidR="00373864" w:rsidRPr="004A089C" w:rsidRDefault="00796434" w:rsidP="00492FD0">
            <w:pPr>
              <w:pStyle w:val="Capalera"/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3C9C1607" w:rsidR="00796434" w:rsidRPr="00DB7D9C" w:rsidRDefault="00796434" w:rsidP="003E7BC6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3E7BC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-202</w:t>
            </w:r>
            <w:r w:rsidR="009F651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A373F7">
      <w:pPr>
        <w:ind w:left="-120" w:right="-426"/>
        <w:rPr>
          <w:rFonts w:ascii="Arial" w:hAnsi="Arial" w:cs="Arial"/>
          <w:b/>
          <w:bCs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492FD0">
        <w:rPr>
          <w:rFonts w:ascii="Arial" w:hAnsi="Arial" w:cs="Arial"/>
          <w:b/>
          <w:bCs/>
          <w:shd w:val="clear" w:color="auto" w:fill="D9E2F3" w:themeFill="accent1" w:themeFillTint="33"/>
        </w:rPr>
        <w:t>matriculacio.cicles.canvilumara@gmail.com</w:t>
      </w:r>
    </w:p>
    <w:p w14:paraId="7F06CCE1" w14:textId="77777777" w:rsidR="004A089C" w:rsidRDefault="004A089C" w:rsidP="004A089C">
      <w:pPr>
        <w:ind w:left="-120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04"/>
        <w:gridCol w:w="331"/>
        <w:gridCol w:w="1559"/>
        <w:gridCol w:w="614"/>
        <w:gridCol w:w="662"/>
        <w:gridCol w:w="1843"/>
      </w:tblGrid>
      <w:tr w:rsidR="00492FD0" w:rsidRPr="00B35C53" w14:paraId="54771CFA" w14:textId="77777777" w:rsidTr="003E7BC6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C51DD8A" w14:textId="64A4E2DD" w:rsidR="003E7BC6" w:rsidRPr="006C57E6" w:rsidRDefault="003E7BC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DNI/NIE/PASS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EFC5" w14:textId="77777777" w:rsidR="004A089C" w:rsidRPr="00B35C53" w:rsidRDefault="004A089C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E7BC6" w:rsidRPr="00B35C53" w14:paraId="6F9B1722" w14:textId="77777777" w:rsidTr="003E7BC6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539540" w14:textId="354B0062" w:rsidR="003E7BC6" w:rsidRPr="006C57E6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19F59" w14:textId="7C3FC3E4" w:rsidR="003E7BC6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510" w:rsidRPr="00B35C53" w14:paraId="47EC67AC" w14:textId="77777777" w:rsidTr="003E7BC6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BFDC21" w14:textId="634E2AF0" w:rsidR="009F6510" w:rsidRDefault="009F6510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751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6CAB17" w14:textId="77777777" w:rsidR="009F6510" w:rsidRDefault="009F6510" w:rsidP="004A089C">
            <w:pPr>
              <w:rPr>
                <w:rFonts w:ascii="Arial" w:hAnsi="Arial" w:cs="Arial"/>
              </w:rPr>
            </w:pPr>
          </w:p>
        </w:tc>
      </w:tr>
      <w:tr w:rsidR="009F6510" w:rsidRPr="00B35C53" w14:paraId="2F701A93" w14:textId="77777777" w:rsidTr="009F6510">
        <w:trPr>
          <w:trHeight w:val="45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FF31A8" w14:textId="44387BE2" w:rsidR="009F6510" w:rsidRPr="006C57E6" w:rsidRDefault="009F6510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1A9A15" w14:textId="77777777" w:rsidR="009F6510" w:rsidRDefault="009F6510" w:rsidP="004A089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20C69C" w14:textId="7D5FA57D" w:rsidR="009F6510" w:rsidRDefault="009F6510" w:rsidP="004A08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Núm</w:t>
            </w:r>
            <w:proofErr w:type="spellEnd"/>
            <w:r>
              <w:rPr>
                <w:rFonts w:ascii="Arial" w:hAnsi="Arial" w:cs="Arial"/>
              </w:rPr>
              <w:t>:          Pis:</w:t>
            </w:r>
          </w:p>
        </w:tc>
      </w:tr>
      <w:tr w:rsidR="006C57E6" w:rsidRPr="00B35C53" w14:paraId="5858DDB7" w14:textId="77777777" w:rsidTr="003E7BC6">
        <w:trPr>
          <w:trHeight w:val="454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89F7670" w14:textId="74F92082" w:rsidR="006C57E6" w:rsidRPr="006C57E6" w:rsidRDefault="009F6510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0F6089" w14:textId="4711560F" w:rsidR="006C57E6" w:rsidRPr="00B35C53" w:rsidRDefault="006C57E6" w:rsidP="006C5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F9BCE" w14:textId="1943CF65" w:rsidR="006C57E6" w:rsidRPr="00B35C53" w:rsidRDefault="009F6510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</w:tr>
      <w:tr w:rsidR="003E7BC6" w:rsidRPr="00B35C53" w14:paraId="5691186E" w14:textId="77777777" w:rsidTr="003E7BC6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43E91F1" w14:textId="0CB530C5" w:rsidR="003E7BC6" w:rsidRPr="006C57E6" w:rsidRDefault="003E7BC6" w:rsidP="003E7BC6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alumne/a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3ACC61" w14:textId="77777777" w:rsidR="003E7BC6" w:rsidRPr="00B35C53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648B81" w14:textId="1A936CD6" w:rsidR="003E7BC6" w:rsidRPr="003E7BC6" w:rsidRDefault="003E7BC6" w:rsidP="004A089C">
            <w:pPr>
              <w:rPr>
                <w:rFonts w:ascii="Arial" w:hAnsi="Arial" w:cs="Arial"/>
                <w:sz w:val="20"/>
                <w:szCs w:val="20"/>
              </w:rPr>
            </w:pPr>
            <w:r w:rsidRPr="003E7BC6">
              <w:rPr>
                <w:rFonts w:ascii="Arial" w:hAnsi="Arial" w:cs="Arial"/>
                <w:sz w:val="20"/>
                <w:szCs w:val="20"/>
              </w:rPr>
              <w:t>E-mail pare/mare</w:t>
            </w:r>
          </w:p>
        </w:tc>
        <w:bookmarkEnd w:id="2"/>
        <w:tc>
          <w:tcPr>
            <w:tcW w:w="311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1A9EF" w14:textId="151E09D8" w:rsidR="003E7BC6" w:rsidRPr="00B35C53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BC6" w:rsidRPr="00B35C53" w14:paraId="3E3E01A5" w14:textId="77777777" w:rsidTr="003E7BC6">
        <w:trPr>
          <w:trHeight w:val="454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17630F4D" w14:textId="2D55DB54" w:rsidR="003E7BC6" w:rsidRPr="006C57E6" w:rsidRDefault="003E7BC6" w:rsidP="003E7BC6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  <w:r>
              <w:rPr>
                <w:rFonts w:ascii="Arial" w:hAnsi="Arial" w:cs="Arial"/>
              </w:rPr>
              <w:t xml:space="preserve"> alumne/a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CFA473" w14:textId="77777777" w:rsidR="003E7BC6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D6B2C5" w14:textId="1DBDCA06" w:rsidR="003E7BC6" w:rsidRPr="003E7BC6" w:rsidRDefault="003E7BC6" w:rsidP="004A0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7BC6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3E7BC6">
              <w:rPr>
                <w:rFonts w:ascii="Arial" w:hAnsi="Arial" w:cs="Arial"/>
                <w:sz w:val="20"/>
                <w:szCs w:val="20"/>
              </w:rPr>
              <w:t>. Pare/mare</w:t>
            </w:r>
          </w:p>
        </w:tc>
        <w:tc>
          <w:tcPr>
            <w:tcW w:w="31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EC08F" w14:textId="170FE48A" w:rsidR="003E7BC6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57E6" w:rsidRPr="00B35C53" w14:paraId="31A61C6C" w14:textId="77777777" w:rsidTr="003E7BC6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EB5BE51" w14:textId="5CA58DF2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CACDC" w14:textId="6B2E62D3" w:rsidR="006C57E6" w:rsidRDefault="006C57E6" w:rsidP="006C5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389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ESO     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2EEF6" w14:textId="1BE95638" w:rsidR="006C57E6" w:rsidRDefault="00BB17EA" w:rsidP="006C57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4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57E6">
              <w:rPr>
                <w:rFonts w:ascii="Arial" w:hAnsi="Arial" w:cs="Arial"/>
              </w:rPr>
              <w:t xml:space="preserve">   PROVA D’ACCÉS</w:t>
            </w:r>
          </w:p>
        </w:tc>
      </w:tr>
      <w:tr w:rsidR="006C57E6" w:rsidRPr="00B35C53" w14:paraId="750BC318" w14:textId="77777777" w:rsidTr="003E7BC6">
        <w:trPr>
          <w:trHeight w:val="454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C43B7" w14:textId="21EF9D70" w:rsidR="006C57E6" w:rsidRPr="00492FD0" w:rsidRDefault="006C57E6" w:rsidP="004A089C">
            <w:pPr>
              <w:rPr>
                <w:rFonts w:ascii="Arial" w:hAnsi="Arial" w:cs="Arial"/>
                <w:b/>
              </w:rPr>
            </w:pPr>
            <w:r w:rsidRPr="00D26BB0">
              <w:rPr>
                <w:rFonts w:ascii="Arial" w:hAnsi="Arial" w:cs="Arial"/>
                <w:b/>
                <w:color w:val="FF0000"/>
              </w:rPr>
              <w:t>Quina documentació aportes?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EE226" w14:textId="6A6A6A36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4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Títol o resguard 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EB0A6" w14:textId="4F06DA80" w:rsidR="006C57E6" w:rsidRPr="00492FD0" w:rsidRDefault="00BB17EA" w:rsidP="006C57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0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E6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57E6" w:rsidRPr="00492FD0">
              <w:rPr>
                <w:rFonts w:ascii="Arial" w:hAnsi="Arial" w:cs="Arial"/>
                <w:sz w:val="20"/>
                <w:szCs w:val="20"/>
              </w:rPr>
              <w:t xml:space="preserve"> Certificat d</w:t>
            </w:r>
            <w:r w:rsidR="0067066A">
              <w:rPr>
                <w:rFonts w:ascii="Arial" w:hAnsi="Arial" w:cs="Arial"/>
                <w:sz w:val="20"/>
                <w:szCs w:val="20"/>
              </w:rPr>
              <w:t>e prova d’</w:t>
            </w:r>
            <w:r w:rsidR="006C57E6" w:rsidRPr="00492FD0">
              <w:rPr>
                <w:rFonts w:ascii="Arial" w:hAnsi="Arial" w:cs="Arial"/>
                <w:sz w:val="20"/>
                <w:szCs w:val="20"/>
              </w:rPr>
              <w:t>accés</w:t>
            </w:r>
          </w:p>
        </w:tc>
      </w:tr>
      <w:tr w:rsidR="006C57E6" w:rsidRPr="00B35C53" w14:paraId="35F8958E" w14:textId="77777777" w:rsidTr="003E7BC6">
        <w:trPr>
          <w:trHeight w:val="454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63D64" w14:textId="77777777" w:rsidR="006C57E6" w:rsidRDefault="006C57E6" w:rsidP="004A089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05EBE" w14:textId="5FD6FEB1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1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Historial acadèmic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8E08E8" w14:textId="69B15D97" w:rsidR="006C57E6" w:rsidRDefault="006C57E6" w:rsidP="006C57E6">
            <w:pPr>
              <w:rPr>
                <w:rFonts w:ascii="Arial" w:hAnsi="Arial" w:cs="Arial"/>
              </w:rPr>
            </w:pPr>
          </w:p>
        </w:tc>
      </w:tr>
      <w:tr w:rsidR="006C57E6" w:rsidRPr="00B35C53" w14:paraId="68F3985C" w14:textId="77777777" w:rsidTr="003E7BC6">
        <w:trPr>
          <w:trHeight w:val="454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9B2B9" w14:textId="77777777" w:rsidR="006C57E6" w:rsidRDefault="006C57E6" w:rsidP="004A089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73C63" w14:textId="095C54AC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1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Certificat de notes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2A3302" w14:textId="7961B204" w:rsidR="006C57E6" w:rsidRDefault="006C57E6" w:rsidP="006C57E6">
            <w:pPr>
              <w:rPr>
                <w:rFonts w:ascii="Arial" w:hAnsi="Arial" w:cs="Arial"/>
              </w:rPr>
            </w:pPr>
          </w:p>
        </w:tc>
      </w:tr>
      <w:tr w:rsidR="0005788F" w:rsidRPr="00B35C53" w14:paraId="32F2301B" w14:textId="77777777" w:rsidTr="003E7BC6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42F4D1" w:rsidR="0005788F" w:rsidRPr="006C57E6" w:rsidRDefault="0005788F" w:rsidP="003E7BC6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</w:t>
            </w:r>
            <w:r w:rsidR="003E7BC6">
              <w:rPr>
                <w:rFonts w:ascii="Arial" w:hAnsi="Arial" w:cs="Arial"/>
              </w:rPr>
              <w:t>matriculat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24749D" w14:textId="4268AE07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81E35">
              <w:rPr>
                <w:rFonts w:ascii="Arial" w:hAnsi="Arial" w:cs="Arial"/>
                <w:sz w:val="16"/>
                <w:szCs w:val="16"/>
              </w:rPr>
              <w:t>2021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-</w:t>
            </w:r>
            <w:r w:rsidR="00681E3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BC6" w:rsidRPr="00B35C53" w14:paraId="33465D7A" w14:textId="77777777" w:rsidTr="003E7BC6">
        <w:trPr>
          <w:trHeight w:val="4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244C2B41" w:rsidR="003E7BC6" w:rsidRPr="006C57E6" w:rsidRDefault="003E7BC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 al que et matricules?</w:t>
            </w: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F0792" w14:textId="7EAF5A29" w:rsidR="003E7BC6" w:rsidRDefault="003E7BC6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Matí  </w:t>
            </w:r>
            <w:sdt>
              <w:sdtPr>
                <w:rPr>
                  <w:rFonts w:ascii="Arial" w:hAnsi="Arial" w:cs="Arial"/>
                </w:rPr>
                <w:id w:val="-1661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Tarda  </w:t>
            </w:r>
            <w:sdt>
              <w:sdtPr>
                <w:rPr>
                  <w:rFonts w:ascii="Arial" w:hAnsi="Arial" w:cs="Arial"/>
                </w:rPr>
                <w:id w:val="20167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233D2" w14:textId="1389338B" w:rsidR="003E7BC6" w:rsidRDefault="003E7BC6" w:rsidP="0005788F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25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78D16D38" w:rsidR="003E7BC6" w:rsidRDefault="003E7BC6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     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  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1320EE3" w14:textId="77777777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420AE768" w14:textId="69643553" w:rsidR="004A089C" w:rsidRPr="00FE2195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62AD10FD" w:rsidR="0005788F" w:rsidRDefault="003E7BC6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05788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05788F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69582A0A" w14:textId="2ADC8843" w:rsidR="00D26BB0" w:rsidRPr="00FE2195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9F651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91"/>
        <w:gridCol w:w="4497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1D809724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3E7BC6">
              <w:rPr>
                <w:b/>
                <w:color w:val="FF0000"/>
                <w:sz w:val="24"/>
                <w:szCs w:val="24"/>
              </w:rPr>
              <w:t>105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5A251F0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 xml:space="preserve">1TAPD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66438E41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1TAPD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3E7BC6">
              <w:rPr>
                <w:b/>
                <w:color w:val="FF0000"/>
                <w:sz w:val="24"/>
                <w:szCs w:val="24"/>
              </w:rPr>
              <w:t>105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466DF46" w14:textId="2A77B22E" w:rsidR="00D26BB0" w:rsidRDefault="00D26BB0">
      <w:pPr>
        <w:rPr>
          <w:b/>
        </w:rPr>
      </w:pPr>
    </w:p>
    <w:p w14:paraId="09905EB1" w14:textId="77777777" w:rsidR="00D26BB0" w:rsidRDefault="00D26BB0" w:rsidP="00D26BB0">
      <w:pPr>
        <w:ind w:right="-567"/>
        <w:rPr>
          <w:b/>
        </w:rPr>
      </w:pPr>
    </w:p>
    <w:p w14:paraId="6FB78C2D" w14:textId="77777777" w:rsidR="00455484" w:rsidRDefault="00455484" w:rsidP="00455484">
      <w:pPr>
        <w:ind w:hanging="567"/>
        <w:rPr>
          <w:rFonts w:ascii="Arial" w:hAnsi="Arial" w:cs="Arial"/>
          <w:bCs/>
        </w:rPr>
      </w:pPr>
    </w:p>
    <w:p w14:paraId="22FCF576" w14:textId="0D211AE4" w:rsidR="00D26BB0" w:rsidRDefault="001F2F49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D9BD7AC" w14:textId="445E99D4" w:rsidR="00A373F7" w:rsidRPr="00FE2195" w:rsidRDefault="00455484" w:rsidP="00FE2195">
      <w:pPr>
        <w:ind w:left="-120"/>
        <w:rPr>
          <w:rFonts w:ascii="Arial" w:hAnsi="Arial" w:cs="Arial"/>
          <w:b/>
          <w:bCs/>
          <w:color w:val="FF0000"/>
        </w:rPr>
      </w:pPr>
      <w:r w:rsidRPr="001D2E6B">
        <w:rPr>
          <w:rFonts w:ascii="Arial" w:hAnsi="Arial" w:cs="Arial"/>
          <w:b/>
          <w:color w:val="FF0000"/>
        </w:rPr>
        <w:t>Envia per correu electrònic tota la documentació requerida</w:t>
      </w:r>
    </w:p>
    <w:p w14:paraId="6EADB361" w14:textId="77777777" w:rsidR="00A373F7" w:rsidRDefault="00A373F7" w:rsidP="00A3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CC"/>
        <w:spacing w:before="240"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18C77E89" w14:textId="162872F5" w:rsidR="00A373F7" w:rsidRDefault="00A373F7" w:rsidP="00A3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CC"/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>A</w:t>
      </w:r>
      <w:r w:rsidR="001D2E6B">
        <w:rPr>
          <w:rFonts w:ascii="Arial" w:hAnsi="Arial" w:cs="Arial"/>
          <w:b/>
          <w:bCs/>
        </w:rPr>
        <w:t>S</w:t>
      </w:r>
      <w:r w:rsidRPr="00455484">
        <w:rPr>
          <w:rFonts w:ascii="Arial" w:hAnsi="Arial" w:cs="Arial"/>
          <w:b/>
          <w:bCs/>
        </w:rPr>
        <w:t xml:space="preserve">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</w:t>
      </w:r>
      <w:r>
        <w:rPr>
          <w:rFonts w:ascii="Arial" w:hAnsi="Arial" w:cs="Arial"/>
          <w:b/>
          <w:bCs/>
          <w:shd w:val="clear" w:color="auto" w:fill="FFF2CC" w:themeFill="accent4" w:themeFillTint="33"/>
        </w:rPr>
        <w:t>-M  MATRICULA 1 TAPD</w:t>
      </w:r>
      <w:r>
        <w:rPr>
          <w:rFonts w:ascii="Arial" w:hAnsi="Arial" w:cs="Arial"/>
          <w:b/>
          <w:bCs/>
          <w:shd w:val="clear" w:color="auto" w:fill="FFF2CC" w:themeFill="accent4" w:themeFillTint="33"/>
        </w:rPr>
        <w:br/>
      </w:r>
    </w:p>
    <w:p w14:paraId="384E0FA2" w14:textId="4A21DEDF" w:rsidR="00A373F7" w:rsidRDefault="00A373F7" w:rsidP="00A3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="001D2E6B">
        <w:rPr>
          <w:rFonts w:ascii="Arial" w:hAnsi="Arial" w:cs="Arial"/>
          <w:b/>
          <w:bCs/>
          <w:shd w:val="clear" w:color="auto" w:fill="F2F2F2" w:themeFill="background1" w:themeFillShade="F2"/>
        </w:rPr>
        <w:t>A, B, C, D,</w:t>
      </w:r>
      <w:r>
        <w:rPr>
          <w:rFonts w:ascii="Arial" w:hAnsi="Arial" w:cs="Arial"/>
          <w:b/>
          <w:bCs/>
          <w:shd w:val="clear" w:color="auto" w:fill="F2F2F2" w:themeFill="background1" w:themeFillShade="F2"/>
        </w:rPr>
        <w:t xml:space="preserve"> E</w:t>
      </w:r>
      <w:r w:rsidR="001D2E6B">
        <w:rPr>
          <w:rFonts w:ascii="Arial" w:hAnsi="Arial" w:cs="Arial"/>
          <w:b/>
          <w:bCs/>
          <w:shd w:val="clear" w:color="auto" w:fill="F2F2F2" w:themeFill="background1" w:themeFillShade="F2"/>
        </w:rPr>
        <w:t xml:space="preserve"> i F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7565A34D" w:rsidR="00D26BB0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  <w:r w:rsidR="001D2E6B">
        <w:rPr>
          <w:rFonts w:ascii="Arial" w:hAnsi="Arial" w:cs="Arial"/>
        </w:rPr>
        <w:t xml:space="preserve"> per les dues cares</w:t>
      </w:r>
    </w:p>
    <w:p w14:paraId="106FE5E9" w14:textId="28CEE56A" w:rsidR="001D2E6B" w:rsidRPr="00621C36" w:rsidRDefault="001D2E6B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Targeta sanitària individual (TSI) </w:t>
      </w:r>
      <w:r>
        <w:rPr>
          <w:rFonts w:ascii="Arial" w:hAnsi="Arial" w:cs="Arial"/>
          <w:color w:val="000000" w:themeColor="text1"/>
        </w:rPr>
        <w:t>de l’alumne/a</w:t>
      </w:r>
    </w:p>
    <w:p w14:paraId="56F3FF09" w14:textId="7DBCEE19" w:rsidR="00FD4EAC" w:rsidRPr="00A373F7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  <w:b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 (NO Butlletins de notes</w:t>
      </w:r>
      <w:r w:rsidR="00A373F7">
        <w:rPr>
          <w:rFonts w:ascii="Arial" w:hAnsi="Arial" w:cs="Arial"/>
        </w:rPr>
        <w:t xml:space="preserve">) </w:t>
      </w:r>
      <w:r w:rsidR="00A373F7" w:rsidRPr="00A373F7">
        <w:rPr>
          <w:rFonts w:ascii="Arial" w:hAnsi="Arial" w:cs="Arial"/>
          <w:b/>
        </w:rPr>
        <w:t>MARCA’L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23AC0" w:rsidRPr="00A373F7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3007AC22" w:rsidR="00223AC0" w:rsidRPr="00A373F7" w:rsidRDefault="00223AC0" w:rsidP="0095353B">
            <w:pPr>
              <w:rPr>
                <w:rFonts w:ascii="Arial" w:hAnsi="Arial" w:cs="Arial"/>
              </w:rPr>
            </w:pPr>
            <w:r w:rsidRPr="00A373F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421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3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373F7">
              <w:rPr>
                <w:rFonts w:ascii="Arial" w:hAnsi="Arial" w:cs="Arial"/>
              </w:rPr>
              <w:t xml:space="preserve"> Títol o resguard </w:t>
            </w:r>
            <w:r w:rsidR="00A373F7" w:rsidRPr="00A373F7">
              <w:rPr>
                <w:rFonts w:ascii="Arial" w:hAnsi="Arial" w:cs="Arial"/>
              </w:rPr>
              <w:t>ESO</w:t>
            </w:r>
          </w:p>
        </w:tc>
      </w:tr>
      <w:tr w:rsidR="00223AC0" w:rsidRPr="00A373F7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3163729D" w:rsidR="00223AC0" w:rsidRPr="00A373F7" w:rsidRDefault="00223AC0" w:rsidP="0095353B">
            <w:pPr>
              <w:rPr>
                <w:rFonts w:ascii="Arial" w:hAnsi="Arial" w:cs="Arial"/>
              </w:rPr>
            </w:pPr>
            <w:r w:rsidRPr="00A373F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623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3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373F7">
              <w:rPr>
                <w:rFonts w:ascii="Arial" w:hAnsi="Arial" w:cs="Arial"/>
              </w:rPr>
              <w:t xml:space="preserve"> Historial acadèmic</w:t>
            </w:r>
            <w:r w:rsidR="00A373F7" w:rsidRPr="00A373F7">
              <w:rPr>
                <w:rFonts w:ascii="Arial" w:hAnsi="Arial" w:cs="Arial"/>
              </w:rPr>
              <w:t xml:space="preserve"> ESO</w:t>
            </w:r>
          </w:p>
        </w:tc>
      </w:tr>
      <w:tr w:rsidR="00223AC0" w:rsidRPr="00A373F7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4F30B7D7" w:rsidR="00223AC0" w:rsidRPr="00A373F7" w:rsidRDefault="00223AC0" w:rsidP="0095353B">
            <w:pPr>
              <w:rPr>
                <w:rFonts w:ascii="Arial" w:hAnsi="Arial" w:cs="Arial"/>
              </w:rPr>
            </w:pPr>
            <w:r w:rsidRPr="00A373F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561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3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373F7">
              <w:rPr>
                <w:rFonts w:ascii="Arial" w:hAnsi="Arial" w:cs="Arial"/>
              </w:rPr>
              <w:t xml:space="preserve"> Certificat de notes</w:t>
            </w:r>
            <w:r w:rsidR="00A373F7" w:rsidRPr="00A373F7">
              <w:rPr>
                <w:rFonts w:ascii="Arial" w:hAnsi="Arial" w:cs="Arial"/>
              </w:rPr>
              <w:t xml:space="preserve"> ESO</w:t>
            </w:r>
          </w:p>
        </w:tc>
      </w:tr>
      <w:tr w:rsidR="00223AC0" w:rsidRPr="00A373F7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690B2117" w:rsidR="00223AC0" w:rsidRPr="00A373F7" w:rsidRDefault="00223AC0" w:rsidP="0095353B">
            <w:pPr>
              <w:rPr>
                <w:rFonts w:ascii="Arial" w:hAnsi="Arial" w:cs="Arial"/>
              </w:rPr>
            </w:pPr>
            <w:r w:rsidRPr="00A373F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312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3F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373F7">
              <w:rPr>
                <w:rFonts w:ascii="Arial" w:hAnsi="Arial" w:cs="Arial"/>
              </w:rPr>
              <w:t xml:space="preserve"> Certificat de superació de les proves d’accés a GM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BB17EA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67066A">
        <w:rPr>
          <w:rFonts w:ascii="Arial" w:hAnsi="Arial" w:cs="Arial"/>
          <w:b/>
          <w:bCs/>
          <w:color w:val="2F5496" w:themeColor="accent1" w:themeShade="BF"/>
        </w:rPr>
        <w:t>(CTRL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7E964F82" w14:textId="4B63B2D2" w:rsidR="001F2F49" w:rsidRDefault="00621C36" w:rsidP="009A40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  <w:r w:rsidR="00A373F7">
        <w:rPr>
          <w:rFonts w:ascii="Arial" w:hAnsi="Arial" w:cs="Arial"/>
          <w:b/>
        </w:rPr>
        <w:t xml:space="preserve">. </w:t>
      </w:r>
      <w:r w:rsidR="001F2F49">
        <w:rPr>
          <w:rFonts w:ascii="Arial" w:hAnsi="Arial" w:cs="Arial"/>
        </w:rPr>
        <w:t>Si tens dificultat en enviar la documentació per correu electrònic, pots demanar hora al web de l’in</w:t>
      </w:r>
      <w:r w:rsidR="00FE2195">
        <w:rPr>
          <w:rFonts w:ascii="Arial" w:hAnsi="Arial" w:cs="Arial"/>
        </w:rPr>
        <w:t>s</w:t>
      </w:r>
      <w:r w:rsidR="001F2F49">
        <w:rPr>
          <w:rFonts w:ascii="Arial" w:hAnsi="Arial" w:cs="Arial"/>
        </w:rPr>
        <w:t>titut</w:t>
      </w:r>
      <w:r w:rsidR="00FE2195">
        <w:rPr>
          <w:rFonts w:ascii="Arial" w:hAnsi="Arial" w:cs="Arial"/>
        </w:rPr>
        <w:t xml:space="preserve"> (Secretaria)</w:t>
      </w:r>
      <w:r w:rsidR="001F2F49">
        <w:rPr>
          <w:rFonts w:ascii="Arial" w:hAnsi="Arial" w:cs="Arial"/>
        </w:rPr>
        <w:t xml:space="preserve">: </w:t>
      </w:r>
      <w:r w:rsidR="001F2F49" w:rsidRPr="001F2F49">
        <w:rPr>
          <w:rFonts w:ascii="Arial" w:hAnsi="Arial" w:cs="Arial"/>
          <w:b/>
          <w:shd w:val="clear" w:color="auto" w:fill="D9E2F3" w:themeFill="accent1" w:themeFillTint="33"/>
        </w:rPr>
        <w:t xml:space="preserve"> inscanvilumara.cat</w:t>
      </w:r>
      <w:bookmarkStart w:id="3" w:name="_GoBack"/>
      <w:bookmarkEnd w:id="3"/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1F2F49" w14:paraId="1F385121" w14:textId="77777777" w:rsidTr="0067066A">
        <w:trPr>
          <w:trHeight w:val="454"/>
        </w:trPr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67A0A41D" w:rsidR="001F2F49" w:rsidRPr="006C57E6" w:rsidRDefault="001F2F49" w:rsidP="001F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CONFIRMO QUE TOTA LA DOCUMENTACIÓ ENVIADA PER CORREU ELECTRÒNIC (ESCANEJADA) CORRESPON A DOCUMENTACIÓ ORIGINAL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329B4438" w:rsidR="001F2F49" w:rsidRDefault="009A40F2" w:rsidP="00670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403B4" wp14:editId="1AF8A1E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273050</wp:posOffset>
                      </wp:positionV>
                      <wp:extent cx="492760" cy="416560"/>
                      <wp:effectExtent l="38100" t="0" r="2540" b="40640"/>
                      <wp:wrapNone/>
                      <wp:docPr id="5" name="Fletxa d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5011">
                                <a:off x="0" y="0"/>
                                <a:ext cx="492760" cy="4165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txa dreta 5" o:spid="_x0000_s1026" type="#_x0000_t13" style="position:absolute;margin-left:5.85pt;margin-top:21.5pt;width:38.8pt;height:32.8pt;rotation:-34897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" adj="12470" fillcolor="#4472c4 [3204]" strokecolor="#1f3763 [1604]" strokeweight="1pt"/>
                  </w:pict>
                </mc:Fallback>
              </mc:AlternateContent>
            </w:r>
            <w:r w:rsidR="001F2F49" w:rsidRPr="004123E6">
              <w:rPr>
                <w:rFonts w:ascii="Arial" w:hAnsi="Arial" w:cs="Arial"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49" w:rsidRPr="004123E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 w:rsidR="001F2F49" w:rsidRPr="004123E6">
              <w:rPr>
                <w:rFonts w:ascii="Arial" w:hAnsi="Arial" w:cs="Arial"/>
                <w:sz w:val="44"/>
                <w:szCs w:val="44"/>
              </w:rPr>
              <w:t xml:space="preserve">   </w:t>
            </w:r>
          </w:p>
        </w:tc>
      </w:tr>
    </w:tbl>
    <w:p w14:paraId="5D44E2C3" w14:textId="37402369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17"/>
        <w:gridCol w:w="2297"/>
        <w:gridCol w:w="639"/>
        <w:gridCol w:w="2505"/>
        <w:gridCol w:w="607"/>
        <w:gridCol w:w="2423"/>
      </w:tblGrid>
      <w:tr w:rsidR="00CE747A" w14:paraId="1571379D" w14:textId="77777777" w:rsidTr="00CE747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B43DC90" w14:textId="77777777" w:rsidR="00CE747A" w:rsidRDefault="00CE747A">
            <w:pPr>
              <w:ind w:right="-426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Desmarqui SI NO ESTÀ D’ACORD  l’acceptació de les normatives d’us de mòbils dins l’institut, de compromís educatiu i de drets d’imatge que podeu llegir a la nostra web:  </w:t>
            </w:r>
            <w:hyperlink r:id="rId13" w:history="1">
              <w:r>
                <w:rPr>
                  <w:rStyle w:val="Enlla"/>
                  <w:b/>
                  <w:sz w:val="18"/>
                  <w:szCs w:val="18"/>
                </w:rPr>
                <w:t>https://agora.xtec.cat/inscanvilumara/general/acceptacio-de-normativa-a-liniciar-els-estudis-a-linstitut/</w:t>
              </w:r>
            </w:hyperlink>
          </w:p>
        </w:tc>
      </w:tr>
      <w:tr w:rsidR="00CE747A" w14:paraId="400C0245" w14:textId="77777777" w:rsidTr="00CE747A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F3776" w14:textId="6B16DE46" w:rsidR="00CE747A" w:rsidRDefault="00CE747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5630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</w:rPr>
                  <w:t>☐</w:t>
                </w:r>
              </w:sdtContent>
            </w:sdt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0E6" w14:textId="77777777" w:rsidR="00CE747A" w:rsidRDefault="00CE747A">
            <w:pPr>
              <w:ind w:right="-28"/>
              <w:rPr>
                <w:b/>
                <w:lang w:eastAsia="en-US"/>
              </w:rPr>
            </w:pPr>
            <w:r>
              <w:rPr>
                <w:b/>
              </w:rPr>
              <w:t>COMPROMÍS EDUCATIU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8B08E4" w14:textId="77777777" w:rsidR="00CE747A" w:rsidRDefault="00CE747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1822343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C46E" w14:textId="77777777" w:rsidR="00CE747A" w:rsidRDefault="00CE747A">
            <w:pPr>
              <w:ind w:right="-28"/>
              <w:rPr>
                <w:b/>
                <w:lang w:eastAsia="en-US"/>
              </w:rPr>
            </w:pPr>
            <w:r>
              <w:rPr>
                <w:b/>
              </w:rPr>
              <w:t>NORMATIVA D’APARELLS MULTIMEDIA I MÒBILS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C933E" w14:textId="77777777" w:rsidR="00CE747A" w:rsidRDefault="00CE747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5562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8A51" w14:textId="77777777" w:rsidR="00CE747A" w:rsidRDefault="00CE747A">
            <w:pPr>
              <w:ind w:right="-28"/>
              <w:rPr>
                <w:b/>
                <w:lang w:eastAsia="en-US"/>
              </w:rPr>
            </w:pPr>
            <w:r>
              <w:rPr>
                <w:b/>
              </w:rPr>
              <w:t>Autorització de la pròpia imatge</w:t>
            </w:r>
          </w:p>
        </w:tc>
      </w:tr>
    </w:tbl>
    <w:p w14:paraId="72D2C93D" w14:textId="77777777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A373F7">
      <w:pgSz w:w="11906" w:h="16838"/>
      <w:pgMar w:top="709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64323D42"/>
    <w:lvl w:ilvl="0" w:tplc="8E38A33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2E6B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BC6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066A"/>
    <w:rsid w:val="0067212A"/>
    <w:rsid w:val="00673F5F"/>
    <w:rsid w:val="006761D9"/>
    <w:rsid w:val="00677D99"/>
    <w:rsid w:val="00681E35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71CFE"/>
    <w:rsid w:val="00772CE6"/>
    <w:rsid w:val="00773C50"/>
    <w:rsid w:val="007841B2"/>
    <w:rsid w:val="0079264A"/>
    <w:rsid w:val="007937CE"/>
    <w:rsid w:val="00796434"/>
    <w:rsid w:val="007A6C98"/>
    <w:rsid w:val="007A70BA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0F2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9F6510"/>
    <w:rsid w:val="00A055E2"/>
    <w:rsid w:val="00A17A20"/>
    <w:rsid w:val="00A2359E"/>
    <w:rsid w:val="00A373F7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7076"/>
    <w:rsid w:val="00AA0AF2"/>
    <w:rsid w:val="00AA799F"/>
    <w:rsid w:val="00AB4C40"/>
    <w:rsid w:val="00AD0BE0"/>
    <w:rsid w:val="00AE60D7"/>
    <w:rsid w:val="00AE65E0"/>
    <w:rsid w:val="00AF2045"/>
    <w:rsid w:val="00AF556C"/>
    <w:rsid w:val="00AF6310"/>
    <w:rsid w:val="00AF7ABB"/>
    <w:rsid w:val="00B02AB7"/>
    <w:rsid w:val="00B061BC"/>
    <w:rsid w:val="00B06FC2"/>
    <w:rsid w:val="00B501D7"/>
    <w:rsid w:val="00B56325"/>
    <w:rsid w:val="00B6437A"/>
    <w:rsid w:val="00B67D33"/>
    <w:rsid w:val="00B84B1C"/>
    <w:rsid w:val="00B879B0"/>
    <w:rsid w:val="00BA4DF6"/>
    <w:rsid w:val="00BA4FF1"/>
    <w:rsid w:val="00BA5750"/>
    <w:rsid w:val="00BB17EA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E747A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ora.xtec.cat/inscanvilumara/general/acceptacio-de-normativa-a-liniciar-els-estudis-a-linstitu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FBE4-07C0-45F9-98A3-7B5E1CC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417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3391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7</cp:revision>
  <cp:lastPrinted>2022-06-02T10:28:00Z</cp:lastPrinted>
  <dcterms:created xsi:type="dcterms:W3CDTF">2022-06-02T10:29:00Z</dcterms:created>
  <dcterms:modified xsi:type="dcterms:W3CDTF">2022-07-08T11:08:00Z</dcterms:modified>
</cp:coreProperties>
</file>