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FF593C" w14:paraId="38161C29" w14:textId="77777777" w:rsidTr="001658AE">
        <w:trPr>
          <w:cantSplit/>
          <w:trHeight w:val="1249"/>
        </w:trPr>
        <w:tc>
          <w:tcPr>
            <w:tcW w:w="1080" w:type="dxa"/>
            <w:tcBorders>
              <w:right w:val="nil"/>
            </w:tcBorders>
          </w:tcPr>
          <w:p w14:paraId="6046A3A7" w14:textId="77777777" w:rsidR="00FF593C" w:rsidRDefault="00FF593C" w:rsidP="00FF593C">
            <w:pPr>
              <w:pStyle w:val="Capalera"/>
            </w:pPr>
            <w:r>
              <w:t xml:space="preserve">      </w:t>
            </w:r>
          </w:p>
          <w:p w14:paraId="110130B0" w14:textId="5008AEBB" w:rsidR="00FF593C" w:rsidRDefault="00FF593C" w:rsidP="00FF593C">
            <w:pPr>
              <w:pStyle w:val="Capalera"/>
            </w:pPr>
            <w:r>
              <w:t xml:space="preserve">       </w:t>
            </w:r>
            <w:r w:rsidRPr="0083228F">
              <w:rPr>
                <w:noProof/>
                <w:lang w:eastAsia="ca-ES"/>
              </w:rPr>
              <w:drawing>
                <wp:inline distT="0" distB="0" distL="0" distR="0" wp14:anchorId="52BF2BDF" wp14:editId="37A509EE">
                  <wp:extent cx="298450" cy="345440"/>
                  <wp:effectExtent l="0" t="0" r="0" b="0"/>
                  <wp:docPr id="3"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ENC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45440"/>
                          </a:xfrm>
                          <a:prstGeom prst="rect">
                            <a:avLst/>
                          </a:prstGeom>
                          <a:noFill/>
                          <a:ln>
                            <a:noFill/>
                          </a:ln>
                        </pic:spPr>
                      </pic:pic>
                    </a:graphicData>
                  </a:graphic>
                </wp:inline>
              </w:drawing>
            </w:r>
            <w:r>
              <w:rPr>
                <w:noProof/>
                <w:lang w:eastAsia="ca-ES"/>
              </w:rPr>
              <w:drawing>
                <wp:anchor distT="0" distB="0" distL="114300" distR="114300" simplePos="0" relativeHeight="251659264" behindDoc="0" locked="0" layoutInCell="1" allowOverlap="1" wp14:anchorId="24021E47" wp14:editId="3BAF52CF">
                  <wp:simplePos x="0" y="0"/>
                  <wp:positionH relativeFrom="column">
                    <wp:posOffset>120650</wp:posOffset>
                  </wp:positionH>
                  <wp:positionV relativeFrom="paragraph">
                    <wp:posOffset>-4078605</wp:posOffset>
                  </wp:positionV>
                  <wp:extent cx="1800225" cy="1076325"/>
                  <wp:effectExtent l="0" t="0" r="0" b="0"/>
                  <wp:wrapNone/>
                  <wp:docPr id="112"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8" descr="2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75B57C71" w14:textId="77777777" w:rsidR="00FF593C" w:rsidRDefault="00FF593C" w:rsidP="00FF593C">
            <w:pPr>
              <w:pStyle w:val="Capalera"/>
              <w:tabs>
                <w:tab w:val="clear" w:pos="4252"/>
                <w:tab w:val="left" w:pos="567"/>
              </w:tabs>
              <w:spacing w:line="240" w:lineRule="exact"/>
              <w:rPr>
                <w:rFonts w:ascii="Arial" w:hAnsi="Arial"/>
                <w:sz w:val="20"/>
                <w:szCs w:val="22"/>
              </w:rPr>
            </w:pPr>
            <w:r>
              <w:rPr>
                <w:rFonts w:ascii="Arial" w:hAnsi="Arial"/>
                <w:sz w:val="20"/>
                <w:szCs w:val="22"/>
              </w:rPr>
              <w:t xml:space="preserve">  </w:t>
            </w:r>
          </w:p>
          <w:p w14:paraId="4E73F735" w14:textId="77777777" w:rsidR="00FF593C" w:rsidRDefault="00FF593C" w:rsidP="00FF593C">
            <w:pPr>
              <w:pStyle w:val="Capalera"/>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51DF8558" w14:textId="77777777" w:rsidR="00FF593C" w:rsidRDefault="00FF593C" w:rsidP="00FF593C">
            <w:pPr>
              <w:pStyle w:val="Capalera"/>
              <w:tabs>
                <w:tab w:val="clear" w:pos="4252"/>
                <w:tab w:val="left" w:pos="567"/>
              </w:tabs>
              <w:spacing w:line="240" w:lineRule="exact"/>
              <w:rPr>
                <w:rFonts w:ascii="Arial" w:hAnsi="Arial"/>
                <w:b/>
              </w:rPr>
            </w:pPr>
            <w:r>
              <w:rPr>
                <w:rFonts w:ascii="Arial" w:hAnsi="Arial"/>
                <w:b/>
                <w:sz w:val="20"/>
                <w:szCs w:val="22"/>
              </w:rPr>
              <w:t>Institut Can Vilumara</w:t>
            </w:r>
          </w:p>
          <w:p w14:paraId="070B59B0" w14:textId="77777777" w:rsidR="00FF593C" w:rsidRDefault="00FF593C" w:rsidP="00FF593C">
            <w:pPr>
              <w:pStyle w:val="Capalera"/>
            </w:pPr>
          </w:p>
        </w:tc>
        <w:tc>
          <w:tcPr>
            <w:tcW w:w="4860" w:type="dxa"/>
            <w:vAlign w:val="center"/>
          </w:tcPr>
          <w:p w14:paraId="597C6ACF" w14:textId="1E6E2A57" w:rsidR="00FF593C" w:rsidRPr="008E1541" w:rsidRDefault="00FF593C" w:rsidP="00FF593C">
            <w:pPr>
              <w:pStyle w:val="Capalera"/>
              <w:rPr>
                <w:rFonts w:ascii="Arial" w:hAnsi="Arial" w:cs="Arial"/>
              </w:rPr>
            </w:pPr>
            <w:r w:rsidRPr="008E1541">
              <w:rPr>
                <w:rFonts w:ascii="Arial" w:hAnsi="Arial" w:cs="Arial"/>
              </w:rPr>
              <w:t xml:space="preserve">CFGS </w:t>
            </w:r>
            <w:r>
              <w:rPr>
                <w:rFonts w:ascii="Arial" w:hAnsi="Arial" w:cs="Arial"/>
              </w:rPr>
              <w:t>Integració Social</w:t>
            </w:r>
          </w:p>
          <w:p w14:paraId="151A780B" w14:textId="3D317717" w:rsidR="00FF593C" w:rsidRPr="00DB7D9C" w:rsidRDefault="00FF593C" w:rsidP="004C1DBC">
            <w:pPr>
              <w:pStyle w:val="Capalera"/>
              <w:jc w:val="center"/>
              <w:rPr>
                <w:rFonts w:ascii="Arial" w:hAnsi="Arial" w:cs="Arial"/>
                <w:bCs/>
              </w:rPr>
            </w:pPr>
            <w:r w:rsidRPr="001658AE">
              <w:rPr>
                <w:rFonts w:ascii="Arial" w:hAnsi="Arial" w:cs="Arial"/>
                <w:bCs/>
                <w:shd w:val="clear" w:color="auto" w:fill="D9D9D9" w:themeFill="background1" w:themeFillShade="D9"/>
              </w:rPr>
              <w:t>Matrícula de continuïtat (alumnat del centre)</w:t>
            </w:r>
            <w:r>
              <w:rPr>
                <w:rFonts w:ascii="Arial" w:hAnsi="Arial" w:cs="Arial"/>
                <w:bCs/>
              </w:rPr>
              <w:t xml:space="preserve"> per al curs 202</w:t>
            </w:r>
            <w:r w:rsidR="004C1DBC">
              <w:rPr>
                <w:rFonts w:ascii="Arial" w:hAnsi="Arial" w:cs="Arial"/>
                <w:bCs/>
              </w:rPr>
              <w:t>1</w:t>
            </w:r>
            <w:r>
              <w:rPr>
                <w:rFonts w:ascii="Arial" w:hAnsi="Arial" w:cs="Arial"/>
                <w:bCs/>
              </w:rPr>
              <w:t>-202</w:t>
            </w:r>
            <w:r w:rsidR="004C1DBC">
              <w:rPr>
                <w:rFonts w:ascii="Arial" w:hAnsi="Arial" w:cs="Arial"/>
                <w:bCs/>
              </w:rPr>
              <w:t>2</w:t>
            </w:r>
          </w:p>
        </w:tc>
        <w:tc>
          <w:tcPr>
            <w:tcW w:w="1080" w:type="dxa"/>
            <w:vAlign w:val="center"/>
          </w:tcPr>
          <w:p w14:paraId="337C069A" w14:textId="4D3EA63E" w:rsidR="00FF593C" w:rsidRDefault="00FF593C" w:rsidP="00FF593C">
            <w:pPr>
              <w:pStyle w:val="Capalera"/>
              <w:rPr>
                <w:rFonts w:ascii="Arial" w:hAnsi="Arial" w:cs="Arial"/>
                <w:b/>
                <w:bCs/>
                <w:sz w:val="20"/>
              </w:rPr>
            </w:pPr>
            <w:r>
              <w:rPr>
                <w:noProof/>
                <w:lang w:eastAsia="ca-ES"/>
              </w:rPr>
              <w:drawing>
                <wp:anchor distT="0" distB="0" distL="114300" distR="114300" simplePos="0" relativeHeight="251660288" behindDoc="1" locked="0" layoutInCell="1" allowOverlap="1" wp14:anchorId="42392DEE" wp14:editId="61491F32">
                  <wp:simplePos x="0" y="0"/>
                  <wp:positionH relativeFrom="column">
                    <wp:posOffset>-40640</wp:posOffset>
                  </wp:positionH>
                  <wp:positionV relativeFrom="paragraph">
                    <wp:posOffset>43815</wp:posOffset>
                  </wp:positionV>
                  <wp:extent cx="680720" cy="680720"/>
                  <wp:effectExtent l="0" t="0" r="0" b="0"/>
                  <wp:wrapNone/>
                  <wp:docPr id="111"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9" descr="codi qr insittut can viluma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431F0B" w14:textId="77777777" w:rsidR="00FF593C" w:rsidRDefault="00FF593C" w:rsidP="00222D31">
      <w:pPr>
        <w:ind w:left="-120"/>
        <w:jc w:val="center"/>
        <w:rPr>
          <w:rFonts w:ascii="Arial" w:hAnsi="Arial" w:cs="Arial"/>
          <w:b/>
          <w:bCs/>
        </w:rPr>
      </w:pPr>
    </w:p>
    <w:p w14:paraId="735DEF7B" w14:textId="77777777" w:rsidR="008E7662" w:rsidRDefault="008E7662" w:rsidP="008E7662">
      <w:pPr>
        <w:ind w:left="-120"/>
        <w:jc w:val="center"/>
        <w:rPr>
          <w:rFonts w:ascii="Helvetica" w:hAnsi="Helvetica" w:cs="Helvetica"/>
          <w:color w:val="5F6368"/>
          <w:shd w:val="clear" w:color="auto" w:fill="FFFFFF"/>
        </w:rPr>
      </w:pPr>
      <w:r>
        <w:rPr>
          <w:rFonts w:ascii="Helvetica" w:hAnsi="Helvetica" w:cs="Helvetica"/>
          <w:b/>
          <w:color w:val="FF0000"/>
          <w:shd w:val="clear" w:color="auto" w:fill="FFFFFF"/>
        </w:rPr>
        <w:t>ENVIA TOTA LA DOCUMENTACIÓ A:</w:t>
      </w:r>
      <w:r>
        <w:rPr>
          <w:rFonts w:ascii="Helvetica" w:hAnsi="Helvetica" w:cs="Helvetica"/>
          <w:color w:val="5F6368"/>
          <w:shd w:val="clear" w:color="auto" w:fill="FFFFFF"/>
        </w:rPr>
        <w:t xml:space="preserve"> </w:t>
      </w:r>
      <w:hyperlink r:id="rId12" w:history="1">
        <w:r>
          <w:rPr>
            <w:rStyle w:val="Enlla"/>
            <w:rFonts w:ascii="Helvetica" w:hAnsi="Helvetica" w:cs="Helvetica"/>
            <w:shd w:val="clear" w:color="auto" w:fill="FFFFFF"/>
          </w:rPr>
          <w:t>matriculacio.cicles.canvilumara@gmail.com</w:t>
        </w:r>
      </w:hyperlink>
    </w:p>
    <w:p w14:paraId="010AD426" w14:textId="77777777" w:rsidR="00FF593C" w:rsidRDefault="00FF593C" w:rsidP="00222D31">
      <w:pPr>
        <w:ind w:left="-120"/>
        <w:jc w:val="center"/>
        <w:rPr>
          <w:rFonts w:ascii="Arial" w:hAnsi="Arial" w:cs="Arial"/>
          <w:b/>
          <w:bCs/>
        </w:rPr>
      </w:pPr>
    </w:p>
    <w:p w14:paraId="17795F8B" w14:textId="77777777" w:rsidR="00FF593C" w:rsidRDefault="00FF593C" w:rsidP="00222D31">
      <w:pPr>
        <w:rPr>
          <w:rFonts w:ascii="Arial" w:hAnsi="Arial" w:cs="Arial"/>
          <w:b/>
          <w:bCs/>
        </w:rPr>
      </w:pPr>
      <w:r w:rsidRPr="005D00E6">
        <w:rPr>
          <w:rFonts w:ascii="Arial" w:hAnsi="Arial" w:cs="Arial"/>
          <w:b/>
          <w:bCs/>
        </w:rPr>
        <w:t>1. DADES PERSONALS</w:t>
      </w:r>
    </w:p>
    <w:p w14:paraId="265311A5" w14:textId="77777777" w:rsidR="00FF593C" w:rsidRPr="001658AE" w:rsidRDefault="00FF593C" w:rsidP="00222D3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B35C53" w14:paraId="725A5AB0" w14:textId="77777777" w:rsidTr="00222D31">
        <w:tc>
          <w:tcPr>
            <w:tcW w:w="1384" w:type="dxa"/>
            <w:shd w:val="clear" w:color="auto" w:fill="F2F2F2"/>
          </w:tcPr>
          <w:p w14:paraId="5BD8A41E" w14:textId="77777777" w:rsidR="00FF593C" w:rsidRPr="00B35C53" w:rsidRDefault="00FF593C" w:rsidP="00FF593C">
            <w:pPr>
              <w:rPr>
                <w:rFonts w:ascii="Arial" w:hAnsi="Arial" w:cs="Arial"/>
              </w:rPr>
            </w:pPr>
            <w:r w:rsidRPr="00B35C53">
              <w:rPr>
                <w:rFonts w:ascii="Arial" w:hAnsi="Arial" w:cs="Arial"/>
              </w:rPr>
              <w:t>Nom</w:t>
            </w:r>
          </w:p>
        </w:tc>
        <w:tc>
          <w:tcPr>
            <w:tcW w:w="7576" w:type="dxa"/>
            <w:shd w:val="clear" w:color="auto" w:fill="auto"/>
          </w:tcPr>
          <w:p w14:paraId="211D0BCC" w14:textId="77777777" w:rsidR="00FF593C" w:rsidRPr="00B35C53" w:rsidRDefault="00FF593C" w:rsidP="00FF593C">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FF593C" w:rsidRPr="00B35C53" w14:paraId="741B0E37" w14:textId="77777777" w:rsidTr="00222D31">
        <w:tc>
          <w:tcPr>
            <w:tcW w:w="1384" w:type="dxa"/>
            <w:shd w:val="clear" w:color="auto" w:fill="F2F2F2"/>
          </w:tcPr>
          <w:p w14:paraId="0F55FA04" w14:textId="77777777" w:rsidR="00FF593C" w:rsidRPr="00B35C53" w:rsidRDefault="00FF593C" w:rsidP="00FF593C">
            <w:pPr>
              <w:rPr>
                <w:rFonts w:ascii="Arial" w:hAnsi="Arial" w:cs="Arial"/>
              </w:rPr>
            </w:pPr>
            <w:r w:rsidRPr="00B35C53">
              <w:rPr>
                <w:rFonts w:ascii="Arial" w:hAnsi="Arial" w:cs="Arial"/>
              </w:rPr>
              <w:t>Cognoms</w:t>
            </w:r>
          </w:p>
        </w:tc>
        <w:tc>
          <w:tcPr>
            <w:tcW w:w="7576" w:type="dxa"/>
            <w:shd w:val="clear" w:color="auto" w:fill="auto"/>
          </w:tcPr>
          <w:p w14:paraId="70652A77" w14:textId="77777777" w:rsidR="00FF593C" w:rsidRPr="00B35C53" w:rsidRDefault="00FF593C" w:rsidP="00FF593C">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F593C" w:rsidRPr="00B35C53" w14:paraId="33D8BFB3" w14:textId="77777777" w:rsidTr="00222D31">
        <w:tc>
          <w:tcPr>
            <w:tcW w:w="1384" w:type="dxa"/>
            <w:shd w:val="clear" w:color="auto" w:fill="F2F2F2"/>
          </w:tcPr>
          <w:p w14:paraId="4CFD3EE7" w14:textId="77777777" w:rsidR="00FF593C" w:rsidRPr="00B35C53" w:rsidRDefault="00FF593C" w:rsidP="00FF593C">
            <w:pPr>
              <w:rPr>
                <w:rFonts w:ascii="Arial" w:hAnsi="Arial" w:cs="Arial"/>
              </w:rPr>
            </w:pPr>
            <w:r w:rsidRPr="00B35C53">
              <w:rPr>
                <w:rFonts w:ascii="Arial" w:hAnsi="Arial" w:cs="Arial"/>
              </w:rPr>
              <w:t>E-mail</w:t>
            </w:r>
          </w:p>
        </w:tc>
        <w:tc>
          <w:tcPr>
            <w:tcW w:w="7576" w:type="dxa"/>
            <w:shd w:val="clear" w:color="auto" w:fill="auto"/>
          </w:tcPr>
          <w:p w14:paraId="2A63058D" w14:textId="77777777" w:rsidR="00FF593C" w:rsidRPr="00B35C53" w:rsidRDefault="00FF593C" w:rsidP="00FF593C">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C1DBC" w:rsidRPr="00B35C53" w14:paraId="7A29E6C2" w14:textId="77777777" w:rsidTr="00222D31">
        <w:tc>
          <w:tcPr>
            <w:tcW w:w="1384" w:type="dxa"/>
            <w:shd w:val="clear" w:color="auto" w:fill="F2F2F2"/>
          </w:tcPr>
          <w:p w14:paraId="4F172F3C" w14:textId="15167DA4" w:rsidR="004C1DBC" w:rsidRPr="00B35C53" w:rsidRDefault="001658AE" w:rsidP="00FF593C">
            <w:pPr>
              <w:rPr>
                <w:rFonts w:ascii="Arial" w:hAnsi="Arial" w:cs="Arial"/>
              </w:rPr>
            </w:pPr>
            <w:r>
              <w:rPr>
                <w:rFonts w:ascii="Arial" w:hAnsi="Arial" w:cs="Arial"/>
              </w:rPr>
              <w:t>Telè</w:t>
            </w:r>
            <w:r w:rsidR="004C1DBC">
              <w:rPr>
                <w:rFonts w:ascii="Arial" w:hAnsi="Arial" w:cs="Arial"/>
              </w:rPr>
              <w:t>fon</w:t>
            </w:r>
          </w:p>
        </w:tc>
        <w:tc>
          <w:tcPr>
            <w:tcW w:w="7576" w:type="dxa"/>
            <w:shd w:val="clear" w:color="auto" w:fill="auto"/>
          </w:tcPr>
          <w:p w14:paraId="477BF9C5" w14:textId="00B3432F" w:rsidR="004C1DBC" w:rsidRDefault="004C1DBC"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658AE" w:rsidRPr="00B35C53" w14:paraId="22211F10" w14:textId="77777777" w:rsidTr="00222D31">
        <w:tc>
          <w:tcPr>
            <w:tcW w:w="1384" w:type="dxa"/>
            <w:shd w:val="clear" w:color="auto" w:fill="F2F2F2"/>
          </w:tcPr>
          <w:p w14:paraId="418F0438" w14:textId="3FC14C1B" w:rsidR="001658AE" w:rsidRDefault="001658AE" w:rsidP="00FF593C">
            <w:pPr>
              <w:rPr>
                <w:rFonts w:ascii="Arial" w:hAnsi="Arial" w:cs="Arial"/>
              </w:rPr>
            </w:pPr>
            <w:r>
              <w:rPr>
                <w:rFonts w:ascii="Arial" w:hAnsi="Arial" w:cs="Arial"/>
              </w:rPr>
              <w:t>Núm DNI</w:t>
            </w:r>
          </w:p>
        </w:tc>
        <w:tc>
          <w:tcPr>
            <w:tcW w:w="7576" w:type="dxa"/>
            <w:shd w:val="clear" w:color="auto" w:fill="auto"/>
          </w:tcPr>
          <w:p w14:paraId="26A1A419" w14:textId="56892364" w:rsidR="001658AE" w:rsidRDefault="001658AE"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D3F08D3" w14:textId="77777777" w:rsidR="00FF593C" w:rsidRDefault="00FF593C" w:rsidP="00222D31">
      <w:pPr>
        <w:tabs>
          <w:tab w:val="left" w:pos="3416"/>
        </w:tabs>
        <w:rPr>
          <w:rFonts w:ascii="Arial" w:hAnsi="Arial" w:cs="Arial"/>
        </w:rPr>
      </w:pPr>
    </w:p>
    <w:p w14:paraId="4937E3C8" w14:textId="77777777" w:rsidR="004C1DBC" w:rsidRDefault="004C1DBC" w:rsidP="00222D31">
      <w:pPr>
        <w:tabs>
          <w:tab w:val="left" w:pos="3416"/>
        </w:tabs>
        <w:rPr>
          <w:rFonts w:ascii="Arial" w:hAnsi="Arial" w:cs="Arial"/>
        </w:rPr>
      </w:pPr>
    </w:p>
    <w:p w14:paraId="09D60676" w14:textId="757FF71C" w:rsidR="00FF593C" w:rsidRPr="005D00E6" w:rsidRDefault="00FF593C" w:rsidP="00222D31">
      <w:pPr>
        <w:tabs>
          <w:tab w:val="left" w:pos="3416"/>
        </w:tabs>
        <w:rPr>
          <w:rFonts w:ascii="Arial" w:hAnsi="Arial" w:cs="Arial"/>
        </w:rPr>
      </w:pPr>
      <w:r>
        <w:rPr>
          <w:rFonts w:ascii="Arial" w:hAnsi="Arial" w:cs="Arial"/>
          <w:b/>
        </w:rPr>
        <w:t xml:space="preserve">2. </w:t>
      </w:r>
      <w:r w:rsidRPr="005D00E6">
        <w:rPr>
          <w:rFonts w:ascii="Arial" w:hAnsi="Arial" w:cs="Arial"/>
          <w:b/>
        </w:rPr>
        <w:t>QUOTA DE MATERIAL</w:t>
      </w:r>
      <w:r w:rsidR="004C1DBC">
        <w:rPr>
          <w:rFonts w:ascii="Arial" w:hAnsi="Arial" w:cs="Arial"/>
          <w:b/>
        </w:rPr>
        <w:t xml:space="preserve"> I SORTIDES </w:t>
      </w:r>
      <w:r w:rsidRPr="005D00E6">
        <w:rPr>
          <w:rFonts w:ascii="Arial" w:hAnsi="Arial" w:cs="Arial"/>
          <w:b/>
        </w:rPr>
        <w:t xml:space="preserve"> DEL CENTRE</w:t>
      </w:r>
    </w:p>
    <w:p w14:paraId="72C287E0" w14:textId="77777777" w:rsidR="00FF593C" w:rsidRDefault="00FF593C" w:rsidP="00222D31">
      <w:pPr>
        <w:tabs>
          <w:tab w:val="left" w:pos="3416"/>
        </w:tabs>
        <w:rPr>
          <w:rFonts w:ascii="Arial" w:hAnsi="Arial" w:cs="Arial"/>
          <w:b/>
          <w:sz w:val="32"/>
          <w:szCs w:val="32"/>
          <w:u w:val="single"/>
        </w:rPr>
      </w:pPr>
    </w:p>
    <w:tbl>
      <w:tblPr>
        <w:tblStyle w:val="Taulaambquadrcula"/>
        <w:tblW w:w="9606" w:type="dxa"/>
        <w:tblLook w:val="04A0" w:firstRow="1" w:lastRow="0" w:firstColumn="1" w:lastColumn="0" w:noHBand="0" w:noVBand="1"/>
      </w:tblPr>
      <w:tblGrid>
        <w:gridCol w:w="2161"/>
        <w:gridCol w:w="2161"/>
        <w:gridCol w:w="2449"/>
        <w:gridCol w:w="2835"/>
      </w:tblGrid>
      <w:tr w:rsidR="004C1DBC" w:rsidRPr="004C1DBC" w14:paraId="6D28832C" w14:textId="77777777" w:rsidTr="004C1DBC">
        <w:tc>
          <w:tcPr>
            <w:tcW w:w="2161" w:type="dxa"/>
            <w:shd w:val="clear" w:color="auto" w:fill="D9D9D9" w:themeFill="background1" w:themeFillShade="D9"/>
            <w:vAlign w:val="center"/>
          </w:tcPr>
          <w:p w14:paraId="69FB985F" w14:textId="78045F74"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74115431" w14:textId="57DEF881"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57D7DA47" w14:textId="5AEF48C6" w:rsidR="004C1DBC" w:rsidRPr="004C1DBC" w:rsidRDefault="004C1DBC" w:rsidP="004C1DBC">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0EDDC703" w14:textId="46802189" w:rsidR="004C1DBC" w:rsidRPr="004C1DBC" w:rsidRDefault="004C1DBC" w:rsidP="004C1DBC">
            <w:pPr>
              <w:tabs>
                <w:tab w:val="left" w:pos="3416"/>
              </w:tabs>
              <w:rPr>
                <w:rFonts w:ascii="Arial" w:hAnsi="Arial" w:cs="Arial"/>
                <w:bCs/>
                <w:sz w:val="20"/>
                <w:szCs w:val="20"/>
              </w:rPr>
            </w:pPr>
            <w:r w:rsidRPr="004C1DBC">
              <w:rPr>
                <w:rFonts w:ascii="Arial" w:hAnsi="Arial" w:cs="Arial"/>
                <w:sz w:val="20"/>
                <w:szCs w:val="20"/>
              </w:rPr>
              <w:t>La quota de material de centre inclou:</w:t>
            </w:r>
            <w:r w:rsidRPr="004C1DBC">
              <w:rPr>
                <w:rFonts w:ascii="Arial" w:hAnsi="Arial" w:cs="Arial"/>
                <w:b/>
                <w:bCs/>
                <w:sz w:val="20"/>
                <w:szCs w:val="20"/>
              </w:rPr>
              <w:t xml:space="preserve"> </w:t>
            </w:r>
            <w:r w:rsidRPr="004C1DBC">
              <w:rPr>
                <w:rFonts w:ascii="Arial" w:hAnsi="Arial" w:cs="Arial"/>
                <w:bCs/>
                <w:sz w:val="20"/>
                <w:szCs w:val="20"/>
              </w:rPr>
              <w:t>assegurança escolar, dossiers, xerrades, material d’activitats i algunes sortides. No estan inclosos els llibres.</w:t>
            </w:r>
          </w:p>
        </w:tc>
      </w:tr>
      <w:tr w:rsidR="004C1DBC" w14:paraId="11BC187E" w14:textId="77777777" w:rsidTr="004C1DBC">
        <w:tc>
          <w:tcPr>
            <w:tcW w:w="2161" w:type="dxa"/>
            <w:vAlign w:val="center"/>
          </w:tcPr>
          <w:p w14:paraId="28DCDA7A" w14:textId="77777777" w:rsidR="004C1DBC" w:rsidRDefault="004C1DBC" w:rsidP="004C1DBC">
            <w:pPr>
              <w:tabs>
                <w:tab w:val="left" w:pos="3416"/>
              </w:tabs>
              <w:jc w:val="center"/>
              <w:rPr>
                <w:rFonts w:ascii="Arial" w:hAnsi="Arial" w:cs="Arial"/>
                <w:b/>
                <w:sz w:val="32"/>
                <w:szCs w:val="32"/>
              </w:rPr>
            </w:pPr>
          </w:p>
          <w:p w14:paraId="24213437" w14:textId="77777777" w:rsid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70€</w:t>
            </w:r>
          </w:p>
          <w:p w14:paraId="19ED4F89" w14:textId="56844670" w:rsidR="004C1DBC" w:rsidRPr="004C1DBC" w:rsidRDefault="004C1DBC" w:rsidP="004C1DBC">
            <w:pPr>
              <w:tabs>
                <w:tab w:val="left" w:pos="3416"/>
              </w:tabs>
              <w:jc w:val="center"/>
              <w:rPr>
                <w:rFonts w:ascii="Arial" w:hAnsi="Arial" w:cs="Arial"/>
                <w:b/>
                <w:sz w:val="32"/>
                <w:szCs w:val="32"/>
              </w:rPr>
            </w:pPr>
          </w:p>
        </w:tc>
        <w:tc>
          <w:tcPr>
            <w:tcW w:w="2161" w:type="dxa"/>
            <w:vAlign w:val="center"/>
          </w:tcPr>
          <w:p w14:paraId="40110AF1" w14:textId="5C883D69" w:rsidR="004C1DBC" w:rsidRPr="004C1DBC" w:rsidRDefault="004C1DBC" w:rsidP="004C1DBC">
            <w:pPr>
              <w:tabs>
                <w:tab w:val="left" w:pos="3416"/>
              </w:tabs>
              <w:jc w:val="center"/>
              <w:rPr>
                <w:rFonts w:ascii="Arial" w:hAnsi="Arial" w:cs="Arial"/>
                <w:b/>
                <w:sz w:val="32"/>
                <w:szCs w:val="32"/>
              </w:rPr>
            </w:pPr>
            <w:r>
              <w:rPr>
                <w:rFonts w:ascii="Arial" w:hAnsi="Arial" w:cs="Arial"/>
                <w:b/>
                <w:sz w:val="32"/>
                <w:szCs w:val="32"/>
              </w:rPr>
              <w:t>80€</w:t>
            </w:r>
          </w:p>
        </w:tc>
        <w:tc>
          <w:tcPr>
            <w:tcW w:w="2449" w:type="dxa"/>
            <w:vAlign w:val="center"/>
          </w:tcPr>
          <w:p w14:paraId="68DDA706" w14:textId="73B903F0" w:rsidR="004C1DBC" w:rsidRPr="004C1DBC" w:rsidRDefault="004C1DBC" w:rsidP="004C1DBC">
            <w:pPr>
              <w:tabs>
                <w:tab w:val="left" w:pos="3416"/>
              </w:tabs>
              <w:jc w:val="center"/>
              <w:rPr>
                <w:rFonts w:ascii="Arial" w:hAnsi="Arial" w:cs="Arial"/>
                <w:b/>
                <w:sz w:val="32"/>
                <w:szCs w:val="32"/>
              </w:rPr>
            </w:pPr>
            <w:r>
              <w:rPr>
                <w:rFonts w:ascii="Arial" w:hAnsi="Arial" w:cs="Arial"/>
                <w:b/>
                <w:sz w:val="32"/>
                <w:szCs w:val="32"/>
              </w:rPr>
              <w:t>5€</w:t>
            </w:r>
          </w:p>
        </w:tc>
        <w:tc>
          <w:tcPr>
            <w:tcW w:w="2835" w:type="dxa"/>
            <w:vMerge/>
          </w:tcPr>
          <w:p w14:paraId="1A5D8B77" w14:textId="77777777" w:rsidR="004C1DBC" w:rsidRPr="004C1DBC" w:rsidRDefault="004C1DBC" w:rsidP="004C1DBC">
            <w:pPr>
              <w:tabs>
                <w:tab w:val="left" w:pos="3416"/>
              </w:tabs>
              <w:jc w:val="center"/>
              <w:rPr>
                <w:rFonts w:ascii="Arial" w:hAnsi="Arial" w:cs="Arial"/>
                <w:b/>
                <w:sz w:val="32"/>
                <w:szCs w:val="32"/>
              </w:rPr>
            </w:pPr>
          </w:p>
        </w:tc>
      </w:tr>
    </w:tbl>
    <w:p w14:paraId="002A5E2E" w14:textId="77777777" w:rsidR="004C1DBC" w:rsidRDefault="004C1DBC" w:rsidP="00222D31">
      <w:pPr>
        <w:tabs>
          <w:tab w:val="left" w:pos="3416"/>
        </w:tabs>
        <w:rPr>
          <w:rFonts w:ascii="Arial" w:hAnsi="Arial" w:cs="Arial"/>
          <w:b/>
          <w:sz w:val="32"/>
          <w:szCs w:val="32"/>
          <w:u w:val="single"/>
        </w:rPr>
      </w:pPr>
    </w:p>
    <w:p w14:paraId="3ABD2937" w14:textId="77777777" w:rsidR="00FF593C" w:rsidRPr="005D00E6" w:rsidRDefault="00FF593C" w:rsidP="00222D31">
      <w:pPr>
        <w:rPr>
          <w:rFonts w:ascii="Arial" w:hAnsi="Arial" w:cs="Arial"/>
          <w:b/>
        </w:rPr>
      </w:pPr>
      <w:r w:rsidRPr="005D00E6">
        <w:rPr>
          <w:rFonts w:ascii="Arial" w:hAnsi="Arial" w:cs="Arial"/>
          <w:b/>
        </w:rPr>
        <w:t>3. PREU PÚBLIC</w:t>
      </w:r>
    </w:p>
    <w:p w14:paraId="05E2F927" w14:textId="77777777" w:rsidR="00FF593C" w:rsidRDefault="00FF593C" w:rsidP="00222D31">
      <w:pPr>
        <w:jc w:val="both"/>
        <w:rPr>
          <w:rFonts w:ascii="Arial" w:hAnsi="Arial" w:cs="Arial"/>
          <w:sz w:val="22"/>
          <w:szCs w:val="22"/>
        </w:rPr>
      </w:pPr>
    </w:p>
    <w:tbl>
      <w:tblPr>
        <w:tblStyle w:val="Taulaambquadrcula"/>
        <w:tblW w:w="9606" w:type="dxa"/>
        <w:tblLook w:val="04A0" w:firstRow="1" w:lastRow="0" w:firstColumn="1" w:lastColumn="0" w:noHBand="0" w:noVBand="1"/>
      </w:tblPr>
      <w:tblGrid>
        <w:gridCol w:w="2161"/>
        <w:gridCol w:w="2161"/>
        <w:gridCol w:w="2449"/>
        <w:gridCol w:w="2835"/>
      </w:tblGrid>
      <w:tr w:rsidR="004C1DBC" w:rsidRPr="004C1DBC" w14:paraId="4B2C386C" w14:textId="77777777" w:rsidTr="004C1DBC">
        <w:tc>
          <w:tcPr>
            <w:tcW w:w="2161" w:type="dxa"/>
            <w:shd w:val="clear" w:color="auto" w:fill="D9D9D9" w:themeFill="background1" w:themeFillShade="D9"/>
            <w:vAlign w:val="center"/>
          </w:tcPr>
          <w:p w14:paraId="685D235E"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5822B96B"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473029C5" w14:textId="6D546D3A" w:rsidR="004C1DBC" w:rsidRPr="004C1DBC" w:rsidRDefault="004C1DBC" w:rsidP="00F06095">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1DBF33A0" w14:textId="39400CA2" w:rsidR="004C1DBC" w:rsidRPr="004C1DBC" w:rsidRDefault="004C1DBC" w:rsidP="00F06095">
            <w:pPr>
              <w:tabs>
                <w:tab w:val="left" w:pos="3416"/>
              </w:tabs>
              <w:rPr>
                <w:rFonts w:ascii="Arial" w:hAnsi="Arial" w:cs="Arial"/>
                <w:bCs/>
                <w:sz w:val="20"/>
                <w:szCs w:val="20"/>
              </w:rPr>
            </w:pPr>
            <w:r w:rsidRPr="004C1DBC">
              <w:rPr>
                <w:rFonts w:ascii="Arial" w:hAnsi="Arial" w:cs="Arial"/>
                <w:sz w:val="20"/>
                <w:szCs w:val="20"/>
              </w:rPr>
              <w:t>Per a l’alumnat bonificat al 50% el preu públic del curs sencer és 180 €, i per unitat formativa solta és 12,50 €.</w:t>
            </w:r>
          </w:p>
        </w:tc>
      </w:tr>
      <w:tr w:rsidR="004C1DBC" w14:paraId="13EE56FE" w14:textId="77777777" w:rsidTr="004C1DBC">
        <w:tc>
          <w:tcPr>
            <w:tcW w:w="2161" w:type="dxa"/>
            <w:vAlign w:val="center"/>
          </w:tcPr>
          <w:p w14:paraId="7A7D6305" w14:textId="77777777" w:rsidR="004C1DBC" w:rsidRDefault="004C1DBC" w:rsidP="00F06095">
            <w:pPr>
              <w:tabs>
                <w:tab w:val="left" w:pos="3416"/>
              </w:tabs>
              <w:jc w:val="center"/>
              <w:rPr>
                <w:rFonts w:ascii="Arial" w:hAnsi="Arial" w:cs="Arial"/>
                <w:b/>
                <w:sz w:val="32"/>
                <w:szCs w:val="32"/>
              </w:rPr>
            </w:pPr>
          </w:p>
          <w:p w14:paraId="374CA436" w14:textId="4EFE9EAF" w:rsidR="004C1DBC" w:rsidRDefault="004C1DBC" w:rsidP="00F06095">
            <w:pPr>
              <w:tabs>
                <w:tab w:val="left" w:pos="3416"/>
              </w:tabs>
              <w:jc w:val="center"/>
              <w:rPr>
                <w:rFonts w:ascii="Arial" w:hAnsi="Arial" w:cs="Arial"/>
                <w:b/>
                <w:sz w:val="32"/>
                <w:szCs w:val="32"/>
              </w:rPr>
            </w:pPr>
            <w:r>
              <w:rPr>
                <w:rFonts w:ascii="Arial" w:hAnsi="Arial" w:cs="Arial"/>
                <w:b/>
                <w:sz w:val="32"/>
                <w:szCs w:val="32"/>
              </w:rPr>
              <w:t>360</w:t>
            </w:r>
            <w:r w:rsidRPr="004C1DBC">
              <w:rPr>
                <w:rFonts w:ascii="Arial" w:hAnsi="Arial" w:cs="Arial"/>
                <w:b/>
                <w:sz w:val="32"/>
                <w:szCs w:val="32"/>
              </w:rPr>
              <w:t>€</w:t>
            </w:r>
          </w:p>
          <w:p w14:paraId="12448CF4" w14:textId="77777777" w:rsidR="004C1DBC" w:rsidRPr="004C1DBC" w:rsidRDefault="004C1DBC" w:rsidP="00F06095">
            <w:pPr>
              <w:tabs>
                <w:tab w:val="left" w:pos="3416"/>
              </w:tabs>
              <w:jc w:val="center"/>
              <w:rPr>
                <w:rFonts w:ascii="Arial" w:hAnsi="Arial" w:cs="Arial"/>
                <w:b/>
                <w:sz w:val="32"/>
                <w:szCs w:val="32"/>
              </w:rPr>
            </w:pPr>
          </w:p>
        </w:tc>
        <w:tc>
          <w:tcPr>
            <w:tcW w:w="2161" w:type="dxa"/>
            <w:vAlign w:val="center"/>
          </w:tcPr>
          <w:p w14:paraId="6AE01E3E" w14:textId="6102885C"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360€</w:t>
            </w:r>
          </w:p>
        </w:tc>
        <w:tc>
          <w:tcPr>
            <w:tcW w:w="2449" w:type="dxa"/>
            <w:vAlign w:val="center"/>
          </w:tcPr>
          <w:p w14:paraId="32F513CE" w14:textId="393625C9"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25€</w:t>
            </w:r>
          </w:p>
        </w:tc>
        <w:tc>
          <w:tcPr>
            <w:tcW w:w="2835" w:type="dxa"/>
            <w:vMerge/>
          </w:tcPr>
          <w:p w14:paraId="7F05933C" w14:textId="77777777" w:rsidR="004C1DBC" w:rsidRPr="004C1DBC" w:rsidRDefault="004C1DBC" w:rsidP="00F06095">
            <w:pPr>
              <w:tabs>
                <w:tab w:val="left" w:pos="3416"/>
              </w:tabs>
              <w:jc w:val="center"/>
              <w:rPr>
                <w:rFonts w:ascii="Arial" w:hAnsi="Arial" w:cs="Arial"/>
                <w:b/>
                <w:sz w:val="32"/>
                <w:szCs w:val="32"/>
              </w:rPr>
            </w:pPr>
          </w:p>
        </w:tc>
      </w:tr>
    </w:tbl>
    <w:p w14:paraId="3C9361D5" w14:textId="77777777" w:rsidR="004C1DBC" w:rsidRDefault="004C1DBC" w:rsidP="00222D31">
      <w:pPr>
        <w:jc w:val="both"/>
        <w:rPr>
          <w:rFonts w:ascii="Arial" w:hAnsi="Arial" w:cs="Arial"/>
          <w:sz w:val="22"/>
          <w:szCs w:val="22"/>
        </w:rPr>
      </w:pPr>
    </w:p>
    <w:p w14:paraId="3A5E5BA7" w14:textId="77777777" w:rsidR="00FF593C" w:rsidRPr="00C373A2" w:rsidRDefault="00FF593C" w:rsidP="00222D31">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2C1C19D4"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4D17959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es matriculi a totes les unitats formatives (UF) del curs ha de satisfer necessàriament el preu de matrícula per curs, i no pot optar per satisfer el preu de matrícula per UF. (El nombre d'UF de cada cicle és variable i no pot resultar que pagant per totes l’import sigui més petit que 360 €.)</w:t>
      </w:r>
    </w:p>
    <w:p w14:paraId="1CD25E7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pot optar per satisfer el preu de la matrícula per curs, tot i que no s'hagi de matricular en totes les UF que el componen. Pot optar pel millor preu.</w:t>
      </w:r>
    </w:p>
    <w:p w14:paraId="4D7F56FF"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promocioni de primer a segon amb alguna UF o crèdit de primer sense superar, s'ha de matricular de segon i de les assignatures soltes de primer, però ha de pagar només per un curs, en aquest cas segon (360 € o 180 €, si té bonificació).</w:t>
      </w:r>
    </w:p>
    <w:p w14:paraId="293944F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no promocioni de primer a segon i es vulgui matricular d’algun crèdit o UF de segon que no suposi incompatibilitat, té dues opcions:</w:t>
      </w:r>
    </w:p>
    <w:p w14:paraId="1517606B" w14:textId="77777777" w:rsidR="00FF593C" w:rsidRDefault="00FF593C" w:rsidP="00222D31">
      <w:pPr>
        <w:jc w:val="both"/>
        <w:rPr>
          <w:rFonts w:ascii="Arial" w:hAnsi="Arial" w:cs="Arial"/>
          <w:sz w:val="20"/>
          <w:szCs w:val="20"/>
        </w:rPr>
      </w:pPr>
      <w:r w:rsidRPr="007E54BC">
        <w:rPr>
          <w:rFonts w:ascii="Arial" w:hAnsi="Arial" w:cs="Arial"/>
          <w:sz w:val="20"/>
          <w:szCs w:val="20"/>
        </w:rPr>
        <w:t>- Satisfer la matrícula sencera de primer i matricular-se dels crèdits o UF de segon, sense cost (360 € o 180 €).</w:t>
      </w:r>
    </w:p>
    <w:p w14:paraId="09259E71" w14:textId="77777777" w:rsidR="00FF593C" w:rsidRPr="007E54BC" w:rsidRDefault="00FF593C" w:rsidP="00222D31">
      <w:pPr>
        <w:jc w:val="both"/>
        <w:rPr>
          <w:rFonts w:ascii="Arial" w:hAnsi="Arial" w:cs="Arial"/>
          <w:sz w:val="20"/>
          <w:szCs w:val="20"/>
        </w:rPr>
      </w:pPr>
    </w:p>
    <w:p w14:paraId="033C02D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O bé,</w:t>
      </w:r>
    </w:p>
    <w:p w14:paraId="30457E8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 Pagar la matrícula comptant el nombre d’UF o crèdits, els de primer juntament amb els de segon, aplicant els preus establerts per a cada curs.</w:t>
      </w:r>
    </w:p>
    <w:p w14:paraId="75147A2E" w14:textId="77777777" w:rsidR="00FF593C" w:rsidRPr="007E54BC" w:rsidRDefault="00FF593C" w:rsidP="00222D31">
      <w:pPr>
        <w:ind w:left="708"/>
        <w:jc w:val="both"/>
        <w:rPr>
          <w:rFonts w:ascii="Arial" w:hAnsi="Arial" w:cs="Arial"/>
          <w:sz w:val="20"/>
          <w:szCs w:val="20"/>
        </w:rPr>
      </w:pPr>
    </w:p>
    <w:p w14:paraId="2DA025D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Per a l’alumnat que durant el curs només ha de fer la formació en centres de treball (FCT), l’import és de 25 €, i per a l'alumnat amb bonificació, de 12,50 €.</w:t>
      </w:r>
    </w:p>
    <w:p w14:paraId="73D81E3D"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repetidor de l’FCT, és a dir, que va completar l’FCT i va suspendre, ha de tornar a pagar la matrícula, bé dins del preu de la matrícula per curs, bé com a preu per matrícula de l’FCT.</w:t>
      </w:r>
    </w:p>
    <w:p w14:paraId="450CFD6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lastRenderedPageBreak/>
        <w:t>L’alumnat matriculat en el curs anterior al mateix cicle de grau superior i que ja va pagar per cursar l’FCT (bé per matrícula per curs, bé per matrícula de l’FCT) però no la va iniciar o completar, no ha de tornar a pagar per cursar-la el curs següent. Quan es fa al llarg de dos cursos seguits, només es paga un cop</w:t>
      </w:r>
    </w:p>
    <w:p w14:paraId="1E6219FC" w14:textId="77777777" w:rsidR="00FF593C" w:rsidRDefault="00FF593C" w:rsidP="00222D31">
      <w:pPr>
        <w:jc w:val="both"/>
        <w:rPr>
          <w:rFonts w:ascii="Arial" w:hAnsi="Arial" w:cs="Arial"/>
          <w:sz w:val="22"/>
          <w:szCs w:val="22"/>
        </w:rPr>
      </w:pPr>
    </w:p>
    <w:p w14:paraId="348B898D" w14:textId="77777777" w:rsidR="00FF593C" w:rsidRDefault="00FF593C" w:rsidP="00222D31">
      <w:pPr>
        <w:jc w:val="both"/>
        <w:rPr>
          <w:rFonts w:ascii="Arial" w:hAnsi="Arial" w:cs="Arial"/>
          <w:sz w:val="22"/>
          <w:szCs w:val="22"/>
        </w:rPr>
      </w:pPr>
    </w:p>
    <w:p w14:paraId="6828B81E" w14:textId="77777777" w:rsidR="00FF593C" w:rsidRPr="00487B6E" w:rsidRDefault="00FF593C" w:rsidP="00222D31">
      <w:pPr>
        <w:ind w:left="540"/>
        <w:jc w:val="both"/>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48"/>
      </w:tblGrid>
      <w:tr w:rsidR="00FF593C" w:rsidRPr="00B35C53" w14:paraId="649C467E" w14:textId="77777777" w:rsidTr="001658AE">
        <w:trPr>
          <w:trHeight w:val="1228"/>
        </w:trPr>
        <w:tc>
          <w:tcPr>
            <w:tcW w:w="1276" w:type="dxa"/>
            <w:shd w:val="clear" w:color="auto" w:fill="auto"/>
            <w:vAlign w:val="center"/>
          </w:tcPr>
          <w:p w14:paraId="7D2C4531" w14:textId="77777777" w:rsidR="00FF593C" w:rsidRPr="001658AE" w:rsidRDefault="00FF593C" w:rsidP="00FF593C">
            <w:pPr>
              <w:jc w:val="center"/>
              <w:rPr>
                <w:rFonts w:ascii="Arial" w:hAnsi="Arial" w:cs="Arial"/>
                <w:sz w:val="48"/>
                <w:szCs w:val="48"/>
              </w:rPr>
            </w:pPr>
            <w:r w:rsidRPr="001658AE">
              <w:rPr>
                <w:rFonts w:ascii="Arial" w:hAnsi="Arial" w:cs="Arial"/>
                <w:sz w:val="48"/>
                <w:szCs w:val="48"/>
              </w:rPr>
              <w:fldChar w:fldCharType="begin">
                <w:ffData>
                  <w:name w:val="Verifica1"/>
                  <w:enabled/>
                  <w:calcOnExit w:val="0"/>
                  <w:checkBox>
                    <w:sizeAuto/>
                    <w:default w:val="0"/>
                  </w:checkBox>
                </w:ffData>
              </w:fldChar>
            </w:r>
            <w:bookmarkStart w:id="3" w:name="Verifica1"/>
            <w:r w:rsidRPr="001658AE">
              <w:rPr>
                <w:rFonts w:ascii="Arial" w:hAnsi="Arial" w:cs="Arial"/>
                <w:sz w:val="48"/>
                <w:szCs w:val="48"/>
              </w:rPr>
              <w:instrText xml:space="preserve"> FORMCHECKBOX </w:instrText>
            </w:r>
            <w:r w:rsidR="00245B8E">
              <w:rPr>
                <w:rFonts w:ascii="Arial" w:hAnsi="Arial" w:cs="Arial"/>
                <w:sz w:val="48"/>
                <w:szCs w:val="48"/>
              </w:rPr>
            </w:r>
            <w:r w:rsidR="00245B8E">
              <w:rPr>
                <w:rFonts w:ascii="Arial" w:hAnsi="Arial" w:cs="Arial"/>
                <w:sz w:val="48"/>
                <w:szCs w:val="48"/>
              </w:rPr>
              <w:fldChar w:fldCharType="separate"/>
            </w:r>
            <w:r w:rsidRPr="001658AE">
              <w:rPr>
                <w:rFonts w:ascii="Arial" w:hAnsi="Arial" w:cs="Arial"/>
                <w:sz w:val="48"/>
                <w:szCs w:val="48"/>
              </w:rPr>
              <w:fldChar w:fldCharType="end"/>
            </w:r>
            <w:bookmarkEnd w:id="3"/>
          </w:p>
        </w:tc>
        <w:tc>
          <w:tcPr>
            <w:tcW w:w="8148" w:type="dxa"/>
            <w:tcBorders>
              <w:top w:val="nil"/>
              <w:bottom w:val="nil"/>
              <w:right w:val="nil"/>
            </w:tcBorders>
            <w:shd w:val="clear" w:color="auto" w:fill="auto"/>
            <w:vAlign w:val="center"/>
          </w:tcPr>
          <w:p w14:paraId="20953723" w14:textId="77777777" w:rsidR="001658AE" w:rsidRDefault="00FF593C" w:rsidP="001658AE">
            <w:pPr>
              <w:rPr>
                <w:rFonts w:ascii="Arial" w:hAnsi="Arial" w:cs="Arial"/>
              </w:rPr>
            </w:pPr>
            <w:r w:rsidRPr="00B35C53">
              <w:rPr>
                <w:rFonts w:ascii="Arial" w:hAnsi="Arial" w:cs="Arial"/>
              </w:rPr>
              <w:t xml:space="preserve">Demano pagament fraccionat (marca “X” a la casella). </w:t>
            </w:r>
          </w:p>
          <w:p w14:paraId="65E76992" w14:textId="1770FD61" w:rsidR="00FF593C" w:rsidRDefault="00FF593C" w:rsidP="001658AE">
            <w:pPr>
              <w:rPr>
                <w:rFonts w:ascii="Arial" w:hAnsi="Arial" w:cs="Arial"/>
              </w:rPr>
            </w:pPr>
            <w:r w:rsidRPr="00B35C53">
              <w:rPr>
                <w:rFonts w:ascii="Arial" w:hAnsi="Arial" w:cs="Arial"/>
              </w:rPr>
              <w:t xml:space="preserve">El 50% restant s’ha de fer efectiu no més tard del </w:t>
            </w:r>
            <w:r w:rsidRPr="001658AE">
              <w:rPr>
                <w:rFonts w:ascii="Arial" w:hAnsi="Arial" w:cs="Arial"/>
                <w:b/>
                <w:u w:val="single"/>
              </w:rPr>
              <w:t>3 de setembre</w:t>
            </w:r>
            <w:r w:rsidRPr="001658AE">
              <w:rPr>
                <w:rFonts w:ascii="Arial" w:hAnsi="Arial" w:cs="Arial"/>
                <w:b/>
                <w:color w:val="FF0000"/>
              </w:rPr>
              <w:t xml:space="preserve"> </w:t>
            </w:r>
            <w:r w:rsidRPr="00B35C53">
              <w:rPr>
                <w:rFonts w:ascii="Arial" w:hAnsi="Arial" w:cs="Arial"/>
              </w:rPr>
              <w:t>perquè la matrícula sigui realitzada correctament</w:t>
            </w:r>
          </w:p>
          <w:p w14:paraId="79C9F1A2" w14:textId="77777777" w:rsidR="001658AE" w:rsidRDefault="001658AE" w:rsidP="001658AE">
            <w:pPr>
              <w:rPr>
                <w:rFonts w:ascii="Arial" w:hAnsi="Arial" w:cs="Arial"/>
              </w:rPr>
            </w:pPr>
          </w:p>
          <w:p w14:paraId="26675107" w14:textId="6572B17A" w:rsidR="001658AE" w:rsidRPr="00B35C53" w:rsidRDefault="001658AE" w:rsidP="001658AE">
            <w:pPr>
              <w:rPr>
                <w:rFonts w:ascii="Arial" w:hAnsi="Arial" w:cs="Arial"/>
              </w:rPr>
            </w:pPr>
            <w:r w:rsidRPr="006C14BE">
              <w:rPr>
                <w:rFonts w:ascii="Arial" w:hAnsi="Arial" w:cs="Arial"/>
                <w:b/>
              </w:rPr>
              <w:t xml:space="preserve">ATENCIÓ: SI EN LA DATA 3 DE SETEMBRE NO S’HA EFECTUAT EL </w:t>
            </w:r>
            <w:r>
              <w:rPr>
                <w:rFonts w:ascii="Arial" w:hAnsi="Arial" w:cs="Arial"/>
              </w:rPr>
              <w:t>PAGAMENT DEL 50% RESTANT, ES CONSIDER</w:t>
            </w:r>
            <w:r w:rsidR="006C14BE">
              <w:rPr>
                <w:rFonts w:ascii="Arial" w:hAnsi="Arial" w:cs="Arial"/>
              </w:rPr>
              <w:t>AR</w:t>
            </w:r>
            <w:r>
              <w:rPr>
                <w:rFonts w:ascii="Arial" w:hAnsi="Arial" w:cs="Arial"/>
              </w:rPr>
              <w:t>À QUE ES</w:t>
            </w:r>
            <w:r w:rsidR="006C14BE">
              <w:rPr>
                <w:rFonts w:ascii="Arial" w:hAnsi="Arial" w:cs="Arial"/>
              </w:rPr>
              <w:t xml:space="preserve"> RENUNCIA A LA MATRÍ</w:t>
            </w:r>
            <w:r>
              <w:rPr>
                <w:rFonts w:ascii="Arial" w:hAnsi="Arial" w:cs="Arial"/>
              </w:rPr>
              <w:t>CULA I NO DONA DRET A LA DEVOLUCIÓ DEL PRIMER PAGAMENT</w:t>
            </w:r>
          </w:p>
        </w:tc>
      </w:tr>
    </w:tbl>
    <w:p w14:paraId="5A493E84" w14:textId="77777777" w:rsidR="00FF593C" w:rsidRDefault="00FF593C" w:rsidP="00222D31">
      <w:pPr>
        <w:jc w:val="both"/>
        <w:rPr>
          <w:rFonts w:ascii="Arial" w:hAnsi="Arial" w:cs="Arial"/>
        </w:rPr>
      </w:pPr>
    </w:p>
    <w:p w14:paraId="46F039A0" w14:textId="77777777" w:rsidR="00FF593C" w:rsidRPr="007F2144" w:rsidRDefault="00FF593C" w:rsidP="00222D31">
      <w:pPr>
        <w:jc w:val="both"/>
        <w:rPr>
          <w:rFonts w:ascii="Arial" w:hAnsi="Arial" w:cs="Arial"/>
          <w:b/>
          <w:sz w:val="4"/>
          <w:szCs w:val="4"/>
        </w:rPr>
      </w:pPr>
    </w:p>
    <w:p w14:paraId="08DF89A4" w14:textId="77777777" w:rsidR="00FF593C" w:rsidRDefault="00FF593C" w:rsidP="00222D31">
      <w:pPr>
        <w:ind w:left="600"/>
        <w:rPr>
          <w:rFonts w:ascii="Arial" w:hAnsi="Arial" w:cs="Arial"/>
          <w:sz w:val="16"/>
          <w:szCs w:val="16"/>
        </w:rPr>
      </w:pPr>
    </w:p>
    <w:p w14:paraId="02B01C3E" w14:textId="77777777" w:rsidR="00FF593C" w:rsidRPr="0053611D" w:rsidRDefault="00FF593C" w:rsidP="00222D31">
      <w:pPr>
        <w:ind w:left="600"/>
        <w:rPr>
          <w:rFonts w:ascii="Arial" w:hAnsi="Arial" w:cs="Arial"/>
          <w:sz w:val="16"/>
          <w:szCs w:val="16"/>
        </w:rPr>
      </w:pPr>
    </w:p>
    <w:p w14:paraId="39382AD3" w14:textId="77777777" w:rsidR="00FF593C" w:rsidRPr="009B7DAC" w:rsidRDefault="00FF593C" w:rsidP="00222D31">
      <w:pPr>
        <w:rPr>
          <w:rFonts w:ascii="Arial" w:hAnsi="Arial" w:cs="Arial"/>
          <w:b/>
        </w:rPr>
      </w:pPr>
      <w:r w:rsidRPr="009B7DAC">
        <w:rPr>
          <w:rFonts w:ascii="Arial" w:hAnsi="Arial" w:cs="Arial"/>
          <w:b/>
        </w:rPr>
        <w:t>4. BONIFICACIONS I EXEMPCIONS</w:t>
      </w:r>
      <w:r>
        <w:rPr>
          <w:rFonts w:ascii="Arial" w:hAnsi="Arial" w:cs="Arial"/>
          <w:b/>
        </w:rPr>
        <w:br/>
        <w:t>Marqueu i envieu justificació del que correspongui</w:t>
      </w:r>
    </w:p>
    <w:p w14:paraId="3ACFB241" w14:textId="77777777" w:rsidR="00FF593C" w:rsidRDefault="00FF593C" w:rsidP="00222D31">
      <w:pPr>
        <w:autoSpaceDE w:val="0"/>
        <w:autoSpaceDN w:val="0"/>
        <w:adjustRightInd w:val="0"/>
        <w:jc w:val="both"/>
        <w:rPr>
          <w:rFonts w:ascii="Arial" w:eastAsia="SimSun" w:hAnsi="Arial" w:cs="Arial"/>
          <w:sz w:val="22"/>
          <w:szCs w:val="22"/>
          <w:lang w:eastAsia="ca-ES"/>
        </w:rPr>
      </w:pPr>
    </w:p>
    <w:p w14:paraId="4CF62AAC"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1ACFF82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376ED63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321BE53A" w14:textId="77777777" w:rsidR="00FF593C" w:rsidRPr="007E54BC" w:rsidRDefault="00FF593C" w:rsidP="00222D31">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7335AA39" w14:textId="77777777" w:rsidR="00FF593C" w:rsidRPr="007E54BC" w:rsidRDefault="00FF593C" w:rsidP="00222D31">
      <w:pPr>
        <w:jc w:val="both"/>
        <w:rPr>
          <w:rFonts w:ascii="Arial" w:hAnsi="Arial" w:cs="Arial"/>
          <w:sz w:val="20"/>
          <w:szCs w:val="20"/>
        </w:rPr>
      </w:pPr>
    </w:p>
    <w:p w14:paraId="6CD049D6"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 xml:space="preserve">Els centres apliquen, </w:t>
      </w:r>
      <w:r w:rsidRPr="0071358E">
        <w:rPr>
          <w:rFonts w:ascii="Arial" w:hAnsi="Arial" w:cs="Arial"/>
          <w:b/>
          <w:sz w:val="20"/>
          <w:szCs w:val="20"/>
        </w:rPr>
        <w:t>amb justificació documental,</w:t>
      </w:r>
      <w:r w:rsidRPr="00DF6A29">
        <w:rPr>
          <w:rFonts w:ascii="Arial" w:hAnsi="Arial" w:cs="Arial"/>
          <w:sz w:val="20"/>
          <w:szCs w:val="20"/>
        </w:rPr>
        <w:t xml:space="preserve"> les bonificacions i exempcions següents:</w:t>
      </w:r>
    </w:p>
    <w:p w14:paraId="0DAD7DC6"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53BEBF1D" w14:textId="3A1F40FA"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ed w:val="0"/>
            </w:checkBox>
          </w:ffData>
        </w:fldChar>
      </w:r>
      <w:bookmarkStart w:id="4" w:name="Verifica5"/>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4"/>
      <w:r w:rsidRPr="00DF6A29">
        <w:rPr>
          <w:rFonts w:ascii="Arial" w:hAnsi="Arial" w:cs="Arial"/>
          <w:sz w:val="20"/>
          <w:szCs w:val="20"/>
        </w:rPr>
        <w:t>1</w:t>
      </w:r>
      <w:r w:rsidRPr="001658AE">
        <w:rPr>
          <w:rFonts w:ascii="Arial" w:hAnsi="Arial" w:cs="Arial"/>
          <w:i/>
          <w:sz w:val="20"/>
          <w:szCs w:val="20"/>
        </w:rPr>
        <w:t xml:space="preserve">. Les persones membres de famílies nombroses classificades en la categoria general i les persones </w:t>
      </w:r>
      <w:r w:rsidRPr="00DF6A29">
        <w:rPr>
          <w:rFonts w:ascii="Arial" w:hAnsi="Arial" w:cs="Arial"/>
          <w:sz w:val="20"/>
          <w:szCs w:val="20"/>
        </w:rPr>
        <w:t>membres de famílies monoparentals. Aquest supòsit s’ha d'acreditar</w:t>
      </w:r>
      <w:r w:rsidRPr="007E54BC">
        <w:rPr>
          <w:rFonts w:ascii="Arial" w:hAnsi="Arial" w:cs="Arial"/>
          <w:sz w:val="20"/>
          <w:szCs w:val="20"/>
        </w:rPr>
        <w:t xml:space="preserve"> </w:t>
      </w:r>
      <w:r w:rsidRPr="00DF6A29">
        <w:rPr>
          <w:rFonts w:ascii="Arial" w:hAnsi="Arial" w:cs="Arial"/>
          <w:sz w:val="20"/>
          <w:szCs w:val="20"/>
        </w:rPr>
        <w:t>documentalment amb el títol de família nombrosa o monoparental.</w:t>
      </w:r>
    </w:p>
    <w:p w14:paraId="57B69F7D"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1411641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5" w:name="Verifica6"/>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5"/>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ajut a l’estudi del Ministeri d’Educació, Cultura i Esport. Aquest supòsit s’ha d'acreditar</w:t>
      </w:r>
      <w:r w:rsidRPr="007E54BC">
        <w:rPr>
          <w:rFonts w:ascii="Arial" w:hAnsi="Arial" w:cs="Arial"/>
          <w:sz w:val="20"/>
          <w:szCs w:val="20"/>
        </w:rPr>
        <w:t xml:space="preserve"> </w:t>
      </w:r>
      <w:r w:rsidRPr="00DF6A29">
        <w:rPr>
          <w:rFonts w:ascii="Arial" w:hAnsi="Arial" w:cs="Arial"/>
          <w:sz w:val="20"/>
          <w:szCs w:val="20"/>
        </w:rPr>
        <w:t>documentalment amb la resolució individual d’atorgament de la beca o resguard de</w:t>
      </w:r>
      <w:r w:rsidRPr="007E54BC">
        <w:rPr>
          <w:rFonts w:ascii="Arial" w:hAnsi="Arial" w:cs="Arial"/>
          <w:sz w:val="20"/>
          <w:szCs w:val="20"/>
        </w:rPr>
        <w:t xml:space="preserve"> </w:t>
      </w:r>
      <w:r w:rsidRPr="00DF6A29">
        <w:rPr>
          <w:rFonts w:ascii="Arial" w:hAnsi="Arial" w:cs="Arial"/>
          <w:sz w:val="20"/>
          <w:szCs w:val="20"/>
        </w:rPr>
        <w:t>l’ingrés de la beca.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7A398C7C" w14:textId="77777777" w:rsidR="00FF593C" w:rsidRDefault="00FF593C" w:rsidP="00222D31">
      <w:pPr>
        <w:jc w:val="both"/>
        <w:rPr>
          <w:rFonts w:ascii="Arial" w:hAnsi="Arial" w:cs="Arial"/>
          <w:b/>
          <w:bCs/>
          <w:sz w:val="20"/>
          <w:szCs w:val="20"/>
        </w:rPr>
      </w:pPr>
    </w:p>
    <w:p w14:paraId="0CCF71DA"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0D4F74F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7"/>
            <w:enabled/>
            <w:calcOnExit w:val="0"/>
            <w:checkBox>
              <w:sizeAuto/>
              <w:default w:val="0"/>
            </w:checkBox>
          </w:ffData>
        </w:fldChar>
      </w:r>
      <w:bookmarkStart w:id="6" w:name="Verifica7"/>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6"/>
      <w:r w:rsidRPr="00DF6A29">
        <w:rPr>
          <w:rFonts w:ascii="Arial" w:hAnsi="Arial" w:cs="Arial"/>
          <w:sz w:val="20"/>
          <w:szCs w:val="20"/>
        </w:rPr>
        <w:t>1. Les persones membres de famílies nombroses classificades en la categoria especial. El</w:t>
      </w:r>
      <w:r w:rsidRPr="007E54BC">
        <w:rPr>
          <w:rFonts w:ascii="Arial" w:hAnsi="Arial" w:cs="Arial"/>
          <w:sz w:val="20"/>
          <w:szCs w:val="20"/>
        </w:rPr>
        <w:t xml:space="preserve"> </w:t>
      </w:r>
      <w:r w:rsidRPr="00DF6A29">
        <w:rPr>
          <w:rFonts w:ascii="Arial" w:hAnsi="Arial" w:cs="Arial"/>
          <w:sz w:val="20"/>
          <w:szCs w:val="20"/>
        </w:rPr>
        <w:t>document acreditatiu és el títol de família nombrosa.</w:t>
      </w:r>
    </w:p>
    <w:p w14:paraId="3C46E71F" w14:textId="77777777" w:rsidR="00FF593C" w:rsidRPr="007E54BC" w:rsidRDefault="00FF593C" w:rsidP="00222D31">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7" w:name="Verifica8"/>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7"/>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071D5D5E" w14:textId="77777777" w:rsidR="00FF593C" w:rsidRPr="0071358E" w:rsidRDefault="00FF593C" w:rsidP="00222D31">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8" w:name="Verifica9"/>
      <w:r>
        <w:rPr>
          <w:rFonts w:ascii="Arial" w:eastAsia="SimSun" w:hAnsi="Arial" w:cs="Arial"/>
          <w:sz w:val="22"/>
          <w:szCs w:val="22"/>
          <w:lang w:eastAsia="ca-ES"/>
        </w:rPr>
        <w:instrText xml:space="preserve"> FORMCHECKBOX </w:instrText>
      </w:r>
      <w:r w:rsidR="00245B8E">
        <w:rPr>
          <w:rFonts w:ascii="Arial" w:eastAsia="SimSun" w:hAnsi="Arial" w:cs="Arial"/>
          <w:sz w:val="22"/>
          <w:szCs w:val="22"/>
          <w:lang w:eastAsia="ca-ES"/>
        </w:rPr>
      </w:r>
      <w:r w:rsidR="00245B8E">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8"/>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0C938F1B"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9" w:name="Verifica10"/>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9"/>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13E5BBE1"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0" w:name="Verifica11"/>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0"/>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F655BA3"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1" w:name="Verifica12"/>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1"/>
      <w:r w:rsidRPr="0071358E">
        <w:rPr>
          <w:rFonts w:ascii="Arial" w:hAnsi="Arial" w:cs="Arial"/>
          <w:sz w:val="20"/>
          <w:szCs w:val="20"/>
        </w:rPr>
        <w:t>6. Les persones víctimes de violència de gènere. S’ha d'acreditar amb un dels documents</w:t>
      </w:r>
    </w:p>
    <w:p w14:paraId="1E795F33"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següents:</w:t>
      </w:r>
    </w:p>
    <w:p w14:paraId="3145D90E"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Ordre de protecció judicial.</w:t>
      </w:r>
    </w:p>
    <w:p w14:paraId="5FA4CA65"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4FF57C80"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Sentència condemnatòria de la persona agressora.</w:t>
      </w:r>
    </w:p>
    <w:p w14:paraId="17B6255A"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41C3A1EC"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3"/>
            <w:enabled/>
            <w:calcOnExit w:val="0"/>
            <w:checkBox>
              <w:sizeAuto/>
              <w:default w:val="0"/>
            </w:checkBox>
          </w:ffData>
        </w:fldChar>
      </w:r>
      <w:bookmarkStart w:id="12" w:name="Verifica13"/>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2"/>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0927A55E" w14:textId="77777777" w:rsidR="00FF593C" w:rsidRPr="0071358E" w:rsidRDefault="00FF593C" w:rsidP="00222D31">
      <w:pPr>
        <w:jc w:val="both"/>
        <w:rPr>
          <w:rFonts w:ascii="Arial" w:hAnsi="Arial" w:cs="Arial"/>
          <w:sz w:val="20"/>
          <w:szCs w:val="20"/>
        </w:rPr>
      </w:pPr>
      <w:r>
        <w:rPr>
          <w:rFonts w:ascii="Arial" w:hAnsi="Arial" w:cs="Arial"/>
          <w:sz w:val="20"/>
          <w:szCs w:val="20"/>
        </w:rPr>
        <w:lastRenderedPageBreak/>
        <w:fldChar w:fldCharType="begin">
          <w:ffData>
            <w:name w:val="Verifica14"/>
            <w:enabled/>
            <w:calcOnExit w:val="0"/>
            <w:checkBox>
              <w:sizeAuto/>
              <w:default w:val="0"/>
            </w:checkBox>
          </w:ffData>
        </w:fldChar>
      </w:r>
      <w:bookmarkStart w:id="13" w:name="Verifica14"/>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50FFB754"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4" w:name="Verifica15"/>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9. Les persones menors tutelades o persones extutelades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7D28E37C" w14:textId="2BA33D83" w:rsidR="00FF593C" w:rsidRDefault="00FF593C" w:rsidP="00222D31">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 Persones extutelades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70D872FD" w14:textId="77777777" w:rsidR="00FF593C" w:rsidRDefault="00FF593C" w:rsidP="00222D31">
      <w:pPr>
        <w:jc w:val="both"/>
        <w:rPr>
          <w:rFonts w:ascii="Arial" w:hAnsi="Arial" w:cs="Arial"/>
          <w:b/>
        </w:rPr>
      </w:pPr>
    </w:p>
    <w:p w14:paraId="661FA8D0" w14:textId="77777777" w:rsidR="001658AE" w:rsidRDefault="001658AE" w:rsidP="00222D31">
      <w:pPr>
        <w:jc w:val="both"/>
        <w:rPr>
          <w:rFonts w:ascii="Arial" w:hAnsi="Arial" w:cs="Arial"/>
          <w:b/>
        </w:rPr>
      </w:pPr>
    </w:p>
    <w:p w14:paraId="75BB17E0" w14:textId="3E58D461" w:rsidR="00FF593C" w:rsidRPr="00D759D6" w:rsidRDefault="00FF593C" w:rsidP="00222D31">
      <w:pPr>
        <w:jc w:val="both"/>
        <w:rPr>
          <w:rFonts w:ascii="Arial" w:hAnsi="Arial" w:cs="Arial"/>
          <w:b/>
          <w:color w:val="000000"/>
        </w:rPr>
      </w:pPr>
      <w:r w:rsidRPr="00D759D6">
        <w:rPr>
          <w:rFonts w:ascii="Arial" w:hAnsi="Arial" w:cs="Arial"/>
          <w:b/>
        </w:rPr>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258FE6F6" w14:textId="77777777" w:rsidR="00FF593C" w:rsidRPr="00DA25D7" w:rsidRDefault="00FF593C" w:rsidP="00222D31">
      <w:pPr>
        <w:rPr>
          <w:rFonts w:ascii="Arial" w:hAnsi="Arial" w:cs="Arial"/>
          <w:b/>
          <w:color w:val="000000"/>
          <w:sz w:val="32"/>
          <w:szCs w:val="32"/>
          <w:u w:val="single"/>
        </w:rPr>
      </w:pPr>
    </w:p>
    <w:p w14:paraId="1C9C2524" w14:textId="77777777" w:rsidR="00FF593C" w:rsidRDefault="00FF593C" w:rsidP="00222D31">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2D498B47" w14:textId="77777777" w:rsidR="00FF593C" w:rsidRPr="00D610FC" w:rsidRDefault="00FF593C" w:rsidP="00222D31">
      <w:pPr>
        <w:jc w:val="both"/>
        <w:rPr>
          <w:rFonts w:ascii="Arial" w:hAnsi="Arial" w:cs="Arial"/>
        </w:rPr>
      </w:pPr>
    </w:p>
    <w:p w14:paraId="7970FB48" w14:textId="77777777" w:rsidR="00FF593C" w:rsidRPr="00D610FC" w:rsidRDefault="00FF593C" w:rsidP="001658AE">
      <w:pPr>
        <w:numPr>
          <w:ilvl w:val="0"/>
          <w:numId w:val="19"/>
        </w:numPr>
        <w:shd w:val="clear" w:color="auto" w:fill="D9D9D9" w:themeFill="background1" w:themeFillShade="D9"/>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 xml:space="preserve">un ingrés de </w:t>
      </w:r>
      <w:r w:rsidRPr="001658AE">
        <w:rPr>
          <w:rFonts w:ascii="Arial" w:hAnsi="Arial" w:cs="Arial"/>
          <w:shd w:val="clear" w:color="auto" w:fill="D9D9D9" w:themeFill="background1" w:themeFillShade="D9"/>
        </w:rPr>
        <w:t>la</w:t>
      </w:r>
      <w:r w:rsidRPr="00D610FC">
        <w:rPr>
          <w:rFonts w:ascii="Arial" w:hAnsi="Arial" w:cs="Arial"/>
          <w:b/>
        </w:rPr>
        <w:t xml:space="preserve"> quota de material</w:t>
      </w:r>
      <w:r w:rsidRPr="00D610FC">
        <w:rPr>
          <w:rFonts w:ascii="Arial" w:hAnsi="Arial" w:cs="Arial"/>
        </w:rPr>
        <w:t xml:space="preserve"> segons les següents instruccions:</w:t>
      </w:r>
    </w:p>
    <w:p w14:paraId="7E64E6D9" w14:textId="77777777" w:rsidR="00FF593C" w:rsidRPr="00452276" w:rsidRDefault="00FF593C" w:rsidP="00222D31">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10E91731" w14:textId="77777777" w:rsidTr="00222D31">
        <w:tc>
          <w:tcPr>
            <w:tcW w:w="9180" w:type="dxa"/>
          </w:tcPr>
          <w:p w14:paraId="7FF91009" w14:textId="03E824D9" w:rsidR="00FF593C" w:rsidRPr="00366F64" w:rsidRDefault="00FF593C" w:rsidP="001658AE">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2TI</w:t>
            </w:r>
            <w:r w:rsidR="001658AE">
              <w:rPr>
                <w:rFonts w:ascii="Arial" w:hAnsi="Arial" w:cs="Arial"/>
              </w:rPr>
              <w:t>S</w:t>
            </w:r>
            <w:r>
              <w:rPr>
                <w:rFonts w:ascii="Arial" w:hAnsi="Arial" w:cs="Arial"/>
              </w:rPr>
              <w:t xml:space="preserve">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2E16282B" w14:textId="77777777" w:rsidTr="00222D31">
        <w:tc>
          <w:tcPr>
            <w:tcW w:w="9180" w:type="dxa"/>
          </w:tcPr>
          <w:p w14:paraId="592B7842"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73B1646C"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77668B60"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33FDE3BA"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6E6F88D4" w14:textId="77777777" w:rsidTr="00222D31">
        <w:tc>
          <w:tcPr>
            <w:tcW w:w="9180" w:type="dxa"/>
          </w:tcPr>
          <w:p w14:paraId="30139458" w14:textId="7BDA554C" w:rsidR="00FF593C" w:rsidRDefault="00FF593C" w:rsidP="00FF593C">
            <w:pPr>
              <w:rPr>
                <w:rFonts w:ascii="Arial" w:hAnsi="Arial" w:cs="Arial"/>
              </w:rPr>
            </w:pPr>
            <w:r w:rsidRPr="00366F64">
              <w:rPr>
                <w:rFonts w:ascii="Arial" w:hAnsi="Arial" w:cs="Arial"/>
                <w:bCs/>
              </w:rPr>
              <w:t xml:space="preserve">Si pagueu per finestreta en efectiu us cobraran comissió si no sou clients del Banc de Sabadell. </w:t>
            </w: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7A2EBF58"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47E12294" w14:textId="77777777" w:rsidR="00FF593C" w:rsidRPr="00452276" w:rsidRDefault="00FF593C" w:rsidP="00222D31">
      <w:pPr>
        <w:jc w:val="both"/>
        <w:rPr>
          <w:rFonts w:ascii="Arial" w:hAnsi="Arial" w:cs="Arial"/>
          <w:b/>
          <w:sz w:val="20"/>
          <w:szCs w:val="20"/>
        </w:rPr>
      </w:pPr>
    </w:p>
    <w:p w14:paraId="22F86175" w14:textId="69AEA354" w:rsidR="00FF593C" w:rsidRPr="001658AE" w:rsidRDefault="00FF593C" w:rsidP="001658AE">
      <w:pPr>
        <w:numPr>
          <w:ilvl w:val="0"/>
          <w:numId w:val="19"/>
        </w:numPr>
        <w:shd w:val="clear" w:color="auto" w:fill="D9D9D9" w:themeFill="background1" w:themeFillShade="D9"/>
        <w:ind w:left="284" w:hanging="284"/>
        <w:jc w:val="both"/>
        <w:rPr>
          <w:rFonts w:ascii="Arial" w:hAnsi="Arial" w:cs="Arial"/>
          <w:b/>
        </w:rPr>
      </w:pPr>
      <w:r w:rsidRPr="001658AE">
        <w:rPr>
          <w:rFonts w:ascii="Arial" w:hAnsi="Arial" w:cs="Arial"/>
          <w:b/>
          <w:shd w:val="clear" w:color="auto" w:fill="D9D9D9" w:themeFill="background1" w:themeFillShade="D9"/>
        </w:rPr>
        <w:t>I cal fer també un altre ingrés en concepte de preu públic</w:t>
      </w:r>
      <w:r w:rsidR="001658AE" w:rsidRPr="001658AE">
        <w:rPr>
          <w:rFonts w:ascii="Arial" w:hAnsi="Arial" w:cs="Arial"/>
          <w:b/>
          <w:shd w:val="clear" w:color="auto" w:fill="D9D9D9" w:themeFill="background1" w:themeFillShade="D9"/>
        </w:rPr>
        <w:t>,</w:t>
      </w:r>
      <w:r w:rsidRPr="001658AE">
        <w:rPr>
          <w:rFonts w:ascii="Arial" w:hAnsi="Arial" w:cs="Arial"/>
          <w:b/>
        </w:rPr>
        <w:t xml:space="preserve"> </w:t>
      </w:r>
      <w:r w:rsidRPr="001658AE">
        <w:rPr>
          <w:rFonts w:ascii="Arial" w:hAnsi="Arial" w:cs="Arial"/>
          <w:b/>
          <w:shd w:val="clear" w:color="auto" w:fill="D9D9D9" w:themeFill="background1" w:themeFillShade="D9"/>
        </w:rPr>
        <w:t>instruccions</w:t>
      </w:r>
      <w:r w:rsidRPr="001658AE">
        <w:rPr>
          <w:rFonts w:ascii="Arial" w:hAnsi="Arial" w:cs="Arial"/>
          <w:b/>
        </w:rPr>
        <w:t>:</w:t>
      </w:r>
    </w:p>
    <w:p w14:paraId="2DBF893E" w14:textId="77777777" w:rsidR="00FF593C" w:rsidRPr="00452276" w:rsidRDefault="00FF593C" w:rsidP="00222D31">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41709B39" w14:textId="77777777" w:rsidTr="00222D31">
        <w:tc>
          <w:tcPr>
            <w:tcW w:w="9180" w:type="dxa"/>
          </w:tcPr>
          <w:p w14:paraId="2800CACB" w14:textId="77777777" w:rsidR="00FF593C" w:rsidRPr="00366F64" w:rsidRDefault="00FF593C" w:rsidP="00FF593C">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01C42350" w14:textId="77777777" w:rsidTr="00222D31">
        <w:tc>
          <w:tcPr>
            <w:tcW w:w="9180" w:type="dxa"/>
          </w:tcPr>
          <w:p w14:paraId="17FFAC81"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46899FB0"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28C00013"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68CFAA46"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365AE6D9" w14:textId="77777777" w:rsidTr="00222D31">
        <w:tc>
          <w:tcPr>
            <w:tcW w:w="9180" w:type="dxa"/>
          </w:tcPr>
          <w:p w14:paraId="5C8B6C68" w14:textId="77777777" w:rsidR="00FF593C" w:rsidRPr="00366F64" w:rsidRDefault="00FF593C" w:rsidP="00FF593C">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6BCAC266" w14:textId="77777777" w:rsidR="00FF593C" w:rsidRDefault="00FF593C" w:rsidP="00FF593C">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5C90B41F"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5856E7A6" w14:textId="77777777" w:rsidR="00FF593C" w:rsidRPr="00BB36A9" w:rsidRDefault="00FF593C" w:rsidP="00222D31">
      <w:pPr>
        <w:jc w:val="center"/>
        <w:rPr>
          <w:rFonts w:ascii="Arial" w:hAnsi="Arial" w:cs="Arial"/>
          <w:b/>
          <w:bCs/>
          <w:color w:val="FF0000"/>
          <w:sz w:val="20"/>
          <w:szCs w:val="20"/>
          <w:shd w:val="clear" w:color="auto" w:fill="FFFFFF"/>
        </w:rPr>
      </w:pPr>
    </w:p>
    <w:p w14:paraId="1901BCD3" w14:textId="02994B0B" w:rsidR="001658AE" w:rsidRPr="001658AE" w:rsidRDefault="00FF593C" w:rsidP="001658AE">
      <w:pPr>
        <w:spacing w:line="360" w:lineRule="auto"/>
        <w:jc w:val="both"/>
        <w:rPr>
          <w:rFonts w:ascii="Arial" w:hAnsi="Arial" w:cs="Arial"/>
          <w:b/>
        </w:rPr>
      </w:pPr>
      <w:r w:rsidRPr="001658AE">
        <w:rPr>
          <w:rFonts w:ascii="Arial" w:hAnsi="Arial" w:cs="Arial"/>
          <w:b/>
        </w:rPr>
        <w:t>Atenció: No oblideu conservar els dos justificants de pagament (del material i del preu públic) per a poder formalitzar la matrícula.</w:t>
      </w:r>
    </w:p>
    <w:p w14:paraId="4DE08A29" w14:textId="77777777" w:rsidR="001658AE" w:rsidRDefault="001658AE">
      <w:pPr>
        <w:rPr>
          <w:rFonts w:ascii="Arial" w:hAnsi="Arial" w:cs="Arial"/>
        </w:rPr>
      </w:pPr>
      <w:r>
        <w:rPr>
          <w:rFonts w:ascii="Arial" w:hAnsi="Arial" w:cs="Arial"/>
        </w:rPr>
        <w:br w:type="page"/>
      </w:r>
    </w:p>
    <w:p w14:paraId="3D913D60" w14:textId="2A861A87" w:rsidR="00FF593C" w:rsidRDefault="00FF593C" w:rsidP="00222D31">
      <w:pPr>
        <w:jc w:val="both"/>
        <w:rPr>
          <w:rFonts w:ascii="Arial" w:hAnsi="Arial" w:cs="Arial"/>
          <w:b/>
          <w:bCs/>
        </w:rPr>
      </w:pPr>
      <w:r>
        <w:rPr>
          <w:rFonts w:ascii="Arial" w:hAnsi="Arial" w:cs="Arial"/>
          <w:b/>
          <w:bCs/>
        </w:rPr>
        <w:lastRenderedPageBreak/>
        <w:t>6</w:t>
      </w:r>
      <w:r w:rsidRPr="00246644">
        <w:rPr>
          <w:rFonts w:ascii="Arial" w:hAnsi="Arial" w:cs="Arial"/>
          <w:b/>
          <w:bCs/>
        </w:rPr>
        <w:t>. M</w:t>
      </w:r>
      <w:r>
        <w:rPr>
          <w:rFonts w:ascii="Arial" w:hAnsi="Arial" w:cs="Arial"/>
          <w:b/>
          <w:bCs/>
        </w:rPr>
        <w:t>ÒDULS A MATRICULAR EL CURS 202</w:t>
      </w:r>
      <w:r w:rsidR="00ED180F">
        <w:rPr>
          <w:rFonts w:ascii="Arial" w:hAnsi="Arial" w:cs="Arial"/>
          <w:b/>
          <w:bCs/>
        </w:rPr>
        <w:t>1</w:t>
      </w:r>
      <w:r>
        <w:rPr>
          <w:rFonts w:ascii="Arial" w:hAnsi="Arial" w:cs="Arial"/>
          <w:b/>
          <w:bCs/>
        </w:rPr>
        <w:t>-202</w:t>
      </w:r>
      <w:r w:rsidR="00ED180F">
        <w:rPr>
          <w:rFonts w:ascii="Arial" w:hAnsi="Arial" w:cs="Arial"/>
          <w:b/>
          <w:bCs/>
        </w:rPr>
        <w:t>2</w:t>
      </w:r>
    </w:p>
    <w:p w14:paraId="07EC5D7A"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2C4CB9DF" w14:textId="77777777" w:rsidTr="00222D31">
        <w:tc>
          <w:tcPr>
            <w:tcW w:w="1384" w:type="dxa"/>
            <w:shd w:val="clear" w:color="auto" w:fill="F2F2F2"/>
          </w:tcPr>
          <w:p w14:paraId="11CABD62"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29D00496" w14:textId="77777777" w:rsidR="00FF593C" w:rsidRPr="00975AE0" w:rsidRDefault="00FF593C" w:rsidP="00FF593C">
            <w:pPr>
              <w:jc w:val="both"/>
              <w:rPr>
                <w:rFonts w:ascii="Arial" w:hAnsi="Arial" w:cs="Arial"/>
              </w:rPr>
            </w:pPr>
            <w:r>
              <w:rPr>
                <w:rFonts w:ascii="Arial" w:hAnsi="Arial" w:cs="Arial"/>
              </w:rPr>
              <w:fldChar w:fldCharType="begin">
                <w:ffData>
                  <w:name w:val="Text4"/>
                  <w:enabled/>
                  <w:calcOnExit w:val="0"/>
                  <w:textInput/>
                </w:ffData>
              </w:fldChar>
            </w:r>
            <w:bookmarkStart w:id="1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FF593C" w:rsidRPr="00882784" w14:paraId="4DB61620" w14:textId="77777777" w:rsidTr="00222D31">
        <w:tc>
          <w:tcPr>
            <w:tcW w:w="1384" w:type="dxa"/>
            <w:shd w:val="clear" w:color="auto" w:fill="F2F2F2"/>
          </w:tcPr>
          <w:p w14:paraId="16836F83"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4B59C3B7" w14:textId="77777777" w:rsidR="00FF593C" w:rsidRPr="00975AE0" w:rsidRDefault="00FF593C" w:rsidP="00FF593C">
            <w:pPr>
              <w:jc w:val="both"/>
              <w:rPr>
                <w:rFonts w:ascii="Arial" w:hAnsi="Arial" w:cs="Arial"/>
              </w:rPr>
            </w:pPr>
            <w:r>
              <w:rPr>
                <w:rFonts w:ascii="Arial" w:hAnsi="Arial" w:cs="Arial"/>
              </w:rPr>
              <w:fldChar w:fldCharType="begin">
                <w:ffData>
                  <w:name w:val="Text5"/>
                  <w:enabled/>
                  <w:calcOnExit w:val="0"/>
                  <w:textInput/>
                </w:ffData>
              </w:fldChar>
            </w:r>
            <w:bookmarkStart w:id="1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53A0C5A" w14:textId="77777777" w:rsidR="001658AE" w:rsidRDefault="001658AE" w:rsidP="00222D31">
      <w:pPr>
        <w:jc w:val="both"/>
        <w:rPr>
          <w:rFonts w:ascii="Arial" w:hAnsi="Arial" w:cs="Arial"/>
        </w:rPr>
      </w:pPr>
    </w:p>
    <w:p w14:paraId="6D3D66C0" w14:textId="77777777" w:rsidR="00FF593C" w:rsidRPr="006B41F3" w:rsidRDefault="00FF593C" w:rsidP="00222D31">
      <w:pPr>
        <w:jc w:val="both"/>
        <w:rPr>
          <w:rFonts w:ascii="Arial" w:hAnsi="Arial" w:cs="Arial"/>
        </w:rPr>
      </w:pPr>
      <w:r w:rsidRPr="006B41F3">
        <w:rPr>
          <w:rFonts w:ascii="Arial" w:hAnsi="Arial" w:cs="Arial"/>
        </w:rPr>
        <w:t>(Marca “X” a la casella adequada, segons la teva situació)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060"/>
      </w:tblGrid>
      <w:tr w:rsidR="00FF593C" w:rsidRPr="00B35C53" w14:paraId="2640766D" w14:textId="77777777" w:rsidTr="00222D31">
        <w:trPr>
          <w:jc w:val="center"/>
        </w:trPr>
        <w:tc>
          <w:tcPr>
            <w:tcW w:w="660" w:type="dxa"/>
            <w:vAlign w:val="center"/>
          </w:tcPr>
          <w:p w14:paraId="679BCABC"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bookmarkStart w:id="17" w:name="Verifica16"/>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7"/>
          </w:p>
        </w:tc>
        <w:tc>
          <w:tcPr>
            <w:tcW w:w="8060" w:type="dxa"/>
            <w:shd w:val="clear" w:color="auto" w:fill="F2F2F2"/>
            <w:vAlign w:val="center"/>
          </w:tcPr>
          <w:p w14:paraId="5EBD7938" w14:textId="77777777" w:rsidR="00FF593C" w:rsidRDefault="00FF593C" w:rsidP="00FF593C">
            <w:pPr>
              <w:jc w:val="both"/>
              <w:rPr>
                <w:rFonts w:ascii="Arial" w:hAnsi="Arial" w:cs="Arial"/>
                <w:sz w:val="20"/>
                <w:szCs w:val="20"/>
              </w:rPr>
            </w:pPr>
            <w:r>
              <w:rPr>
                <w:rFonts w:ascii="Arial" w:hAnsi="Arial" w:cs="Arial"/>
                <w:sz w:val="20"/>
                <w:szCs w:val="20"/>
              </w:rPr>
              <w:t>Em matriculo a segon curs sencer, sense mòduls o unitats formatives pendents del curs anterior.</w:t>
            </w:r>
          </w:p>
          <w:p w14:paraId="25E03AE7" w14:textId="77777777" w:rsidR="00FF593C" w:rsidRPr="00611F08" w:rsidRDefault="00FF593C" w:rsidP="00FF593C">
            <w:pPr>
              <w:jc w:val="both"/>
              <w:rPr>
                <w:rFonts w:ascii="Arial" w:hAnsi="Arial" w:cs="Arial"/>
                <w:sz w:val="20"/>
                <w:szCs w:val="20"/>
              </w:rPr>
            </w:pPr>
            <w:r>
              <w:rPr>
                <w:rFonts w:ascii="Arial" w:hAnsi="Arial" w:cs="Arial"/>
                <w:sz w:val="20"/>
                <w:szCs w:val="20"/>
              </w:rPr>
              <w:t>(En aquest cas, no cal complimentar l’apartat de mòduls a matricular)</w:t>
            </w:r>
          </w:p>
        </w:tc>
      </w:tr>
      <w:tr w:rsidR="00FF593C" w:rsidRPr="00B35C53" w14:paraId="6D98C707" w14:textId="77777777" w:rsidTr="00222D31">
        <w:trPr>
          <w:jc w:val="center"/>
        </w:trPr>
        <w:tc>
          <w:tcPr>
            <w:tcW w:w="660" w:type="dxa"/>
            <w:vAlign w:val="center"/>
          </w:tcPr>
          <w:p w14:paraId="120C0A85"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bookmarkStart w:id="18" w:name="Verifica17"/>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8"/>
          </w:p>
        </w:tc>
        <w:tc>
          <w:tcPr>
            <w:tcW w:w="8060" w:type="dxa"/>
            <w:shd w:val="clear" w:color="auto" w:fill="F2F2F2"/>
            <w:vAlign w:val="center"/>
          </w:tcPr>
          <w:p w14:paraId="72FC3866" w14:textId="77777777" w:rsidR="00FF593C" w:rsidRDefault="00FF593C" w:rsidP="00FF593C">
            <w:pPr>
              <w:jc w:val="both"/>
              <w:rPr>
                <w:rFonts w:ascii="Arial" w:hAnsi="Arial" w:cs="Arial"/>
                <w:sz w:val="20"/>
                <w:szCs w:val="20"/>
              </w:rPr>
            </w:pPr>
            <w:r>
              <w:rPr>
                <w:rFonts w:ascii="Arial" w:hAnsi="Arial" w:cs="Arial"/>
                <w:sz w:val="20"/>
                <w:szCs w:val="20"/>
              </w:rPr>
              <w:t>Em matriculo a segon curs, a mòduls i unitats formatives de segon i, si s’escau, de primer curs.</w:t>
            </w:r>
          </w:p>
          <w:p w14:paraId="510CA813"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2F7E021D" w14:textId="77777777" w:rsidTr="00222D31">
        <w:trPr>
          <w:jc w:val="center"/>
        </w:trPr>
        <w:tc>
          <w:tcPr>
            <w:tcW w:w="660" w:type="dxa"/>
            <w:vAlign w:val="center"/>
          </w:tcPr>
          <w:p w14:paraId="1918477D"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bookmarkStart w:id="19" w:name="Verifica18"/>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19"/>
          </w:p>
        </w:tc>
        <w:tc>
          <w:tcPr>
            <w:tcW w:w="8060" w:type="dxa"/>
            <w:shd w:val="clear" w:color="auto" w:fill="F2F2F2"/>
            <w:vAlign w:val="center"/>
          </w:tcPr>
          <w:p w14:paraId="537B4845" w14:textId="77777777" w:rsidR="00FF593C" w:rsidRDefault="00FF593C" w:rsidP="00FF593C">
            <w:pPr>
              <w:jc w:val="both"/>
              <w:rPr>
                <w:rFonts w:ascii="Arial" w:hAnsi="Arial" w:cs="Arial"/>
                <w:sz w:val="20"/>
                <w:szCs w:val="20"/>
              </w:rPr>
            </w:pPr>
            <w:r>
              <w:rPr>
                <w:rFonts w:ascii="Arial" w:hAnsi="Arial" w:cs="Arial"/>
                <w:sz w:val="20"/>
                <w:szCs w:val="20"/>
              </w:rPr>
              <w:t>Em matriculo a primer curs, a mòduls i unitats formatives de primer i, si s’escau, de segon.</w:t>
            </w:r>
          </w:p>
          <w:p w14:paraId="3B90724F"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38633D12" w14:textId="77777777" w:rsidTr="00222D31">
        <w:trPr>
          <w:jc w:val="center"/>
        </w:trPr>
        <w:tc>
          <w:tcPr>
            <w:tcW w:w="660" w:type="dxa"/>
            <w:vAlign w:val="center"/>
          </w:tcPr>
          <w:p w14:paraId="1023DBF8"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bookmarkStart w:id="20" w:name="Verifica19"/>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20"/>
          </w:p>
        </w:tc>
        <w:tc>
          <w:tcPr>
            <w:tcW w:w="8060" w:type="dxa"/>
            <w:shd w:val="clear" w:color="auto" w:fill="F2F2F2"/>
            <w:vAlign w:val="center"/>
          </w:tcPr>
          <w:p w14:paraId="4ABA6CDE" w14:textId="77777777" w:rsidR="00FF593C" w:rsidRDefault="00FF593C" w:rsidP="00FF593C">
            <w:pPr>
              <w:jc w:val="both"/>
              <w:rPr>
                <w:rFonts w:ascii="Arial" w:hAnsi="Arial" w:cs="Arial"/>
                <w:sz w:val="20"/>
                <w:szCs w:val="20"/>
              </w:rPr>
            </w:pPr>
            <w:r>
              <w:rPr>
                <w:rFonts w:ascii="Arial" w:hAnsi="Arial" w:cs="Arial"/>
                <w:sz w:val="20"/>
                <w:szCs w:val="20"/>
              </w:rPr>
              <w:t>Altres (especificar):</w:t>
            </w:r>
          </w:p>
          <w:p w14:paraId="6CEF6E31"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bl>
    <w:p w14:paraId="522AAB56" w14:textId="77777777" w:rsidR="00FF593C" w:rsidRPr="00246644" w:rsidRDefault="00FF593C" w:rsidP="00222D31">
      <w:pPr>
        <w:jc w:val="both"/>
        <w:rPr>
          <w:rFonts w:ascii="Arial" w:hAnsi="Arial" w:cs="Arial"/>
          <w:b/>
          <w:bCs/>
        </w:rPr>
      </w:pPr>
    </w:p>
    <w:p w14:paraId="49FBED3D" w14:textId="3A212455" w:rsidR="00FF593C" w:rsidRDefault="00FF593C" w:rsidP="00222D31">
      <w:pPr>
        <w:jc w:val="both"/>
        <w:rPr>
          <w:rFonts w:ascii="Arial" w:hAnsi="Arial" w:cs="Arial"/>
        </w:rPr>
      </w:pPr>
      <w:bookmarkStart w:id="21" w:name="_Hlk44178691"/>
      <w:r>
        <w:rPr>
          <w:rFonts w:ascii="Arial" w:hAnsi="Arial" w:cs="Arial"/>
        </w:rPr>
        <w:t>QUADRE DE MÒDULS I UNITATS FORMATIVES</w:t>
      </w:r>
      <w:bookmarkEnd w:id="21"/>
      <w:r>
        <w:rPr>
          <w:rFonts w:ascii="Arial" w:hAnsi="Arial" w:cs="Arial"/>
        </w:rPr>
        <w:t xml:space="preserve"> DE </w:t>
      </w:r>
      <w:r w:rsidRPr="00F16EBF">
        <w:rPr>
          <w:rFonts w:ascii="Arial" w:hAnsi="Arial" w:cs="Arial"/>
          <w:b/>
        </w:rPr>
        <w:t>SEGON CURS</w:t>
      </w:r>
    </w:p>
    <w:p w14:paraId="60C925AF"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4F801657" w14:textId="77777777" w:rsidTr="00222D31">
        <w:tc>
          <w:tcPr>
            <w:tcW w:w="1384" w:type="dxa"/>
            <w:shd w:val="clear" w:color="auto" w:fill="F2F2F2"/>
          </w:tcPr>
          <w:p w14:paraId="1FB79354"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609BAE71" w14:textId="77777777" w:rsidR="00FF593C" w:rsidRPr="00975AE0" w:rsidRDefault="00FF593C" w:rsidP="00FF593C">
            <w:pPr>
              <w:jc w:val="both"/>
              <w:rPr>
                <w:rFonts w:ascii="Arial" w:hAnsi="Arial" w:cs="Arial"/>
              </w:rPr>
            </w:pPr>
            <w:r>
              <w:rPr>
                <w:rFonts w:ascii="Arial" w:hAnsi="Arial" w:cs="Arial"/>
              </w:rPr>
              <w:fldChar w:fldCharType="begin">
                <w:ffData>
                  <w:name w:val="Text6"/>
                  <w:enabled/>
                  <w:calcOnExit w:val="0"/>
                  <w:textInput/>
                </w:ffData>
              </w:fldChar>
            </w:r>
            <w:bookmarkStart w:id="2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FF593C" w:rsidRPr="00882784" w14:paraId="310965AC" w14:textId="77777777" w:rsidTr="00222D31">
        <w:tc>
          <w:tcPr>
            <w:tcW w:w="1384" w:type="dxa"/>
            <w:shd w:val="clear" w:color="auto" w:fill="F2F2F2"/>
          </w:tcPr>
          <w:p w14:paraId="7FE5FA04"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34B579AB" w14:textId="77777777" w:rsidR="00FF593C" w:rsidRPr="00975AE0" w:rsidRDefault="00FF593C" w:rsidP="00FF593C">
            <w:pPr>
              <w:jc w:val="both"/>
              <w:rPr>
                <w:rFonts w:ascii="Arial" w:hAnsi="Arial" w:cs="Arial"/>
              </w:rPr>
            </w:pPr>
            <w:r>
              <w:rPr>
                <w:rFonts w:ascii="Arial" w:hAnsi="Arial" w:cs="Arial"/>
              </w:rPr>
              <w:fldChar w:fldCharType="begin">
                <w:ffData>
                  <w:name w:val="Text7"/>
                  <w:enabled/>
                  <w:calcOnExit w:val="0"/>
                  <w:textInput/>
                </w:ffData>
              </w:fldChar>
            </w:r>
            <w:bookmarkStart w:id="2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508E3513" w14:textId="77777777" w:rsidR="00FF593C" w:rsidRPr="001658AE" w:rsidRDefault="00FF593C" w:rsidP="00FF593C">
      <w:pPr>
        <w:jc w:val="both"/>
        <w:rPr>
          <w:rFonts w:ascii="Arial" w:hAnsi="Arial" w:cs="Arial"/>
          <w:sz w:val="22"/>
          <w:szCs w:val="22"/>
        </w:rPr>
      </w:pPr>
      <w:r w:rsidRPr="001658AE">
        <w:rPr>
          <w:rFonts w:ascii="Arial" w:hAnsi="Arial" w:cs="Arial"/>
          <w:sz w:val="22"/>
          <w:szCs w:val="22"/>
        </w:rPr>
        <w:t>(Important: qualsevol mòdul o unitat formativa que es tingui previsió de convalidar també s’ha de matricular)</w:t>
      </w:r>
    </w:p>
    <w:p w14:paraId="2EF8C2F2" w14:textId="77777777" w:rsidR="001658AE" w:rsidRPr="00594BC7" w:rsidRDefault="001658AE" w:rsidP="00FF593C">
      <w:pPr>
        <w:jc w:val="both"/>
        <w:rPr>
          <w:rFonts w:ascii="Arial" w:hAnsi="Arial" w:cs="Arial"/>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721"/>
        <w:gridCol w:w="4079"/>
        <w:gridCol w:w="1979"/>
      </w:tblGrid>
      <w:tr w:rsidR="001C7AC8" w14:paraId="52A91D05" w14:textId="77777777" w:rsidTr="00C86B2C">
        <w:trPr>
          <w:jc w:val="center"/>
        </w:trPr>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70" w:type="dxa"/>
              <w:bottom w:w="0" w:type="dxa"/>
              <w:right w:w="70" w:type="dxa"/>
            </w:tcMar>
            <w:hideMark/>
          </w:tcPr>
          <w:p w14:paraId="19202D28" w14:textId="77777777" w:rsidR="001C7AC8" w:rsidRDefault="001C7AC8" w:rsidP="001C7AC8">
            <w:pPr>
              <w:jc w:val="center"/>
              <w:rPr>
                <w:rFonts w:ascii="Arial" w:hAnsi="Arial" w:cs="Arial"/>
                <w:sz w:val="20"/>
                <w:szCs w:val="20"/>
              </w:rPr>
            </w:pPr>
          </w:p>
          <w:p w14:paraId="02711008" w14:textId="77777777" w:rsidR="001C7AC8" w:rsidRPr="005E5ADA" w:rsidRDefault="001C7AC8" w:rsidP="001C7AC8">
            <w:pPr>
              <w:jc w:val="center"/>
              <w:rPr>
                <w:rFonts w:ascii="Arial" w:hAnsi="Arial" w:cs="Arial"/>
                <w:sz w:val="20"/>
                <w:szCs w:val="20"/>
              </w:rPr>
            </w:pPr>
            <w:r w:rsidRPr="005E5ADA">
              <w:rPr>
                <w:rFonts w:ascii="Arial" w:hAnsi="Arial" w:cs="Arial"/>
                <w:sz w:val="20"/>
                <w:szCs w:val="20"/>
              </w:rPr>
              <w:t>Mòduls Professionals</w:t>
            </w:r>
          </w:p>
          <w:p w14:paraId="4680B4BC" w14:textId="77777777" w:rsidR="001C7AC8" w:rsidRPr="005E5ADA" w:rsidRDefault="001C7AC8" w:rsidP="001C7AC8">
            <w:pPr>
              <w:jc w:val="center"/>
              <w:rPr>
                <w:rFonts w:ascii="Arial" w:hAnsi="Arial" w:cs="Arial"/>
                <w:b/>
                <w:sz w:val="20"/>
                <w:szCs w:val="20"/>
              </w:rPr>
            </w:pPr>
          </w:p>
        </w:tc>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70" w:type="dxa"/>
              <w:bottom w:w="0" w:type="dxa"/>
              <w:right w:w="70" w:type="dxa"/>
            </w:tcMar>
            <w:hideMark/>
          </w:tcPr>
          <w:p w14:paraId="52A2621F" w14:textId="77777777" w:rsidR="001C7AC8" w:rsidRDefault="001C7AC8" w:rsidP="001C7AC8">
            <w:pPr>
              <w:jc w:val="center"/>
              <w:rPr>
                <w:rFonts w:ascii="Arial" w:hAnsi="Arial" w:cs="Arial"/>
                <w:sz w:val="20"/>
                <w:szCs w:val="20"/>
              </w:rPr>
            </w:pPr>
          </w:p>
          <w:p w14:paraId="3A9B173A" w14:textId="77777777" w:rsidR="001C7AC8" w:rsidRPr="005E5ADA" w:rsidRDefault="001C7AC8" w:rsidP="001C7AC8">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2" w:space="0" w:color="auto"/>
              <w:bottom w:val="single" w:sz="12" w:space="0" w:color="auto"/>
            </w:tcBorders>
            <w:shd w:val="pct15" w:color="auto" w:fill="auto"/>
            <w:tcMar>
              <w:top w:w="0" w:type="dxa"/>
              <w:left w:w="70" w:type="dxa"/>
              <w:bottom w:w="0" w:type="dxa"/>
              <w:right w:w="70" w:type="dxa"/>
            </w:tcMar>
            <w:hideMark/>
          </w:tcPr>
          <w:p w14:paraId="6AD6EF59" w14:textId="77777777" w:rsidR="001C7AC8" w:rsidRPr="005E5ADA" w:rsidRDefault="001C7AC8" w:rsidP="001C7AC8">
            <w:pPr>
              <w:jc w:val="center"/>
              <w:rPr>
                <w:rFonts w:ascii="Arial" w:hAnsi="Arial" w:cs="Arial"/>
                <w:b/>
                <w:sz w:val="20"/>
                <w:szCs w:val="20"/>
              </w:rPr>
            </w:pPr>
            <w:r>
              <w:rPr>
                <w:rFonts w:ascii="Arial" w:hAnsi="Arial" w:cs="Arial"/>
                <w:b/>
                <w:sz w:val="20"/>
                <w:szCs w:val="20"/>
              </w:rPr>
              <w:t>Marca “X” si et matricules</w:t>
            </w:r>
          </w:p>
        </w:tc>
      </w:tr>
      <w:tr w:rsidR="00FF593C" w14:paraId="26D8D7ED" w14:textId="77777777" w:rsidTr="003C59D1">
        <w:trPr>
          <w:trHeight w:val="342"/>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CCB340A" w14:textId="77777777" w:rsidR="00FF593C" w:rsidRPr="001C7AC8" w:rsidRDefault="00FF593C" w:rsidP="00FF593C">
            <w:pPr>
              <w:pStyle w:val="NormalWeb"/>
              <w:spacing w:before="0" w:beforeAutospacing="0" w:after="0" w:afterAutospacing="0"/>
              <w:rPr>
                <w:lang w:val="ca-ES"/>
              </w:rPr>
            </w:pPr>
            <w:r w:rsidRPr="001C7AC8">
              <w:rPr>
                <w:rFonts w:ascii="Arial" w:hAnsi="Arial" w:cs="Arial"/>
                <w:b/>
                <w:bCs/>
                <w:color w:val="000000"/>
                <w:sz w:val="20"/>
                <w:szCs w:val="20"/>
                <w:lang w:val="ca-ES"/>
              </w:rPr>
              <w:t>05 Sistemes augmentatius i alternatius de comunicació</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5A983AB3"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UF1: Sistemes augmentatius i alternatius de comunicació</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D10C16B" w14:textId="5D7AB139" w:rsidR="00FF593C" w:rsidRPr="001C7AC8"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07A1912E" w14:textId="77777777" w:rsidTr="003C59D1">
        <w:trPr>
          <w:trHeight w:val="87"/>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7E05F75" w14:textId="77777777" w:rsidR="00FF593C" w:rsidRPr="001C7AC8" w:rsidRDefault="00FF593C" w:rsidP="00FF593C">
            <w:pPr>
              <w:pStyle w:val="NormalWeb"/>
              <w:spacing w:before="0" w:beforeAutospacing="0" w:after="0" w:afterAutospacing="0"/>
              <w:rPr>
                <w:lang w:val="ca-ES"/>
              </w:rPr>
            </w:pPr>
            <w:r w:rsidRPr="001C7AC8">
              <w:rPr>
                <w:rFonts w:ascii="Arial" w:hAnsi="Arial" w:cs="Arial"/>
                <w:b/>
                <w:bCs/>
                <w:color w:val="000000"/>
                <w:sz w:val="20"/>
                <w:szCs w:val="20"/>
                <w:lang w:val="ca-ES"/>
              </w:rPr>
              <w:t>06 Atenció a les unitats de convivència</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BB0CD5"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UF1 Intervenció en famílies</w:t>
            </w:r>
          </w:p>
          <w:p w14:paraId="13E80E7D" w14:textId="77777777" w:rsidR="00FF593C" w:rsidRPr="001C7AC8" w:rsidRDefault="00FF593C" w:rsidP="00FF593C"/>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809359" w14:textId="46EDC939" w:rsidR="00FF593C" w:rsidRPr="001C7AC8"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68502019" w14:textId="77777777" w:rsidTr="003C59D1">
        <w:trPr>
          <w:trHeight w:val="86"/>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C4B4F00"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22A32B"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UF2 Projectes d’intervenció en unitats de convivència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DA7F3D" w14:textId="2B4D70AA" w:rsidR="00FF593C" w:rsidRPr="001C7AC8" w:rsidRDefault="00FF593C"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50FB5F20" w14:textId="77777777" w:rsidTr="003C59D1">
        <w:trPr>
          <w:trHeight w:val="86"/>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4EC5039"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CE7F2F"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UF3 Gestió de la unitat de convivència</w:t>
            </w:r>
          </w:p>
          <w:p w14:paraId="04F21E2C"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7C2745" w14:textId="54E8053F" w:rsidR="00FF593C" w:rsidRPr="001C7AC8" w:rsidRDefault="00FF593C" w:rsidP="00FF593C">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2D88DBF9" w14:textId="77777777" w:rsidTr="002E74A3">
        <w:trPr>
          <w:trHeight w:val="86"/>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67D3F64"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1DF5C755"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UF4 Intervenció en situacions de relacions abusives i de violència</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8ECBFD9" w14:textId="5E992555" w:rsidR="00FF593C" w:rsidRPr="001C7AC8"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1B8C4AC9" w14:textId="77777777" w:rsidTr="002E74A3">
        <w:trPr>
          <w:trHeight w:val="300"/>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66BA7E9" w14:textId="77777777" w:rsidR="00FF593C" w:rsidRPr="001C7AC8" w:rsidRDefault="00FF593C" w:rsidP="00FF593C">
            <w:pPr>
              <w:pStyle w:val="NormalWeb"/>
              <w:spacing w:before="0" w:beforeAutospacing="0" w:after="0" w:afterAutospacing="0"/>
              <w:ind w:right="57"/>
              <w:rPr>
                <w:lang w:val="ca-ES"/>
              </w:rPr>
            </w:pPr>
            <w:r w:rsidRPr="001C7AC8">
              <w:rPr>
                <w:rFonts w:ascii="Arial" w:hAnsi="Arial" w:cs="Arial"/>
                <w:b/>
                <w:bCs/>
                <w:color w:val="000000"/>
                <w:sz w:val="20"/>
                <w:szCs w:val="20"/>
                <w:lang w:val="ca-ES"/>
              </w:rPr>
              <w:t>07 Suport a la intervenció educativa</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1B15884A"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UF1: Suport a la intervenció educativa</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41A2F10" w14:textId="343A0984" w:rsidR="00FF593C" w:rsidRPr="001C7AC8"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4D87AC6F" w14:textId="77777777" w:rsidTr="002E74A3">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01DCFEB" w14:textId="77777777" w:rsidR="00FF593C" w:rsidRPr="001C7AC8" w:rsidRDefault="00FF593C" w:rsidP="00FF593C">
            <w:pPr>
              <w:pStyle w:val="NormalWeb"/>
              <w:spacing w:before="0" w:beforeAutospacing="0" w:after="0" w:afterAutospacing="0"/>
              <w:rPr>
                <w:lang w:val="ca-ES"/>
              </w:rPr>
            </w:pPr>
            <w:r w:rsidRPr="001C7AC8">
              <w:rPr>
                <w:rFonts w:ascii="Arial" w:hAnsi="Arial" w:cs="Arial"/>
                <w:b/>
                <w:bCs/>
                <w:color w:val="000000"/>
                <w:sz w:val="20"/>
                <w:szCs w:val="20"/>
                <w:lang w:val="ca-ES"/>
              </w:rPr>
              <w:t>08 Mediació comunitària</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BE4E7A"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El servei de mediació</w:t>
            </w:r>
          </w:p>
          <w:p w14:paraId="19D56B93" w14:textId="77777777" w:rsidR="00FF593C" w:rsidRPr="001C7AC8" w:rsidRDefault="00FF593C" w:rsidP="00FF593C"/>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8CA44B" w14:textId="318BEC6A" w:rsidR="00FF593C" w:rsidRPr="001C7AC8" w:rsidRDefault="00FF593C"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3BBE34B0" w14:textId="77777777" w:rsidTr="002E74A3">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8EEFA56"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306912E"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UF2 Processos de mediació</w:t>
            </w:r>
          </w:p>
          <w:p w14:paraId="1DFC66AF"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6FBFA4C" w14:textId="5FF961B8" w:rsidR="00FF593C" w:rsidRPr="001C7AC8" w:rsidRDefault="00FF593C" w:rsidP="00FF593C">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015D7AD8" w14:textId="77777777" w:rsidTr="0066184F">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AF8202E"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b/>
                <w:bCs/>
                <w:color w:val="000000"/>
                <w:sz w:val="20"/>
                <w:szCs w:val="20"/>
                <w:lang w:val="ca-ES"/>
              </w:rPr>
              <w:t>10 Primers auxilis</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728D3"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Recursos i trasllat d’accidentats</w:t>
            </w:r>
          </w:p>
          <w:p w14:paraId="03E615A0" w14:textId="77777777" w:rsidR="00FF593C" w:rsidRPr="001C7AC8" w:rsidRDefault="00FF593C" w:rsidP="00FF593C"/>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D84F0D" w14:textId="56D3378B" w:rsidR="00FF593C" w:rsidRPr="001C7AC8"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76220F18" w14:textId="77777777" w:rsidTr="0066184F">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A3E7121"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86F5D3"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UF2 Suport vital bàsic (SVB) i ús de desfibril·ladors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91882D" w14:textId="0006BA7F" w:rsidR="00FF593C" w:rsidRPr="001C7AC8"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5BAB2281" w14:textId="77777777" w:rsidTr="0066184F">
        <w:trPr>
          <w:trHeight w:val="421"/>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3AA0987"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D3C329E"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UF3 Atenció sanitària d’urgència</w:t>
            </w:r>
          </w:p>
          <w:p w14:paraId="096EC88B"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A103AC2" w14:textId="1D2D5C4D" w:rsidR="00FF593C" w:rsidRPr="001C7AC8" w:rsidRDefault="00FF593C"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5FAFAC69" w14:textId="77777777" w:rsidTr="0066184F">
        <w:trPr>
          <w:trHeight w:val="300"/>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F579CC8"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b/>
                <w:bCs/>
                <w:color w:val="000000"/>
                <w:sz w:val="20"/>
                <w:szCs w:val="20"/>
                <w:lang w:val="ca-ES"/>
              </w:rPr>
              <w:t>12 Empresa i iniciativa emprenedora</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F269067"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Empresa i iniciativa emprenedora</w:t>
            </w:r>
          </w:p>
          <w:p w14:paraId="357EA0E7" w14:textId="77777777" w:rsidR="00FF593C" w:rsidRPr="001C7AC8" w:rsidRDefault="00FF593C" w:rsidP="00FF593C"/>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5EF7D88" w14:textId="703AB85C" w:rsidR="00FF593C" w:rsidRPr="001C7AC8" w:rsidRDefault="00FF593C" w:rsidP="00FF593C">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417E97EA" w14:textId="77777777" w:rsidTr="00E177D3">
        <w:trPr>
          <w:trHeight w:val="300"/>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71762876" w14:textId="77777777" w:rsidR="00FF593C" w:rsidRPr="001C7AC8" w:rsidRDefault="00FF593C" w:rsidP="00FF593C">
            <w:pPr>
              <w:pStyle w:val="NormalWeb"/>
              <w:spacing w:before="0" w:beforeAutospacing="0" w:after="0" w:afterAutospacing="0"/>
              <w:rPr>
                <w:lang w:val="ca-ES"/>
              </w:rPr>
            </w:pPr>
            <w:r w:rsidRPr="001C7AC8">
              <w:rPr>
                <w:rFonts w:ascii="Arial" w:hAnsi="Arial" w:cs="Arial"/>
                <w:b/>
                <w:bCs/>
                <w:color w:val="000000"/>
                <w:sz w:val="20"/>
                <w:szCs w:val="20"/>
                <w:lang w:val="ca-ES"/>
              </w:rPr>
              <w:t>13 Projecte d’integració social</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CFB1B6B"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Projecte d’integració social</w:t>
            </w:r>
          </w:p>
          <w:p w14:paraId="2857CF15" w14:textId="77777777" w:rsidR="00FF593C" w:rsidRPr="001C7AC8" w:rsidRDefault="00FF593C" w:rsidP="00FF593C"/>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BB03218" w14:textId="3868B836" w:rsidR="00FF593C" w:rsidRPr="001C7AC8"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29F9B545" w14:textId="77777777" w:rsidTr="00E177D3">
        <w:trPr>
          <w:trHeight w:val="300"/>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096B3A4" w14:textId="77777777" w:rsidR="00FF593C" w:rsidRPr="001C7AC8" w:rsidRDefault="00FF593C" w:rsidP="00FF593C">
            <w:pPr>
              <w:pStyle w:val="NormalWeb"/>
              <w:spacing w:before="0" w:beforeAutospacing="0" w:after="0" w:afterAutospacing="0"/>
              <w:ind w:right="57"/>
              <w:rPr>
                <w:lang w:val="ca-ES"/>
              </w:rPr>
            </w:pPr>
            <w:bookmarkStart w:id="24" w:name="_Hlk44189130"/>
            <w:r w:rsidRPr="001C7AC8">
              <w:rPr>
                <w:rFonts w:ascii="Arial" w:hAnsi="Arial" w:cs="Arial"/>
                <w:b/>
                <w:bCs/>
                <w:color w:val="000000"/>
                <w:sz w:val="20"/>
                <w:szCs w:val="20"/>
                <w:lang w:val="ca-ES"/>
              </w:rPr>
              <w:t>14 Formació en centres de treball</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207666EF"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Formació en centres de treball</w:t>
            </w:r>
          </w:p>
          <w:p w14:paraId="795795D2" w14:textId="77777777" w:rsidR="00FF593C" w:rsidRPr="001C7AC8" w:rsidRDefault="00FF593C" w:rsidP="00FF593C"/>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01B7F91" w14:textId="246FCB8E" w:rsidR="00FF593C" w:rsidRPr="001C7AC8"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7008355A" w14:textId="77777777" w:rsidTr="00E177D3">
        <w:trPr>
          <w:trHeight w:val="300"/>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5F56DFD9" w14:textId="77777777" w:rsidR="00FF593C" w:rsidRPr="001C7AC8" w:rsidRDefault="00FF593C" w:rsidP="00FF593C">
            <w:pPr>
              <w:pStyle w:val="NormalWeb"/>
              <w:spacing w:before="0" w:beforeAutospacing="0" w:after="0" w:afterAutospacing="0"/>
              <w:ind w:right="57"/>
              <w:rPr>
                <w:rFonts w:ascii="Arial" w:hAnsi="Arial" w:cs="Arial"/>
                <w:b/>
                <w:bCs/>
                <w:color w:val="000000"/>
                <w:sz w:val="20"/>
                <w:szCs w:val="20"/>
                <w:lang w:val="ca-ES"/>
              </w:rPr>
            </w:pP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cPr>
          <w:p w14:paraId="22D678AD" w14:textId="77777777" w:rsidR="00FF593C" w:rsidRPr="001C7AC8" w:rsidRDefault="00FF593C" w:rsidP="00FF593C">
            <w:pPr>
              <w:pStyle w:val="NormalWeb"/>
              <w:spacing w:before="0" w:beforeAutospacing="0" w:after="0" w:afterAutospacing="0"/>
              <w:rPr>
                <w:rFonts w:ascii="Arial" w:hAnsi="Arial" w:cs="Arial"/>
                <w:color w:val="000000"/>
                <w:sz w:val="20"/>
                <w:szCs w:val="20"/>
                <w:lang w:val="ca-ES"/>
              </w:rPr>
            </w:pP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18E04D75" w14:textId="05F3B236" w:rsidR="00FF593C" w:rsidRDefault="00FF593C" w:rsidP="00FF593C">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bl>
    <w:bookmarkEnd w:id="24"/>
    <w:p w14:paraId="2B40FFFB" w14:textId="77777777" w:rsidR="00FF593C" w:rsidRDefault="001C7AC8" w:rsidP="00FF593C">
      <w:pPr>
        <w:pStyle w:val="NormalWeb"/>
        <w:shd w:val="clear" w:color="auto" w:fill="FFFFFF"/>
        <w:spacing w:before="0" w:beforeAutospacing="0" w:after="0" w:afterAutospacing="0"/>
      </w:pPr>
      <w:r>
        <w:lastRenderedPageBreak/>
        <w:t> </w:t>
      </w:r>
    </w:p>
    <w:p w14:paraId="77BB036C" w14:textId="547E26C6" w:rsidR="002F3584" w:rsidRPr="00F16EBF" w:rsidRDefault="002F3584" w:rsidP="00FF593C">
      <w:pPr>
        <w:pStyle w:val="NormalWeb"/>
        <w:shd w:val="clear" w:color="auto" w:fill="FFFFFF"/>
        <w:spacing w:before="0" w:beforeAutospacing="0" w:after="0" w:afterAutospacing="0"/>
        <w:rPr>
          <w:rFonts w:ascii="Arial" w:hAnsi="Arial" w:cs="Arial"/>
          <w:b/>
        </w:rPr>
      </w:pPr>
      <w:r>
        <w:rPr>
          <w:rFonts w:ascii="Arial" w:hAnsi="Arial" w:cs="Arial"/>
        </w:rPr>
        <w:t>QUADRE DE MÒDULS I UNITATS FORMATIVES PENDENTS DE</w:t>
      </w:r>
      <w:r w:rsidRPr="00F16EBF">
        <w:rPr>
          <w:rFonts w:ascii="Arial" w:hAnsi="Arial" w:cs="Arial"/>
          <w:b/>
        </w:rPr>
        <w:t xml:space="preserve"> PRIMER CURS</w:t>
      </w:r>
    </w:p>
    <w:p w14:paraId="5C7F4F5A" w14:textId="77777777" w:rsidR="002F3584" w:rsidRDefault="002F3584" w:rsidP="002F3584">
      <w:pPr>
        <w:pStyle w:val="NormalWeb"/>
        <w:shd w:val="clear" w:color="auto" w:fill="FFFFFF"/>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4217AD" w:rsidRPr="00975AE0" w14:paraId="470737B3" w14:textId="77777777" w:rsidTr="004217AD">
        <w:tc>
          <w:tcPr>
            <w:tcW w:w="1384" w:type="dxa"/>
            <w:shd w:val="clear" w:color="auto" w:fill="F2F2F2"/>
          </w:tcPr>
          <w:p w14:paraId="1B14191F" w14:textId="77777777" w:rsidR="00975AE0" w:rsidRPr="00975AE0" w:rsidRDefault="00975AE0" w:rsidP="004217AD">
            <w:pPr>
              <w:pStyle w:val="NormalWeb"/>
              <w:shd w:val="clear" w:color="auto" w:fill="FFFFFF"/>
              <w:rPr>
                <w:lang w:val="ca-ES"/>
              </w:rPr>
            </w:pPr>
            <w:r w:rsidRPr="00975AE0">
              <w:rPr>
                <w:lang w:val="ca-ES"/>
              </w:rPr>
              <w:t>Nom</w:t>
            </w:r>
          </w:p>
        </w:tc>
        <w:tc>
          <w:tcPr>
            <w:tcW w:w="7576" w:type="dxa"/>
            <w:shd w:val="clear" w:color="auto" w:fill="auto"/>
          </w:tcPr>
          <w:p w14:paraId="6D14838A" w14:textId="5B10DA60" w:rsidR="00975AE0" w:rsidRPr="00975AE0" w:rsidRDefault="00FF593C" w:rsidP="004217AD">
            <w:pPr>
              <w:pStyle w:val="NormalWeb"/>
              <w:shd w:val="clear" w:color="auto" w:fill="FFFFFF"/>
              <w:rPr>
                <w:lang w:val="ca-ES"/>
              </w:rPr>
            </w:pPr>
            <w:r>
              <w:rPr>
                <w:lang w:val="ca-ES"/>
              </w:rPr>
              <w:fldChar w:fldCharType="begin">
                <w:ffData>
                  <w:name w:val="Texto1"/>
                  <w:enabled/>
                  <w:calcOnExit w:val="0"/>
                  <w:textInput/>
                </w:ffData>
              </w:fldChar>
            </w:r>
            <w:bookmarkStart w:id="25" w:name="Texto1"/>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5"/>
          </w:p>
        </w:tc>
      </w:tr>
      <w:tr w:rsidR="004217AD" w:rsidRPr="00975AE0" w14:paraId="2B642B45" w14:textId="77777777" w:rsidTr="004217AD">
        <w:tc>
          <w:tcPr>
            <w:tcW w:w="1384" w:type="dxa"/>
            <w:shd w:val="clear" w:color="auto" w:fill="F2F2F2"/>
          </w:tcPr>
          <w:p w14:paraId="7AF09D86" w14:textId="77777777" w:rsidR="00975AE0" w:rsidRPr="00975AE0" w:rsidRDefault="00975AE0" w:rsidP="004217AD">
            <w:pPr>
              <w:pStyle w:val="NormalWeb"/>
              <w:shd w:val="clear" w:color="auto" w:fill="FFFFFF"/>
              <w:rPr>
                <w:lang w:val="ca-ES"/>
              </w:rPr>
            </w:pPr>
            <w:r w:rsidRPr="00975AE0">
              <w:rPr>
                <w:lang w:val="ca-ES"/>
              </w:rPr>
              <w:t>Cognoms</w:t>
            </w:r>
          </w:p>
        </w:tc>
        <w:tc>
          <w:tcPr>
            <w:tcW w:w="7576" w:type="dxa"/>
            <w:shd w:val="clear" w:color="auto" w:fill="auto"/>
          </w:tcPr>
          <w:p w14:paraId="7BD8132A" w14:textId="7809EB08" w:rsidR="00975AE0" w:rsidRPr="00975AE0" w:rsidRDefault="00FF593C" w:rsidP="004217AD">
            <w:pPr>
              <w:pStyle w:val="NormalWeb"/>
              <w:shd w:val="clear" w:color="auto" w:fill="FFFFFF"/>
              <w:rPr>
                <w:lang w:val="ca-ES"/>
              </w:rPr>
            </w:pPr>
            <w:r>
              <w:rPr>
                <w:lang w:val="ca-ES"/>
              </w:rPr>
              <w:fldChar w:fldCharType="begin">
                <w:ffData>
                  <w:name w:val="Texto2"/>
                  <w:enabled/>
                  <w:calcOnExit w:val="0"/>
                  <w:textInput/>
                </w:ffData>
              </w:fldChar>
            </w:r>
            <w:bookmarkStart w:id="26" w:name="Texto2"/>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6"/>
          </w:p>
        </w:tc>
      </w:tr>
    </w:tbl>
    <w:p w14:paraId="7A6673E3" w14:textId="77777777" w:rsidR="001C7AC8" w:rsidRDefault="001C7AC8" w:rsidP="002F3584">
      <w:pPr>
        <w:pStyle w:val="NormalWeb"/>
        <w:shd w:val="clear" w:color="auto" w:fill="FFFFFF"/>
        <w:spacing w:before="0" w:beforeAutospacing="0" w:after="0" w:afterAutospacing="0"/>
      </w:pPr>
    </w:p>
    <w:p w14:paraId="7E2A87E2" w14:textId="77777777" w:rsidR="001C7AC8" w:rsidRPr="001C7AC8" w:rsidRDefault="001C7AC8" w:rsidP="001C7AC8">
      <w:pPr>
        <w:jc w:val="both"/>
        <w:rPr>
          <w:rFonts w:ascii="Arial" w:hAnsi="Arial" w:cs="Arial"/>
          <w:sz w:val="18"/>
          <w:szCs w:val="18"/>
        </w:rPr>
      </w:pPr>
      <w:r>
        <w:t> </w:t>
      </w:r>
      <w:r w:rsidRPr="00594BC7">
        <w:rPr>
          <w:rFonts w:ascii="Arial" w:hAnsi="Arial" w:cs="Arial"/>
          <w:sz w:val="18"/>
          <w:szCs w:val="18"/>
        </w:rPr>
        <w:t>(Important: qualsevol mòdul o unitat formativa que es tingui previsió de convalidar també s’ha de matricular)</w:t>
      </w:r>
    </w:p>
    <w:tbl>
      <w:tblPr>
        <w:tblW w:w="0" w:type="auto"/>
        <w:jc w:val="center"/>
        <w:tblCellMar>
          <w:top w:w="15" w:type="dxa"/>
          <w:left w:w="15" w:type="dxa"/>
          <w:bottom w:w="15" w:type="dxa"/>
          <w:right w:w="15" w:type="dxa"/>
        </w:tblCellMar>
        <w:tblLook w:val="04A0" w:firstRow="1" w:lastRow="0" w:firstColumn="1" w:lastColumn="0" w:noHBand="0" w:noVBand="1"/>
      </w:tblPr>
      <w:tblGrid>
        <w:gridCol w:w="2432"/>
        <w:gridCol w:w="5623"/>
        <w:gridCol w:w="1724"/>
      </w:tblGrid>
      <w:tr w:rsidR="001C7AC8" w14:paraId="2AC607E1" w14:textId="77777777" w:rsidTr="00F06742">
        <w:trPr>
          <w:jc w:val="center"/>
        </w:trPr>
        <w:tc>
          <w:tcPr>
            <w:tcW w:w="0" w:type="auto"/>
            <w:tcBorders>
              <w:top w:val="single" w:sz="12" w:space="0" w:color="auto"/>
              <w:left w:val="single" w:sz="12" w:space="0" w:color="auto"/>
              <w:bottom w:val="single" w:sz="12" w:space="0" w:color="auto"/>
              <w:right w:val="single" w:sz="12" w:space="0" w:color="auto"/>
            </w:tcBorders>
            <w:shd w:val="pct15" w:color="auto" w:fill="auto"/>
            <w:tcMar>
              <w:top w:w="0" w:type="dxa"/>
              <w:left w:w="70" w:type="dxa"/>
              <w:bottom w:w="0" w:type="dxa"/>
              <w:right w:w="70" w:type="dxa"/>
            </w:tcMar>
            <w:hideMark/>
          </w:tcPr>
          <w:p w14:paraId="40ABF478" w14:textId="77777777" w:rsidR="001C7AC8" w:rsidRDefault="001C7AC8" w:rsidP="001C7AC8">
            <w:pPr>
              <w:jc w:val="center"/>
              <w:rPr>
                <w:rFonts w:ascii="Arial" w:hAnsi="Arial" w:cs="Arial"/>
                <w:sz w:val="20"/>
                <w:szCs w:val="20"/>
              </w:rPr>
            </w:pPr>
          </w:p>
          <w:p w14:paraId="1FCE73BE" w14:textId="77777777" w:rsidR="001C7AC8" w:rsidRPr="005E5ADA" w:rsidRDefault="001C7AC8" w:rsidP="001C7AC8">
            <w:pPr>
              <w:jc w:val="center"/>
              <w:rPr>
                <w:rFonts w:ascii="Arial" w:hAnsi="Arial" w:cs="Arial"/>
                <w:sz w:val="20"/>
                <w:szCs w:val="20"/>
              </w:rPr>
            </w:pPr>
            <w:r w:rsidRPr="005E5ADA">
              <w:rPr>
                <w:rFonts w:ascii="Arial" w:hAnsi="Arial" w:cs="Arial"/>
                <w:sz w:val="20"/>
                <w:szCs w:val="20"/>
              </w:rPr>
              <w:t>Mòduls Professionals</w:t>
            </w:r>
          </w:p>
          <w:p w14:paraId="4E3AF2D3" w14:textId="77777777" w:rsidR="001C7AC8" w:rsidRPr="005E5ADA" w:rsidRDefault="001C7AC8" w:rsidP="001C7AC8">
            <w:pPr>
              <w:jc w:val="center"/>
              <w:rPr>
                <w:rFonts w:ascii="Arial" w:hAnsi="Arial" w:cs="Arial"/>
                <w:b/>
                <w:sz w:val="20"/>
                <w:szCs w:val="20"/>
              </w:rPr>
            </w:pPr>
          </w:p>
        </w:tc>
        <w:tc>
          <w:tcPr>
            <w:tcW w:w="0" w:type="auto"/>
            <w:tcBorders>
              <w:top w:val="single" w:sz="12" w:space="0" w:color="auto"/>
              <w:left w:val="single" w:sz="12" w:space="0" w:color="auto"/>
              <w:bottom w:val="single" w:sz="12" w:space="0" w:color="auto"/>
              <w:right w:val="single" w:sz="12" w:space="0" w:color="auto"/>
            </w:tcBorders>
            <w:shd w:val="pct15" w:color="auto" w:fill="auto"/>
            <w:tcMar>
              <w:top w:w="0" w:type="dxa"/>
              <w:left w:w="70" w:type="dxa"/>
              <w:bottom w:w="0" w:type="dxa"/>
              <w:right w:w="70" w:type="dxa"/>
            </w:tcMar>
            <w:hideMark/>
          </w:tcPr>
          <w:p w14:paraId="46826856" w14:textId="77777777" w:rsidR="001C7AC8" w:rsidRDefault="001C7AC8" w:rsidP="001C7AC8">
            <w:pPr>
              <w:jc w:val="center"/>
              <w:rPr>
                <w:rFonts w:ascii="Arial" w:hAnsi="Arial" w:cs="Arial"/>
                <w:sz w:val="20"/>
                <w:szCs w:val="20"/>
              </w:rPr>
            </w:pPr>
          </w:p>
          <w:p w14:paraId="13E9835C" w14:textId="77777777" w:rsidR="001C7AC8" w:rsidRPr="005E5ADA" w:rsidRDefault="001C7AC8" w:rsidP="001C7AC8">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12" w:space="0" w:color="auto"/>
              <w:bottom w:val="single" w:sz="12" w:space="0" w:color="auto"/>
              <w:right w:val="single" w:sz="12" w:space="0" w:color="auto"/>
            </w:tcBorders>
            <w:shd w:val="pct15" w:color="auto" w:fill="auto"/>
            <w:tcMar>
              <w:top w:w="0" w:type="dxa"/>
              <w:left w:w="70" w:type="dxa"/>
              <w:bottom w:w="0" w:type="dxa"/>
              <w:right w:w="70" w:type="dxa"/>
            </w:tcMar>
            <w:hideMark/>
          </w:tcPr>
          <w:p w14:paraId="00612B48" w14:textId="77777777" w:rsidR="001C7AC8" w:rsidRPr="005E5ADA" w:rsidRDefault="001C7AC8" w:rsidP="001C7AC8">
            <w:pPr>
              <w:jc w:val="center"/>
              <w:rPr>
                <w:rFonts w:ascii="Arial" w:hAnsi="Arial" w:cs="Arial"/>
                <w:b/>
                <w:sz w:val="20"/>
                <w:szCs w:val="20"/>
              </w:rPr>
            </w:pPr>
            <w:r>
              <w:rPr>
                <w:rFonts w:ascii="Arial" w:hAnsi="Arial" w:cs="Arial"/>
                <w:b/>
                <w:sz w:val="20"/>
                <w:szCs w:val="20"/>
              </w:rPr>
              <w:t>Marca “X” si et matricules</w:t>
            </w:r>
          </w:p>
        </w:tc>
      </w:tr>
      <w:tr w:rsidR="00FF593C" w14:paraId="2E7D30D4" w14:textId="77777777" w:rsidTr="005C1AE7">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A29085A"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b/>
                <w:bCs/>
                <w:color w:val="000000"/>
                <w:sz w:val="20"/>
                <w:szCs w:val="20"/>
                <w:lang w:val="ca-ES"/>
              </w:rPr>
              <w:t>01 Context de la intervenció social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321CBD"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Marc de la intervenció social</w:t>
            </w:r>
          </w:p>
          <w:p w14:paraId="148579C5" w14:textId="77777777" w:rsidR="00FF593C" w:rsidRPr="001C7AC8" w:rsidRDefault="00FF593C" w:rsidP="00FF593C"/>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9D3EC0" w14:textId="50B9B37B" w:rsidR="00FF593C"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773DF152" w14:textId="77777777" w:rsidTr="005C1AE7">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3C71022"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29708"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UF2 Necessitats de les persones en situació de discapacitat, de malaltia mental, drogodependència o altres addiccions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28EDF8" w14:textId="7F27487A" w:rsidR="00FF593C"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101BDC64" w14:textId="77777777" w:rsidTr="005C1AE7">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E5FD9C5"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2123D"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UF3 Necessitats de les persones en situació de risc social d’infants i adolescents, violència masclista i violència familiar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2866D" w14:textId="21146583" w:rsidR="00FF593C" w:rsidRDefault="00FF593C"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06606020" w14:textId="77777777" w:rsidTr="005C1AE7">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7E2A52C"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CE74F57"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UF4 Necessitats de les persones en situació d’exclusió social, discriminació per raó de sexe, lloc de procedència, ètnia o cultura</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00DBABF4" w14:textId="2687095D" w:rsidR="00FF593C" w:rsidRDefault="00FF593C" w:rsidP="00FF593C">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2E4E9EBA" w14:textId="77777777" w:rsidTr="00AD6E4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A544CBF"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b/>
                <w:bCs/>
                <w:color w:val="000000"/>
                <w:sz w:val="20"/>
                <w:szCs w:val="20"/>
                <w:lang w:val="ca-ES"/>
              </w:rPr>
              <w:t>02 Metodologia de la intervenció social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1054C"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Diagnòstic i anàlisi de la realitat</w:t>
            </w:r>
          </w:p>
          <w:p w14:paraId="5B052141" w14:textId="77777777" w:rsidR="00FF593C" w:rsidRPr="001C7AC8" w:rsidRDefault="00FF593C" w:rsidP="00FF593C"/>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D9A2FC" w14:textId="12F28EB4" w:rsidR="00FF593C"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7E26483E" w14:textId="77777777" w:rsidTr="00AD6E45">
        <w:trPr>
          <w:trHeight w:val="249"/>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92BFEBE"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D88934"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UF2 Disseny de projectes d’intervenció social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1462FC" w14:textId="7E5956A5" w:rsidR="00FF593C"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24E10DD0" w14:textId="77777777" w:rsidTr="00AD6E45">
        <w:trPr>
          <w:trHeight w:val="249"/>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DAE658A"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67A3214"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UF3 Difusió de projectes d’intervenció social</w:t>
            </w:r>
          </w:p>
          <w:p w14:paraId="58E00607"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5540F70" w14:textId="445DEE2E" w:rsidR="00FF593C" w:rsidRDefault="00FF593C"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3D698BE8" w14:textId="77777777" w:rsidTr="00AD6E45">
        <w:trPr>
          <w:trHeight w:val="295"/>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8DB9B09"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b/>
                <w:bCs/>
                <w:color w:val="000000"/>
                <w:sz w:val="20"/>
                <w:szCs w:val="20"/>
                <w:lang w:val="ca-ES"/>
              </w:rPr>
              <w:t>03 Promoció de l’autonomia personal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D78422"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Entrenament d’habilitats d’autonomia personal i social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4DA5B" w14:textId="62872676" w:rsidR="00FF593C" w:rsidRDefault="00FF593C" w:rsidP="00FF593C">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1151C127" w14:textId="77777777" w:rsidTr="000A28DF">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5291BA0"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158285"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UF2 Intervenció en les activitats de la vida diària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3D0768" w14:textId="27254EE4" w:rsidR="00FF593C"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6F929F7C" w14:textId="77777777" w:rsidTr="000A28DF">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86BBAA1"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E37494"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UF3 Intervenció en l’adquisició de les competències bàsiques de mobilitat i orientació</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FC0D2F" w14:textId="5D505712" w:rsidR="00FF593C"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50487560" w14:textId="77777777" w:rsidTr="000A28DF">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6FD48F6" w14:textId="77777777" w:rsidR="00FF593C" w:rsidRPr="001C7AC8" w:rsidRDefault="00FF593C" w:rsidP="00FF593C"/>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E4FB62"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UF4 Entrenament i l’adquisició de les habilitats socials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8C954C" w14:textId="6E292A00" w:rsidR="00FF593C" w:rsidRDefault="00FF593C"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08D76EB4" w14:textId="77777777" w:rsidTr="00CF64C7">
        <w:trPr>
          <w:trHeight w:val="300"/>
          <w:jc w:val="center"/>
        </w:trPr>
        <w:tc>
          <w:tcPr>
            <w:tcW w:w="0" w:type="auto"/>
            <w:vMerge/>
            <w:tcBorders>
              <w:top w:val="single" w:sz="12" w:space="0" w:color="000000"/>
              <w:left w:val="single" w:sz="4" w:space="0" w:color="000000"/>
              <w:bottom w:val="single" w:sz="4" w:space="0" w:color="auto"/>
              <w:right w:val="single" w:sz="4" w:space="0" w:color="000000"/>
            </w:tcBorders>
            <w:vAlign w:val="center"/>
            <w:hideMark/>
          </w:tcPr>
          <w:p w14:paraId="06CBCBF4" w14:textId="77777777" w:rsidR="00FF593C" w:rsidRPr="001C7AC8" w:rsidRDefault="00FF593C" w:rsidP="00FF593C"/>
        </w:tc>
        <w:tc>
          <w:tcPr>
            <w:tcW w:w="0" w:type="auto"/>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535C0E94"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UF5 Estimulació, manteniment i rehabilitació de les capacitats cognitives</w:t>
            </w:r>
          </w:p>
        </w:tc>
        <w:tc>
          <w:tcPr>
            <w:tcW w:w="0" w:type="auto"/>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0DA833C9" w14:textId="3C3D2162" w:rsidR="00FF593C" w:rsidRDefault="00FF593C" w:rsidP="00FF593C">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16EBF" w14:paraId="4ED3E9F9" w14:textId="77777777" w:rsidTr="00CF64C7">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BEAA35" w14:textId="17E64FBD" w:rsidR="00F16EBF" w:rsidRPr="001C7AC8" w:rsidRDefault="00CF64C7" w:rsidP="00FF593C">
            <w:pPr>
              <w:pStyle w:val="NormalWeb"/>
              <w:spacing w:before="0" w:beforeAutospacing="0" w:after="0" w:afterAutospacing="0"/>
              <w:ind w:left="57" w:right="57"/>
              <w:rPr>
                <w:lang w:val="ca-ES"/>
              </w:rPr>
            </w:pPr>
            <w:r w:rsidRPr="00CF64C7">
              <w:rPr>
                <w:rFonts w:ascii="Arial" w:hAnsi="Arial" w:cs="Arial"/>
                <w:b/>
                <w:bCs/>
                <w:color w:val="000000"/>
                <w:sz w:val="20"/>
                <w:szCs w:val="20"/>
                <w:lang w:val="ca-ES"/>
              </w:rPr>
              <w:t>04 Inserció sociolaboral</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56DC77" w14:textId="4ED5F06F" w:rsidR="00F16EBF" w:rsidRPr="00CF64C7" w:rsidRDefault="00CF64C7" w:rsidP="00CF64C7">
            <w:pPr>
              <w:pStyle w:val="NormalWeb"/>
              <w:spacing w:before="0" w:beforeAutospacing="0" w:after="0" w:afterAutospacing="0"/>
              <w:rPr>
                <w:rFonts w:ascii="Arial" w:hAnsi="Arial" w:cs="Arial"/>
                <w:color w:val="000000"/>
                <w:sz w:val="20"/>
                <w:szCs w:val="20"/>
                <w:lang w:val="ca-ES"/>
              </w:rPr>
            </w:pPr>
            <w:r w:rsidRPr="00CF64C7">
              <w:rPr>
                <w:rFonts w:ascii="Arial" w:hAnsi="Arial" w:cs="Arial"/>
                <w:color w:val="000000"/>
                <w:sz w:val="20"/>
                <w:szCs w:val="20"/>
                <w:lang w:val="ca-ES"/>
              </w:rPr>
              <w:t>UF1 Context de la inserció laboral</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548DE2" w14:textId="79B2CD7D" w:rsidR="00F16EBF" w:rsidRDefault="00F16EBF"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16EBF" w14:paraId="242AB1D2" w14:textId="77777777" w:rsidTr="00CF64C7">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2C3CB40" w14:textId="77777777" w:rsidR="00F16EBF" w:rsidRPr="001C7AC8" w:rsidRDefault="00F16EBF" w:rsidP="00FF593C"/>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771574" w14:textId="71F22CB5" w:rsidR="00F16EBF" w:rsidRPr="00CF64C7" w:rsidRDefault="00CF64C7" w:rsidP="00CF64C7">
            <w:pPr>
              <w:pStyle w:val="NormalWeb"/>
              <w:spacing w:before="0" w:beforeAutospacing="0" w:after="0" w:afterAutospacing="0"/>
              <w:rPr>
                <w:rFonts w:ascii="Arial" w:hAnsi="Arial" w:cs="Arial"/>
                <w:color w:val="000000"/>
                <w:sz w:val="20"/>
                <w:szCs w:val="20"/>
                <w:lang w:val="ca-ES"/>
              </w:rPr>
            </w:pPr>
            <w:r w:rsidRPr="00CF64C7">
              <w:rPr>
                <w:rFonts w:ascii="Arial" w:hAnsi="Arial" w:cs="Arial"/>
                <w:color w:val="000000"/>
                <w:sz w:val="20"/>
                <w:szCs w:val="20"/>
                <w:lang w:val="ca-ES"/>
              </w:rPr>
              <w:t>UF2 Entrenament en habilitats sociolaborals</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7EBD24" w14:textId="5B823E94" w:rsidR="00F16EBF" w:rsidRDefault="00F16EBF"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CF64C7" w14:paraId="77B68B2F" w14:textId="77777777" w:rsidTr="00CF64C7">
        <w:trPr>
          <w:trHeight w:val="61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4F4916B" w14:textId="77777777" w:rsidR="00CF64C7" w:rsidRPr="001C7AC8" w:rsidRDefault="00CF64C7" w:rsidP="00FF593C"/>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AA28CA" w14:textId="291EF1E7" w:rsidR="00CF64C7" w:rsidRPr="00CF64C7" w:rsidRDefault="00CF64C7" w:rsidP="00CF64C7">
            <w:pPr>
              <w:pStyle w:val="NormalWeb"/>
              <w:spacing w:before="0" w:beforeAutospacing="0" w:after="0" w:afterAutospacing="0"/>
              <w:rPr>
                <w:rFonts w:ascii="Arial" w:hAnsi="Arial" w:cs="Arial"/>
                <w:color w:val="000000"/>
                <w:sz w:val="20"/>
                <w:szCs w:val="20"/>
                <w:lang w:val="ca-ES"/>
              </w:rPr>
            </w:pPr>
            <w:r w:rsidRPr="00CF64C7">
              <w:rPr>
                <w:rFonts w:ascii="Arial" w:hAnsi="Arial" w:cs="Arial"/>
                <w:color w:val="000000"/>
                <w:sz w:val="20"/>
                <w:szCs w:val="20"/>
                <w:lang w:val="ca-ES"/>
              </w:rPr>
              <w:t>UF3 Treball en suport</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EBCA24" w14:textId="2EA78B82" w:rsidR="00CF64C7" w:rsidRDefault="00CF64C7"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FF593C" w14:paraId="567DB7B2" w14:textId="77777777" w:rsidTr="00A96095">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1068E8C"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b/>
                <w:bCs/>
                <w:color w:val="000000"/>
                <w:sz w:val="20"/>
                <w:szCs w:val="20"/>
                <w:lang w:val="ca-ES"/>
              </w:rPr>
              <w:t>09 Habilitats socials</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977017"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UF1 Habilitats de comunicació</w:t>
            </w:r>
          </w:p>
          <w:p w14:paraId="43B41D63" w14:textId="77777777" w:rsidR="00FF593C" w:rsidRPr="001C7AC8" w:rsidRDefault="00FF593C" w:rsidP="00FF593C"/>
        </w:tc>
        <w:bookmarkStart w:id="27" w:name="_GoBack"/>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D8428B" w14:textId="6C9FC899" w:rsidR="00FF593C" w:rsidRDefault="00FF593C" w:rsidP="00FF593C">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bookmarkEnd w:id="27"/>
          </w:p>
        </w:tc>
      </w:tr>
      <w:tr w:rsidR="00FF593C" w14:paraId="71A78871" w14:textId="77777777" w:rsidTr="006237E8">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FFD0267"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185201FC" w14:textId="77777777" w:rsidR="00FF593C" w:rsidRPr="001C7AC8" w:rsidRDefault="00FF593C" w:rsidP="00FF593C">
            <w:pPr>
              <w:pStyle w:val="NormalWeb"/>
              <w:spacing w:before="0" w:beforeAutospacing="0" w:after="0" w:afterAutospacing="0"/>
              <w:rPr>
                <w:lang w:val="ca-ES"/>
              </w:rPr>
            </w:pPr>
            <w:r w:rsidRPr="001C7AC8">
              <w:rPr>
                <w:rFonts w:ascii="Arial" w:hAnsi="Arial" w:cs="Arial"/>
                <w:color w:val="000000"/>
                <w:sz w:val="20"/>
                <w:szCs w:val="20"/>
                <w:lang w:val="ca-ES"/>
              </w:rPr>
              <w:t>UF2 Dinamització de grups</w:t>
            </w:r>
          </w:p>
          <w:p w14:paraId="1D22EED9"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6031CD8D" w14:textId="7FCC1855" w:rsidR="00FF593C" w:rsidRDefault="00FF593C" w:rsidP="00FF593C">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6C14BE" w14:paraId="62007ABB" w14:textId="77777777" w:rsidTr="00A96A35">
        <w:trPr>
          <w:trHeight w:val="300"/>
          <w:jc w:val="center"/>
        </w:trPr>
        <w:tc>
          <w:tcPr>
            <w:tcW w:w="0" w:type="auto"/>
            <w:vMerge w:val="restart"/>
            <w:tcBorders>
              <w:top w:val="single" w:sz="12" w:space="0" w:color="000000"/>
              <w:left w:val="single" w:sz="4" w:space="0" w:color="000000"/>
              <w:right w:val="single" w:sz="4" w:space="0" w:color="000000"/>
            </w:tcBorders>
            <w:vAlign w:val="center"/>
          </w:tcPr>
          <w:p w14:paraId="3E50ED38" w14:textId="0F10E61D" w:rsidR="006C14BE" w:rsidRPr="001C7AC8" w:rsidRDefault="006C14BE" w:rsidP="006C14BE">
            <w:pPr>
              <w:pStyle w:val="NormalWeb"/>
              <w:spacing w:before="0" w:beforeAutospacing="0" w:after="0" w:afterAutospacing="0"/>
              <w:ind w:left="57" w:right="57"/>
            </w:pPr>
            <w:r w:rsidRPr="006C14BE">
              <w:rPr>
                <w:rFonts w:ascii="Arial" w:hAnsi="Arial" w:cs="Arial"/>
                <w:b/>
                <w:bCs/>
                <w:color w:val="000000"/>
                <w:sz w:val="20"/>
                <w:szCs w:val="20"/>
                <w:lang w:val="ca-ES"/>
              </w:rPr>
              <w:t>10 Primers Auxilis</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41A95EC0" w14:textId="7841DFAA" w:rsidR="006C14BE" w:rsidRPr="001C7AC8" w:rsidRDefault="006C14BE" w:rsidP="00FF593C">
            <w:pPr>
              <w:pStyle w:val="NormalWeb"/>
              <w:spacing w:before="0" w:beforeAutospacing="0" w:after="0" w:afterAutospacing="0"/>
              <w:rPr>
                <w:rFonts w:ascii="Arial" w:hAnsi="Arial" w:cs="Arial"/>
                <w:color w:val="000000"/>
                <w:sz w:val="20"/>
                <w:szCs w:val="20"/>
                <w:lang w:val="ca-ES"/>
              </w:rPr>
            </w:pPr>
            <w:r>
              <w:rPr>
                <w:rFonts w:ascii="Arial" w:hAnsi="Arial" w:cs="Arial"/>
                <w:color w:val="000000"/>
                <w:sz w:val="20"/>
                <w:szCs w:val="20"/>
                <w:lang w:val="ca-ES"/>
              </w:rPr>
              <w:t xml:space="preserve">UF1 </w:t>
            </w:r>
            <w:r w:rsidRPr="006C14BE">
              <w:rPr>
                <w:rFonts w:ascii="Arial" w:hAnsi="Arial" w:cs="Arial"/>
                <w:color w:val="000000"/>
                <w:sz w:val="20"/>
                <w:szCs w:val="20"/>
                <w:lang w:val="ca-ES"/>
              </w:rPr>
              <w:t>Recursos i trasllat d’accidents</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19A4CAB0" w14:textId="782AF478" w:rsidR="006C14BE" w:rsidRDefault="006C14BE" w:rsidP="00FF593C">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6C14BE" w14:paraId="7CF730D6" w14:textId="77777777" w:rsidTr="00A96A35">
        <w:trPr>
          <w:trHeight w:val="300"/>
          <w:jc w:val="center"/>
        </w:trPr>
        <w:tc>
          <w:tcPr>
            <w:tcW w:w="0" w:type="auto"/>
            <w:vMerge/>
            <w:tcBorders>
              <w:left w:val="single" w:sz="4" w:space="0" w:color="000000"/>
              <w:right w:val="single" w:sz="4" w:space="0" w:color="000000"/>
            </w:tcBorders>
            <w:vAlign w:val="center"/>
          </w:tcPr>
          <w:p w14:paraId="14799A2E" w14:textId="77777777" w:rsidR="006C14BE" w:rsidRPr="001C7AC8" w:rsidRDefault="006C14BE"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181CA40A" w14:textId="58F6C153" w:rsidR="006C14BE" w:rsidRPr="001C7AC8" w:rsidRDefault="006C14BE" w:rsidP="00FF593C">
            <w:pPr>
              <w:pStyle w:val="NormalWeb"/>
              <w:spacing w:before="0" w:beforeAutospacing="0" w:after="0" w:afterAutospacing="0"/>
              <w:rPr>
                <w:rFonts w:ascii="Arial" w:hAnsi="Arial" w:cs="Arial"/>
                <w:color w:val="000000"/>
                <w:sz w:val="20"/>
                <w:szCs w:val="20"/>
                <w:lang w:val="ca-ES"/>
              </w:rPr>
            </w:pPr>
            <w:r>
              <w:rPr>
                <w:rFonts w:ascii="Arial" w:hAnsi="Arial" w:cs="Arial"/>
                <w:color w:val="000000"/>
                <w:sz w:val="20"/>
                <w:szCs w:val="20"/>
                <w:lang w:val="ca-ES"/>
              </w:rPr>
              <w:t xml:space="preserve">UF2 </w:t>
            </w:r>
            <w:r w:rsidRPr="006C14BE">
              <w:rPr>
                <w:rFonts w:ascii="Arial" w:hAnsi="Arial" w:cs="Arial"/>
                <w:color w:val="000000"/>
                <w:sz w:val="20"/>
                <w:szCs w:val="20"/>
                <w:lang w:val="ca-ES"/>
              </w:rPr>
              <w:t>Suport vital bàsic (SVB) i ús de desfibril·ladors</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1DCDD87F" w14:textId="22F18E44" w:rsidR="006C14BE" w:rsidRDefault="006C14BE" w:rsidP="00FF593C">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6C14BE" w14:paraId="08915A84" w14:textId="77777777" w:rsidTr="00A96A35">
        <w:trPr>
          <w:trHeight w:val="300"/>
          <w:jc w:val="center"/>
        </w:trPr>
        <w:tc>
          <w:tcPr>
            <w:tcW w:w="0" w:type="auto"/>
            <w:vMerge/>
            <w:tcBorders>
              <w:left w:val="single" w:sz="4" w:space="0" w:color="000000"/>
              <w:bottom w:val="single" w:sz="12" w:space="0" w:color="000000"/>
              <w:right w:val="single" w:sz="4" w:space="0" w:color="000000"/>
            </w:tcBorders>
            <w:vAlign w:val="center"/>
          </w:tcPr>
          <w:p w14:paraId="7ACD8B6F" w14:textId="77777777" w:rsidR="006C14BE" w:rsidRPr="001C7AC8" w:rsidRDefault="006C14BE"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3A6B0E7F" w14:textId="10DB36AD" w:rsidR="006C14BE" w:rsidRPr="001C7AC8" w:rsidRDefault="006C14BE" w:rsidP="00FF593C">
            <w:pPr>
              <w:pStyle w:val="NormalWeb"/>
              <w:spacing w:before="0" w:beforeAutospacing="0" w:after="0" w:afterAutospacing="0"/>
              <w:rPr>
                <w:rFonts w:ascii="Arial" w:hAnsi="Arial" w:cs="Arial"/>
                <w:color w:val="000000"/>
                <w:sz w:val="20"/>
                <w:szCs w:val="20"/>
                <w:lang w:val="ca-ES"/>
              </w:rPr>
            </w:pPr>
            <w:r>
              <w:rPr>
                <w:rFonts w:ascii="Arial" w:hAnsi="Arial" w:cs="Arial"/>
                <w:color w:val="000000"/>
                <w:sz w:val="20"/>
                <w:szCs w:val="20"/>
                <w:lang w:val="ca-ES"/>
              </w:rPr>
              <w:t xml:space="preserve">UF3 </w:t>
            </w:r>
            <w:r w:rsidRPr="006C14BE">
              <w:rPr>
                <w:rFonts w:ascii="Arial" w:hAnsi="Arial" w:cs="Arial"/>
                <w:color w:val="000000"/>
                <w:sz w:val="20"/>
                <w:szCs w:val="20"/>
                <w:lang w:val="ca-ES"/>
              </w:rPr>
              <w:t>Atenció sanitària d’urgència</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tcPr>
          <w:p w14:paraId="3817EAA4" w14:textId="27EB851F" w:rsidR="006C14BE" w:rsidRDefault="006C14BE" w:rsidP="00FF593C">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74BDDEC6" w14:textId="77777777" w:rsidTr="006237E8">
        <w:trPr>
          <w:trHeight w:val="300"/>
          <w:jc w:val="center"/>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432A384F"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b/>
                <w:bCs/>
                <w:color w:val="000000"/>
                <w:sz w:val="20"/>
                <w:szCs w:val="20"/>
                <w:lang w:val="ca-ES"/>
              </w:rPr>
              <w:t>11 Formació i Orientació Laboral</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BEFFD9"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UF1 Incorporació al treball</w:t>
            </w:r>
          </w:p>
          <w:p w14:paraId="4B69F6CE" w14:textId="77777777" w:rsidR="00FF593C" w:rsidRPr="001C7AC8" w:rsidRDefault="00FF593C" w:rsidP="00FF593C"/>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2E27E9" w14:textId="53CE6D83" w:rsidR="00FF593C" w:rsidRDefault="00FF593C" w:rsidP="00FF593C">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r w:rsidR="00FF593C" w14:paraId="2191C2DF" w14:textId="77777777" w:rsidTr="006237E8">
        <w:trPr>
          <w:trHeight w:val="300"/>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318368F"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42F1E3B1" w14:textId="77777777" w:rsidR="00FF593C" w:rsidRPr="001C7AC8" w:rsidRDefault="00FF593C" w:rsidP="00FF593C">
            <w:pPr>
              <w:pStyle w:val="NormalWeb"/>
              <w:spacing w:before="0" w:beforeAutospacing="0" w:after="0" w:afterAutospacing="0"/>
              <w:ind w:left="57" w:right="57"/>
              <w:rPr>
                <w:lang w:val="ca-ES"/>
              </w:rPr>
            </w:pPr>
            <w:r w:rsidRPr="001C7AC8">
              <w:rPr>
                <w:rFonts w:ascii="Arial" w:hAnsi="Arial" w:cs="Arial"/>
                <w:color w:val="000000"/>
                <w:sz w:val="20"/>
                <w:szCs w:val="20"/>
                <w:lang w:val="ca-ES"/>
              </w:rPr>
              <w:t>UF2 Prevenció de riscos laborals</w:t>
            </w:r>
          </w:p>
          <w:p w14:paraId="54B8CBAD" w14:textId="77777777" w:rsidR="00FF593C" w:rsidRPr="001C7AC8" w:rsidRDefault="00FF593C" w:rsidP="00FF593C"/>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506A8589" w14:textId="314C2584" w:rsidR="00FF593C" w:rsidRDefault="00FF593C" w:rsidP="00FF593C">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245B8E">
              <w:rPr>
                <w:rFonts w:ascii="Arial" w:hAnsi="Arial" w:cs="Arial"/>
                <w:sz w:val="20"/>
                <w:szCs w:val="20"/>
              </w:rPr>
            </w:r>
            <w:r w:rsidR="00245B8E">
              <w:rPr>
                <w:rFonts w:ascii="Arial" w:hAnsi="Arial" w:cs="Arial"/>
                <w:sz w:val="20"/>
                <w:szCs w:val="20"/>
              </w:rPr>
              <w:fldChar w:fldCharType="separate"/>
            </w:r>
            <w:r>
              <w:rPr>
                <w:rFonts w:ascii="Arial" w:hAnsi="Arial" w:cs="Arial"/>
                <w:sz w:val="20"/>
                <w:szCs w:val="20"/>
              </w:rPr>
              <w:fldChar w:fldCharType="end"/>
            </w:r>
          </w:p>
        </w:tc>
      </w:tr>
    </w:tbl>
    <w:p w14:paraId="4A67BB67" w14:textId="77777777" w:rsidR="001C7AC8" w:rsidRDefault="001C7AC8" w:rsidP="00FF593C">
      <w:pPr>
        <w:pStyle w:val="NormalWeb"/>
        <w:shd w:val="clear" w:color="auto" w:fill="FFFFFF"/>
        <w:spacing w:before="0" w:beforeAutospacing="0" w:after="0" w:afterAutospacing="0"/>
      </w:pPr>
    </w:p>
    <w:sectPr w:rsidR="001C7AC8" w:rsidSect="001658AE">
      <w:pgSz w:w="11906" w:h="16838"/>
      <w:pgMar w:top="709"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7463D" w14:textId="77777777" w:rsidR="00245B8E" w:rsidRDefault="00245B8E">
      <w:r>
        <w:separator/>
      </w:r>
    </w:p>
  </w:endnote>
  <w:endnote w:type="continuationSeparator" w:id="0">
    <w:p w14:paraId="404C0337" w14:textId="77777777" w:rsidR="00245B8E" w:rsidRDefault="002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E0F9A" w14:textId="77777777" w:rsidR="00245B8E" w:rsidRDefault="00245B8E">
      <w:r>
        <w:separator/>
      </w:r>
    </w:p>
  </w:footnote>
  <w:footnote w:type="continuationSeparator" w:id="0">
    <w:p w14:paraId="0E653A56" w14:textId="77777777" w:rsidR="00245B8E" w:rsidRDefault="0024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pFJcGbWBuBD4U3ij/MZp8Avom51suOExQ5c3jbJGybv/x8BnEEKMvqMtaVeQgzeUj0F5XT4oLg2KDW5TY7Eg==" w:salt="llHtDjXg9MjOMjNYeBeYy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DF"/>
    <w:rsid w:val="00003AE9"/>
    <w:rsid w:val="00005E38"/>
    <w:rsid w:val="00017BED"/>
    <w:rsid w:val="00020E24"/>
    <w:rsid w:val="0002549B"/>
    <w:rsid w:val="00044622"/>
    <w:rsid w:val="00053E57"/>
    <w:rsid w:val="00054A55"/>
    <w:rsid w:val="00054B77"/>
    <w:rsid w:val="00054C3F"/>
    <w:rsid w:val="00062577"/>
    <w:rsid w:val="000665F2"/>
    <w:rsid w:val="00070E49"/>
    <w:rsid w:val="00077E2A"/>
    <w:rsid w:val="00087351"/>
    <w:rsid w:val="00087C5B"/>
    <w:rsid w:val="00093B71"/>
    <w:rsid w:val="00094CCE"/>
    <w:rsid w:val="000A4186"/>
    <w:rsid w:val="000A6598"/>
    <w:rsid w:val="000B537D"/>
    <w:rsid w:val="000C3A83"/>
    <w:rsid w:val="000C7692"/>
    <w:rsid w:val="000E72FD"/>
    <w:rsid w:val="000F4286"/>
    <w:rsid w:val="0010172E"/>
    <w:rsid w:val="001032A4"/>
    <w:rsid w:val="0011135A"/>
    <w:rsid w:val="0011374E"/>
    <w:rsid w:val="0012293A"/>
    <w:rsid w:val="001346F9"/>
    <w:rsid w:val="001406D2"/>
    <w:rsid w:val="001437FA"/>
    <w:rsid w:val="00145B90"/>
    <w:rsid w:val="00161702"/>
    <w:rsid w:val="00163639"/>
    <w:rsid w:val="00163B59"/>
    <w:rsid w:val="00163E6F"/>
    <w:rsid w:val="001658AE"/>
    <w:rsid w:val="0016658D"/>
    <w:rsid w:val="00170A98"/>
    <w:rsid w:val="00170D2B"/>
    <w:rsid w:val="00182F26"/>
    <w:rsid w:val="001915E2"/>
    <w:rsid w:val="001A3C68"/>
    <w:rsid w:val="001A58DD"/>
    <w:rsid w:val="001B3B5A"/>
    <w:rsid w:val="001B49A5"/>
    <w:rsid w:val="001B6353"/>
    <w:rsid w:val="001C1F4E"/>
    <w:rsid w:val="001C7AC8"/>
    <w:rsid w:val="001C7E25"/>
    <w:rsid w:val="001D17B0"/>
    <w:rsid w:val="001D347E"/>
    <w:rsid w:val="001D44DD"/>
    <w:rsid w:val="001E7610"/>
    <w:rsid w:val="001F0F23"/>
    <w:rsid w:val="002011A7"/>
    <w:rsid w:val="00201F96"/>
    <w:rsid w:val="00203263"/>
    <w:rsid w:val="002033DF"/>
    <w:rsid w:val="0020620F"/>
    <w:rsid w:val="00214DD7"/>
    <w:rsid w:val="002223A5"/>
    <w:rsid w:val="002241BA"/>
    <w:rsid w:val="00237701"/>
    <w:rsid w:val="00241351"/>
    <w:rsid w:val="0024358F"/>
    <w:rsid w:val="00245B8E"/>
    <w:rsid w:val="00246644"/>
    <w:rsid w:val="0025386F"/>
    <w:rsid w:val="00267343"/>
    <w:rsid w:val="00270C77"/>
    <w:rsid w:val="00275269"/>
    <w:rsid w:val="002829BE"/>
    <w:rsid w:val="0028792F"/>
    <w:rsid w:val="002914DA"/>
    <w:rsid w:val="0029529D"/>
    <w:rsid w:val="002A450A"/>
    <w:rsid w:val="002B250F"/>
    <w:rsid w:val="002B3B20"/>
    <w:rsid w:val="002C0D30"/>
    <w:rsid w:val="002C6CF2"/>
    <w:rsid w:val="002D10FA"/>
    <w:rsid w:val="002D2638"/>
    <w:rsid w:val="002D7DA2"/>
    <w:rsid w:val="002E2103"/>
    <w:rsid w:val="002E3ED8"/>
    <w:rsid w:val="002F0684"/>
    <w:rsid w:val="002F3584"/>
    <w:rsid w:val="002F4C56"/>
    <w:rsid w:val="002F6800"/>
    <w:rsid w:val="002F7D6B"/>
    <w:rsid w:val="00303749"/>
    <w:rsid w:val="00317300"/>
    <w:rsid w:val="003175FB"/>
    <w:rsid w:val="003304F2"/>
    <w:rsid w:val="00361B9F"/>
    <w:rsid w:val="00366815"/>
    <w:rsid w:val="00366F64"/>
    <w:rsid w:val="00373BB8"/>
    <w:rsid w:val="00380EE0"/>
    <w:rsid w:val="00393779"/>
    <w:rsid w:val="003944B9"/>
    <w:rsid w:val="003A41BB"/>
    <w:rsid w:val="003A5145"/>
    <w:rsid w:val="003A78F6"/>
    <w:rsid w:val="003C3257"/>
    <w:rsid w:val="003C6EA8"/>
    <w:rsid w:val="003D07C5"/>
    <w:rsid w:val="003D3948"/>
    <w:rsid w:val="003D5BD5"/>
    <w:rsid w:val="003E40E2"/>
    <w:rsid w:val="003F4E6F"/>
    <w:rsid w:val="00416502"/>
    <w:rsid w:val="004217AD"/>
    <w:rsid w:val="00421D90"/>
    <w:rsid w:val="0043463C"/>
    <w:rsid w:val="00435A5E"/>
    <w:rsid w:val="00435C20"/>
    <w:rsid w:val="004378F3"/>
    <w:rsid w:val="004409B6"/>
    <w:rsid w:val="00452276"/>
    <w:rsid w:val="0045261C"/>
    <w:rsid w:val="00462218"/>
    <w:rsid w:val="004648F1"/>
    <w:rsid w:val="0049592D"/>
    <w:rsid w:val="00497E7D"/>
    <w:rsid w:val="004A6F79"/>
    <w:rsid w:val="004B03BF"/>
    <w:rsid w:val="004C1DBC"/>
    <w:rsid w:val="004C3A39"/>
    <w:rsid w:val="004D11F7"/>
    <w:rsid w:val="004D14B6"/>
    <w:rsid w:val="004D48FF"/>
    <w:rsid w:val="004D68FA"/>
    <w:rsid w:val="004D77D0"/>
    <w:rsid w:val="004E6A34"/>
    <w:rsid w:val="004E75FE"/>
    <w:rsid w:val="004F0F80"/>
    <w:rsid w:val="00501D20"/>
    <w:rsid w:val="00510B5E"/>
    <w:rsid w:val="005161FC"/>
    <w:rsid w:val="0051649E"/>
    <w:rsid w:val="00517E76"/>
    <w:rsid w:val="00522745"/>
    <w:rsid w:val="00526064"/>
    <w:rsid w:val="0053055E"/>
    <w:rsid w:val="00533DEF"/>
    <w:rsid w:val="005344DA"/>
    <w:rsid w:val="0053611D"/>
    <w:rsid w:val="00542A25"/>
    <w:rsid w:val="00557340"/>
    <w:rsid w:val="00565673"/>
    <w:rsid w:val="0057102D"/>
    <w:rsid w:val="005861E9"/>
    <w:rsid w:val="00594BC7"/>
    <w:rsid w:val="005A26EE"/>
    <w:rsid w:val="005A2B4A"/>
    <w:rsid w:val="005B22F2"/>
    <w:rsid w:val="005C1E8D"/>
    <w:rsid w:val="005D00E6"/>
    <w:rsid w:val="005D6211"/>
    <w:rsid w:val="005E4DA6"/>
    <w:rsid w:val="005F16D0"/>
    <w:rsid w:val="00600688"/>
    <w:rsid w:val="00603BE0"/>
    <w:rsid w:val="006068F0"/>
    <w:rsid w:val="00610957"/>
    <w:rsid w:val="00611F08"/>
    <w:rsid w:val="00614BAC"/>
    <w:rsid w:val="00615E2A"/>
    <w:rsid w:val="00623516"/>
    <w:rsid w:val="006266AC"/>
    <w:rsid w:val="006300B3"/>
    <w:rsid w:val="00643152"/>
    <w:rsid w:val="006479DB"/>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C0DA6"/>
    <w:rsid w:val="006C14BE"/>
    <w:rsid w:val="006D6DB1"/>
    <w:rsid w:val="006E2E63"/>
    <w:rsid w:val="00700E4B"/>
    <w:rsid w:val="0070571E"/>
    <w:rsid w:val="00706717"/>
    <w:rsid w:val="00706C0E"/>
    <w:rsid w:val="007124CB"/>
    <w:rsid w:val="00723538"/>
    <w:rsid w:val="007254B5"/>
    <w:rsid w:val="007372F9"/>
    <w:rsid w:val="00737300"/>
    <w:rsid w:val="0073762C"/>
    <w:rsid w:val="00741F64"/>
    <w:rsid w:val="00747849"/>
    <w:rsid w:val="00750C68"/>
    <w:rsid w:val="00751E66"/>
    <w:rsid w:val="00754E1E"/>
    <w:rsid w:val="00755A6B"/>
    <w:rsid w:val="00771CFE"/>
    <w:rsid w:val="00772CE6"/>
    <w:rsid w:val="00773C50"/>
    <w:rsid w:val="007841B2"/>
    <w:rsid w:val="0079264A"/>
    <w:rsid w:val="007937CE"/>
    <w:rsid w:val="007A6C98"/>
    <w:rsid w:val="007C3707"/>
    <w:rsid w:val="007C40DF"/>
    <w:rsid w:val="007C5414"/>
    <w:rsid w:val="007D6203"/>
    <w:rsid w:val="007D63C8"/>
    <w:rsid w:val="007D77A3"/>
    <w:rsid w:val="007E1078"/>
    <w:rsid w:val="007E1588"/>
    <w:rsid w:val="007E2BC1"/>
    <w:rsid w:val="007E7D75"/>
    <w:rsid w:val="00803879"/>
    <w:rsid w:val="00807C77"/>
    <w:rsid w:val="00833E7A"/>
    <w:rsid w:val="00840455"/>
    <w:rsid w:val="00840974"/>
    <w:rsid w:val="008447AF"/>
    <w:rsid w:val="008533A9"/>
    <w:rsid w:val="00856D9D"/>
    <w:rsid w:val="00864E68"/>
    <w:rsid w:val="00865333"/>
    <w:rsid w:val="008663D5"/>
    <w:rsid w:val="008667F9"/>
    <w:rsid w:val="008733FB"/>
    <w:rsid w:val="00873FD7"/>
    <w:rsid w:val="00882DDB"/>
    <w:rsid w:val="00885A15"/>
    <w:rsid w:val="008940A2"/>
    <w:rsid w:val="008953B5"/>
    <w:rsid w:val="00895BDC"/>
    <w:rsid w:val="00896988"/>
    <w:rsid w:val="00896FF4"/>
    <w:rsid w:val="008975EC"/>
    <w:rsid w:val="008A3052"/>
    <w:rsid w:val="008E1541"/>
    <w:rsid w:val="008E2914"/>
    <w:rsid w:val="008E7662"/>
    <w:rsid w:val="008F17AE"/>
    <w:rsid w:val="008F1C96"/>
    <w:rsid w:val="008F351C"/>
    <w:rsid w:val="008F5F7D"/>
    <w:rsid w:val="008F6393"/>
    <w:rsid w:val="00902491"/>
    <w:rsid w:val="00911282"/>
    <w:rsid w:val="009132DE"/>
    <w:rsid w:val="009145E6"/>
    <w:rsid w:val="009277A6"/>
    <w:rsid w:val="00931836"/>
    <w:rsid w:val="00933093"/>
    <w:rsid w:val="00933539"/>
    <w:rsid w:val="0093643B"/>
    <w:rsid w:val="009448EB"/>
    <w:rsid w:val="009507D5"/>
    <w:rsid w:val="0097422B"/>
    <w:rsid w:val="009752EF"/>
    <w:rsid w:val="00975AE0"/>
    <w:rsid w:val="009962E7"/>
    <w:rsid w:val="00997D3E"/>
    <w:rsid w:val="009A4612"/>
    <w:rsid w:val="009B19F1"/>
    <w:rsid w:val="009B3232"/>
    <w:rsid w:val="009D3B7B"/>
    <w:rsid w:val="009D6786"/>
    <w:rsid w:val="009E3CF8"/>
    <w:rsid w:val="009E504A"/>
    <w:rsid w:val="009E678C"/>
    <w:rsid w:val="009F618B"/>
    <w:rsid w:val="00A055E2"/>
    <w:rsid w:val="00A1564A"/>
    <w:rsid w:val="00A17A20"/>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D0BE0"/>
    <w:rsid w:val="00AE60D7"/>
    <w:rsid w:val="00AE65E0"/>
    <w:rsid w:val="00AF2045"/>
    <w:rsid w:val="00AF556C"/>
    <w:rsid w:val="00AF7ABB"/>
    <w:rsid w:val="00B02AB7"/>
    <w:rsid w:val="00B060D5"/>
    <w:rsid w:val="00B061BC"/>
    <w:rsid w:val="00B06FC2"/>
    <w:rsid w:val="00B46FD4"/>
    <w:rsid w:val="00B501D7"/>
    <w:rsid w:val="00B56325"/>
    <w:rsid w:val="00B6437A"/>
    <w:rsid w:val="00B67D33"/>
    <w:rsid w:val="00B84B1C"/>
    <w:rsid w:val="00B879B0"/>
    <w:rsid w:val="00BA4DF6"/>
    <w:rsid w:val="00BA4FF1"/>
    <w:rsid w:val="00BA5750"/>
    <w:rsid w:val="00BB36A9"/>
    <w:rsid w:val="00BB78F7"/>
    <w:rsid w:val="00BB7D50"/>
    <w:rsid w:val="00BC4B5F"/>
    <w:rsid w:val="00BC699F"/>
    <w:rsid w:val="00BC7ACE"/>
    <w:rsid w:val="00BD392B"/>
    <w:rsid w:val="00BD46D3"/>
    <w:rsid w:val="00BD76D1"/>
    <w:rsid w:val="00BE00B4"/>
    <w:rsid w:val="00BF4EA0"/>
    <w:rsid w:val="00BF5B24"/>
    <w:rsid w:val="00C10E07"/>
    <w:rsid w:val="00C174EB"/>
    <w:rsid w:val="00C279C4"/>
    <w:rsid w:val="00C36CDB"/>
    <w:rsid w:val="00C423F4"/>
    <w:rsid w:val="00C4589B"/>
    <w:rsid w:val="00C46209"/>
    <w:rsid w:val="00C46A92"/>
    <w:rsid w:val="00C47EAE"/>
    <w:rsid w:val="00C509CB"/>
    <w:rsid w:val="00C5338D"/>
    <w:rsid w:val="00C5457D"/>
    <w:rsid w:val="00C7059B"/>
    <w:rsid w:val="00C74AA5"/>
    <w:rsid w:val="00C86B14"/>
    <w:rsid w:val="00C93550"/>
    <w:rsid w:val="00CB3A0F"/>
    <w:rsid w:val="00CB478A"/>
    <w:rsid w:val="00CB78B4"/>
    <w:rsid w:val="00CC7D9C"/>
    <w:rsid w:val="00CE03EF"/>
    <w:rsid w:val="00CE262C"/>
    <w:rsid w:val="00CF64C7"/>
    <w:rsid w:val="00CF6539"/>
    <w:rsid w:val="00CF668E"/>
    <w:rsid w:val="00CF6722"/>
    <w:rsid w:val="00D1517D"/>
    <w:rsid w:val="00D223FE"/>
    <w:rsid w:val="00D25BAE"/>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C045B"/>
    <w:rsid w:val="00DD0C03"/>
    <w:rsid w:val="00DD78D1"/>
    <w:rsid w:val="00DE3634"/>
    <w:rsid w:val="00DE609A"/>
    <w:rsid w:val="00DE640E"/>
    <w:rsid w:val="00DF0726"/>
    <w:rsid w:val="00DF095E"/>
    <w:rsid w:val="00DF7896"/>
    <w:rsid w:val="00E013CF"/>
    <w:rsid w:val="00E01CA4"/>
    <w:rsid w:val="00E0218D"/>
    <w:rsid w:val="00E0242D"/>
    <w:rsid w:val="00E04DBD"/>
    <w:rsid w:val="00E1067B"/>
    <w:rsid w:val="00E15D2A"/>
    <w:rsid w:val="00E25690"/>
    <w:rsid w:val="00E2659D"/>
    <w:rsid w:val="00E33DD7"/>
    <w:rsid w:val="00E432D3"/>
    <w:rsid w:val="00E5259F"/>
    <w:rsid w:val="00E530A4"/>
    <w:rsid w:val="00E53FDB"/>
    <w:rsid w:val="00E62131"/>
    <w:rsid w:val="00E64367"/>
    <w:rsid w:val="00E64B35"/>
    <w:rsid w:val="00E81F50"/>
    <w:rsid w:val="00E84B7F"/>
    <w:rsid w:val="00E86E9C"/>
    <w:rsid w:val="00E96302"/>
    <w:rsid w:val="00EA0305"/>
    <w:rsid w:val="00EA2C8B"/>
    <w:rsid w:val="00EA364D"/>
    <w:rsid w:val="00EA4977"/>
    <w:rsid w:val="00EA7FBB"/>
    <w:rsid w:val="00EB0251"/>
    <w:rsid w:val="00EB133D"/>
    <w:rsid w:val="00EB732F"/>
    <w:rsid w:val="00EC6DBC"/>
    <w:rsid w:val="00ED180F"/>
    <w:rsid w:val="00ED6FB3"/>
    <w:rsid w:val="00EE1B85"/>
    <w:rsid w:val="00EE497A"/>
    <w:rsid w:val="00EF55E6"/>
    <w:rsid w:val="00F10110"/>
    <w:rsid w:val="00F11A5B"/>
    <w:rsid w:val="00F1448E"/>
    <w:rsid w:val="00F16EBF"/>
    <w:rsid w:val="00F17009"/>
    <w:rsid w:val="00F17D8D"/>
    <w:rsid w:val="00F25AB6"/>
    <w:rsid w:val="00F31B0B"/>
    <w:rsid w:val="00F328D1"/>
    <w:rsid w:val="00F36D2A"/>
    <w:rsid w:val="00F36EB7"/>
    <w:rsid w:val="00F44793"/>
    <w:rsid w:val="00F45237"/>
    <w:rsid w:val="00F45260"/>
    <w:rsid w:val="00F463B0"/>
    <w:rsid w:val="00F605E2"/>
    <w:rsid w:val="00F62FE5"/>
    <w:rsid w:val="00F676BA"/>
    <w:rsid w:val="00F723FF"/>
    <w:rsid w:val="00F74721"/>
    <w:rsid w:val="00F82703"/>
    <w:rsid w:val="00F91745"/>
    <w:rsid w:val="00FB2D7B"/>
    <w:rsid w:val="00FB72CE"/>
    <w:rsid w:val="00FB7ADF"/>
    <w:rsid w:val="00FC2357"/>
    <w:rsid w:val="00FC5B01"/>
    <w:rsid w:val="00FC5ECD"/>
    <w:rsid w:val="00FC69A9"/>
    <w:rsid w:val="00FD41F7"/>
    <w:rsid w:val="00FD50AA"/>
    <w:rsid w:val="00FD68E6"/>
    <w:rsid w:val="00FF593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7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D50"/>
    <w:rPr>
      <w:rFonts w:eastAsia="Times New Roman"/>
      <w:sz w:val="24"/>
      <w:szCs w:val="24"/>
      <w:lang w:eastAsia="es-ES_tradnl"/>
    </w:rPr>
  </w:style>
  <w:style w:type="paragraph" w:styleId="Ttol1">
    <w:name w:val="heading 1"/>
    <w:basedOn w:val="Normal"/>
    <w:next w:val="Normal"/>
    <w:qFormat/>
    <w:rsid w:val="00A6591B"/>
    <w:pPr>
      <w:keepNext/>
      <w:outlineLvl w:val="0"/>
    </w:pPr>
    <w:rPr>
      <w:rFonts w:ascii="Comic Sans MS" w:hAnsi="Comic Sans MS"/>
      <w:b/>
      <w:sz w:val="28"/>
      <w:lang w:eastAsia="es-ES"/>
    </w:rPr>
  </w:style>
  <w:style w:type="paragraph" w:styleId="Ttol2">
    <w:name w:val="heading 2"/>
    <w:basedOn w:val="Normal"/>
    <w:next w:val="Normal"/>
    <w:qFormat/>
    <w:rsid w:val="00A6591B"/>
    <w:pPr>
      <w:keepNext/>
      <w:jc w:val="right"/>
      <w:outlineLvl w:val="1"/>
    </w:pPr>
    <w:rPr>
      <w:szCs w:val="20"/>
      <w:lang w:val="es-ES_tradnl" w:eastAsia="ca-ES"/>
    </w:rPr>
  </w:style>
  <w:style w:type="paragraph" w:styleId="Ttol3">
    <w:name w:val="heading 3"/>
    <w:basedOn w:val="Normal"/>
    <w:next w:val="Normal"/>
    <w:qFormat/>
    <w:rsid w:val="00A6591B"/>
    <w:pPr>
      <w:keepNext/>
      <w:jc w:val="center"/>
      <w:outlineLvl w:val="2"/>
    </w:pPr>
    <w:rPr>
      <w:b/>
      <w:szCs w:val="20"/>
      <w:lang w:val="es-ES" w:eastAsia="ca-ES"/>
    </w:rPr>
  </w:style>
  <w:style w:type="paragraph" w:styleId="Ttol5">
    <w:name w:val="heading 5"/>
    <w:basedOn w:val="Normal"/>
    <w:next w:val="Normal"/>
    <w:qFormat/>
    <w:rsid w:val="00A6591B"/>
    <w:pPr>
      <w:keepNext/>
      <w:jc w:val="right"/>
      <w:outlineLvl w:val="4"/>
    </w:pPr>
    <w:rPr>
      <w:b/>
      <w:i/>
      <w:szCs w:val="20"/>
      <w:lang w:eastAsia="ca-ES"/>
    </w:rPr>
  </w:style>
  <w:style w:type="paragraph" w:styleId="Ttol7">
    <w:name w:val="heading 7"/>
    <w:basedOn w:val="Normal"/>
    <w:next w:val="Normal"/>
    <w:qFormat/>
    <w:rsid w:val="005A2B4A"/>
    <w:pPr>
      <w:spacing w:before="240" w:after="60"/>
      <w:outlineLvl w:val="6"/>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1">
    <w:name w:val="Tipus de lletra per defecte del paràgraf1"/>
    <w:semiHidden/>
  </w:style>
  <w:style w:type="paragraph" w:styleId="Capalera">
    <w:name w:val="header"/>
    <w:basedOn w:val="Normal"/>
    <w:rsid w:val="007C40DF"/>
    <w:pPr>
      <w:tabs>
        <w:tab w:val="center" w:pos="4252"/>
        <w:tab w:val="right" w:pos="8504"/>
      </w:tabs>
    </w:pPr>
  </w:style>
  <w:style w:type="paragraph" w:styleId="Peu">
    <w:name w:val="footer"/>
    <w:basedOn w:val="Normal"/>
    <w:rsid w:val="007C40DF"/>
    <w:pPr>
      <w:tabs>
        <w:tab w:val="center" w:pos="4252"/>
        <w:tab w:val="right" w:pos="8504"/>
      </w:tabs>
    </w:pPr>
  </w:style>
  <w:style w:type="table" w:styleId="Taulaambquadrcula">
    <w:name w:val="Table Grid"/>
    <w:basedOn w:val="Taulanormal"/>
    <w:rsid w:val="00BB7D5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Enlla">
    <w:name w:val="Hyperlink"/>
    <w:rsid w:val="00A6591B"/>
    <w:rPr>
      <w:color w:val="0000FF"/>
      <w:u w:val="single"/>
    </w:rPr>
  </w:style>
  <w:style w:type="character" w:styleId="Textennegre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deglobus">
    <w:name w:val="Balloon Text"/>
    <w:basedOn w:val="Normal"/>
    <w:semiHidden/>
    <w:rsid w:val="005A2B4A"/>
    <w:pPr>
      <w:jc w:val="both"/>
    </w:pPr>
    <w:rPr>
      <w:rFonts w:ascii="Tahoma" w:hAnsi="Tahoma" w:cs="Tahoma"/>
      <w:sz w:val="16"/>
      <w:szCs w:val="16"/>
      <w:lang w:eastAsia="ca-ES"/>
    </w:rPr>
  </w:style>
  <w:style w:type="paragraph" w:styleId="Textindependent">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independent2">
    <w:name w:val="Body Text 2"/>
    <w:basedOn w:val="Normal"/>
    <w:rsid w:val="005A2B4A"/>
    <w:pPr>
      <w:jc w:val="both"/>
    </w:pPr>
    <w:rPr>
      <w:rFonts w:ascii="Arial" w:hAnsi="Arial" w:cs="Arial"/>
      <w:b/>
      <w:bCs/>
      <w:sz w:val="16"/>
      <w:szCs w:val="16"/>
      <w:lang w:eastAsia="ca-ES"/>
    </w:rPr>
  </w:style>
  <w:style w:type="paragraph" w:styleId="Sagniadetextindependent">
    <w:name w:val="Body Text Indent"/>
    <w:basedOn w:val="Normal"/>
    <w:link w:val="SagniadetextindependentCar"/>
    <w:rsid w:val="00CE262C"/>
    <w:pPr>
      <w:spacing w:after="120"/>
      <w:ind w:left="283"/>
    </w:pPr>
    <w:rPr>
      <w:lang w:val="x-none"/>
    </w:rPr>
  </w:style>
  <w:style w:type="character" w:customStyle="1" w:styleId="SagniadetextindependentCar">
    <w:name w:val="Sagnia de text independent Car"/>
    <w:link w:val="Sagniadetextindependent"/>
    <w:rsid w:val="00CE262C"/>
    <w:rPr>
      <w:rFonts w:eastAsia="Times New Roman"/>
      <w:sz w:val="24"/>
      <w:szCs w:val="24"/>
      <w:lang w:eastAsia="es-ES_tradnl"/>
    </w:rPr>
  </w:style>
  <w:style w:type="paragraph" w:styleId="Textdenotaapeudepgina">
    <w:name w:val="footnote text"/>
    <w:basedOn w:val="Normal"/>
    <w:link w:val="TextdenotaapeudepginaCar"/>
    <w:rsid w:val="00542A25"/>
    <w:rPr>
      <w:sz w:val="20"/>
      <w:szCs w:val="20"/>
    </w:rPr>
  </w:style>
  <w:style w:type="character" w:customStyle="1" w:styleId="TextdenotaapeudepginaCar">
    <w:name w:val="Text de nota a peu de pàgina Car"/>
    <w:link w:val="Textdenotaapeudepgina"/>
    <w:rsid w:val="00542A25"/>
    <w:rPr>
      <w:rFonts w:eastAsia="Times New Roman"/>
      <w:lang w:eastAsia="es-ES_tradnl"/>
    </w:rPr>
  </w:style>
  <w:style w:type="character" w:styleId="Refernciadenotaapeudepgina">
    <w:name w:val="footnote reference"/>
    <w:rsid w:val="00542A25"/>
    <w:rPr>
      <w:vertAlign w:val="superscript"/>
    </w:rPr>
  </w:style>
  <w:style w:type="character" w:customStyle="1" w:styleId="UnresolvedMention">
    <w:name w:val="Unresolved Mention"/>
    <w:uiPriority w:val="99"/>
    <w:semiHidden/>
    <w:unhideWhenUsed/>
    <w:rsid w:val="00F463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D50"/>
    <w:rPr>
      <w:rFonts w:eastAsia="Times New Roman"/>
      <w:sz w:val="24"/>
      <w:szCs w:val="24"/>
      <w:lang w:eastAsia="es-ES_tradnl"/>
    </w:rPr>
  </w:style>
  <w:style w:type="paragraph" w:styleId="Ttol1">
    <w:name w:val="heading 1"/>
    <w:basedOn w:val="Normal"/>
    <w:next w:val="Normal"/>
    <w:qFormat/>
    <w:rsid w:val="00A6591B"/>
    <w:pPr>
      <w:keepNext/>
      <w:outlineLvl w:val="0"/>
    </w:pPr>
    <w:rPr>
      <w:rFonts w:ascii="Comic Sans MS" w:hAnsi="Comic Sans MS"/>
      <w:b/>
      <w:sz w:val="28"/>
      <w:lang w:eastAsia="es-ES"/>
    </w:rPr>
  </w:style>
  <w:style w:type="paragraph" w:styleId="Ttol2">
    <w:name w:val="heading 2"/>
    <w:basedOn w:val="Normal"/>
    <w:next w:val="Normal"/>
    <w:qFormat/>
    <w:rsid w:val="00A6591B"/>
    <w:pPr>
      <w:keepNext/>
      <w:jc w:val="right"/>
      <w:outlineLvl w:val="1"/>
    </w:pPr>
    <w:rPr>
      <w:szCs w:val="20"/>
      <w:lang w:val="es-ES_tradnl" w:eastAsia="ca-ES"/>
    </w:rPr>
  </w:style>
  <w:style w:type="paragraph" w:styleId="Ttol3">
    <w:name w:val="heading 3"/>
    <w:basedOn w:val="Normal"/>
    <w:next w:val="Normal"/>
    <w:qFormat/>
    <w:rsid w:val="00A6591B"/>
    <w:pPr>
      <w:keepNext/>
      <w:jc w:val="center"/>
      <w:outlineLvl w:val="2"/>
    </w:pPr>
    <w:rPr>
      <w:b/>
      <w:szCs w:val="20"/>
      <w:lang w:val="es-ES" w:eastAsia="ca-ES"/>
    </w:rPr>
  </w:style>
  <w:style w:type="paragraph" w:styleId="Ttol5">
    <w:name w:val="heading 5"/>
    <w:basedOn w:val="Normal"/>
    <w:next w:val="Normal"/>
    <w:qFormat/>
    <w:rsid w:val="00A6591B"/>
    <w:pPr>
      <w:keepNext/>
      <w:jc w:val="right"/>
      <w:outlineLvl w:val="4"/>
    </w:pPr>
    <w:rPr>
      <w:b/>
      <w:i/>
      <w:szCs w:val="20"/>
      <w:lang w:eastAsia="ca-ES"/>
    </w:rPr>
  </w:style>
  <w:style w:type="paragraph" w:styleId="Ttol7">
    <w:name w:val="heading 7"/>
    <w:basedOn w:val="Normal"/>
    <w:next w:val="Normal"/>
    <w:qFormat/>
    <w:rsid w:val="005A2B4A"/>
    <w:pPr>
      <w:spacing w:before="240" w:after="60"/>
      <w:outlineLvl w:val="6"/>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1">
    <w:name w:val="Tipus de lletra per defecte del paràgraf1"/>
    <w:semiHidden/>
  </w:style>
  <w:style w:type="paragraph" w:styleId="Capalera">
    <w:name w:val="header"/>
    <w:basedOn w:val="Normal"/>
    <w:rsid w:val="007C40DF"/>
    <w:pPr>
      <w:tabs>
        <w:tab w:val="center" w:pos="4252"/>
        <w:tab w:val="right" w:pos="8504"/>
      </w:tabs>
    </w:pPr>
  </w:style>
  <w:style w:type="paragraph" w:styleId="Peu">
    <w:name w:val="footer"/>
    <w:basedOn w:val="Normal"/>
    <w:rsid w:val="007C40DF"/>
    <w:pPr>
      <w:tabs>
        <w:tab w:val="center" w:pos="4252"/>
        <w:tab w:val="right" w:pos="8504"/>
      </w:tabs>
    </w:pPr>
  </w:style>
  <w:style w:type="table" w:styleId="Taulaambquadrcula">
    <w:name w:val="Table Grid"/>
    <w:basedOn w:val="Taulanormal"/>
    <w:rsid w:val="00BB7D5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Enlla">
    <w:name w:val="Hyperlink"/>
    <w:rsid w:val="00A6591B"/>
    <w:rPr>
      <w:color w:val="0000FF"/>
      <w:u w:val="single"/>
    </w:rPr>
  </w:style>
  <w:style w:type="character" w:styleId="Textennegre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deglobus">
    <w:name w:val="Balloon Text"/>
    <w:basedOn w:val="Normal"/>
    <w:semiHidden/>
    <w:rsid w:val="005A2B4A"/>
    <w:pPr>
      <w:jc w:val="both"/>
    </w:pPr>
    <w:rPr>
      <w:rFonts w:ascii="Tahoma" w:hAnsi="Tahoma" w:cs="Tahoma"/>
      <w:sz w:val="16"/>
      <w:szCs w:val="16"/>
      <w:lang w:eastAsia="ca-ES"/>
    </w:rPr>
  </w:style>
  <w:style w:type="paragraph" w:styleId="Textindependent">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independent2">
    <w:name w:val="Body Text 2"/>
    <w:basedOn w:val="Normal"/>
    <w:rsid w:val="005A2B4A"/>
    <w:pPr>
      <w:jc w:val="both"/>
    </w:pPr>
    <w:rPr>
      <w:rFonts w:ascii="Arial" w:hAnsi="Arial" w:cs="Arial"/>
      <w:b/>
      <w:bCs/>
      <w:sz w:val="16"/>
      <w:szCs w:val="16"/>
      <w:lang w:eastAsia="ca-ES"/>
    </w:rPr>
  </w:style>
  <w:style w:type="paragraph" w:styleId="Sagniadetextindependent">
    <w:name w:val="Body Text Indent"/>
    <w:basedOn w:val="Normal"/>
    <w:link w:val="SagniadetextindependentCar"/>
    <w:rsid w:val="00CE262C"/>
    <w:pPr>
      <w:spacing w:after="120"/>
      <w:ind w:left="283"/>
    </w:pPr>
    <w:rPr>
      <w:lang w:val="x-none"/>
    </w:rPr>
  </w:style>
  <w:style w:type="character" w:customStyle="1" w:styleId="SagniadetextindependentCar">
    <w:name w:val="Sagnia de text independent Car"/>
    <w:link w:val="Sagniadetextindependent"/>
    <w:rsid w:val="00CE262C"/>
    <w:rPr>
      <w:rFonts w:eastAsia="Times New Roman"/>
      <w:sz w:val="24"/>
      <w:szCs w:val="24"/>
      <w:lang w:eastAsia="es-ES_tradnl"/>
    </w:rPr>
  </w:style>
  <w:style w:type="paragraph" w:styleId="Textdenotaapeudepgina">
    <w:name w:val="footnote text"/>
    <w:basedOn w:val="Normal"/>
    <w:link w:val="TextdenotaapeudepginaCar"/>
    <w:rsid w:val="00542A25"/>
    <w:rPr>
      <w:sz w:val="20"/>
      <w:szCs w:val="20"/>
    </w:rPr>
  </w:style>
  <w:style w:type="character" w:customStyle="1" w:styleId="TextdenotaapeudepginaCar">
    <w:name w:val="Text de nota a peu de pàgina Car"/>
    <w:link w:val="Textdenotaapeudepgina"/>
    <w:rsid w:val="00542A25"/>
    <w:rPr>
      <w:rFonts w:eastAsia="Times New Roman"/>
      <w:lang w:eastAsia="es-ES_tradnl"/>
    </w:rPr>
  </w:style>
  <w:style w:type="character" w:styleId="Refernciadenotaapeudepgina">
    <w:name w:val="footnote reference"/>
    <w:rsid w:val="00542A25"/>
    <w:rPr>
      <w:vertAlign w:val="superscript"/>
    </w:rPr>
  </w:style>
  <w:style w:type="character" w:customStyle="1" w:styleId="UnresolvedMention">
    <w:name w:val="Unresolved Mention"/>
    <w:uiPriority w:val="99"/>
    <w:semiHidden/>
    <w:unhideWhenUsed/>
    <w:rsid w:val="00F4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3140">
      <w:bodyDiv w:val="1"/>
      <w:marLeft w:val="0"/>
      <w:marRight w:val="0"/>
      <w:marTop w:val="0"/>
      <w:marBottom w:val="0"/>
      <w:divBdr>
        <w:top w:val="none" w:sz="0" w:space="0" w:color="auto"/>
        <w:left w:val="none" w:sz="0" w:space="0" w:color="auto"/>
        <w:bottom w:val="none" w:sz="0" w:space="0" w:color="auto"/>
        <w:right w:val="none" w:sz="0" w:space="0" w:color="auto"/>
      </w:divBdr>
    </w:div>
    <w:div w:id="787117547">
      <w:bodyDiv w:val="1"/>
      <w:marLeft w:val="0"/>
      <w:marRight w:val="0"/>
      <w:marTop w:val="0"/>
      <w:marBottom w:val="0"/>
      <w:divBdr>
        <w:top w:val="none" w:sz="0" w:space="0" w:color="auto"/>
        <w:left w:val="none" w:sz="0" w:space="0" w:color="auto"/>
        <w:bottom w:val="none" w:sz="0" w:space="0" w:color="auto"/>
        <w:right w:val="none" w:sz="0" w:space="0" w:color="auto"/>
      </w:divBdr>
    </w:div>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938754835">
      <w:bodyDiv w:val="1"/>
      <w:marLeft w:val="0"/>
      <w:marRight w:val="0"/>
      <w:marTop w:val="0"/>
      <w:marBottom w:val="0"/>
      <w:divBdr>
        <w:top w:val="none" w:sz="0" w:space="0" w:color="auto"/>
        <w:left w:val="none" w:sz="0" w:space="0" w:color="auto"/>
        <w:bottom w:val="none" w:sz="0" w:space="0" w:color="auto"/>
        <w:right w:val="none" w:sz="0" w:space="0" w:color="auto"/>
      </w:divBdr>
    </w:div>
    <w:div w:id="1337727270">
      <w:bodyDiv w:val="1"/>
      <w:marLeft w:val="0"/>
      <w:marRight w:val="0"/>
      <w:marTop w:val="0"/>
      <w:marBottom w:val="0"/>
      <w:divBdr>
        <w:top w:val="none" w:sz="0" w:space="0" w:color="auto"/>
        <w:left w:val="none" w:sz="0" w:space="0" w:color="auto"/>
        <w:bottom w:val="none" w:sz="0" w:space="0" w:color="auto"/>
        <w:right w:val="none" w:sz="0" w:space="0" w:color="auto"/>
      </w:divBdr>
    </w:div>
    <w:div w:id="1504932299">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61273925">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riculacio.cicles.canviluma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7B66-93BB-4722-81C8-44944760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2127</Words>
  <Characters>12130</Characters>
  <Application>Microsoft Office Word</Application>
  <DocSecurity>0</DocSecurity>
  <Lines>101</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14229</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Super</cp:lastModifiedBy>
  <cp:revision>4</cp:revision>
  <cp:lastPrinted>2021-06-18T07:25:00Z</cp:lastPrinted>
  <dcterms:created xsi:type="dcterms:W3CDTF">2021-06-23T10:36:00Z</dcterms:created>
  <dcterms:modified xsi:type="dcterms:W3CDTF">2021-06-23T10:36:00Z</dcterms:modified>
</cp:coreProperties>
</file>