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0.0" w:type="dxa"/>
        <w:tblLayout w:type="fixed"/>
        <w:tblLook w:val="0000"/>
      </w:tblPr>
      <w:tblGrid>
        <w:gridCol w:w="1470"/>
        <w:gridCol w:w="6930"/>
        <w:tblGridChange w:id="0">
          <w:tblGrid>
            <w:gridCol w:w="1470"/>
            <w:gridCol w:w="6930"/>
          </w:tblGrid>
        </w:tblGridChange>
      </w:tblGrid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581025" cy="65722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7524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6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Departament d’Educació</w:t>
            </w:r>
          </w:p>
          <w:p w:rsidR="00000000" w:rsidDel="00000000" w:rsidP="00000000" w:rsidRDefault="00000000" w:rsidRPr="00000000" w14:paraId="00000007">
            <w:pPr>
              <w:tabs>
                <w:tab w:val="center" w:pos="4252"/>
                <w:tab w:val="right" w:pos="85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 Baix a mar</w:t>
            </w:r>
          </w:p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Vilanova i la Geltrú (codi del centre 08065354)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center" w:pos="4252"/>
          <w:tab w:val="right" w:pos="8504"/>
        </w:tabs>
        <w:spacing w:line="276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CURS 2019-2020</w:t>
      </w:r>
    </w:p>
    <w:p w:rsidR="00000000" w:rsidDel="00000000" w:rsidP="00000000" w:rsidRDefault="00000000" w:rsidRPr="00000000" w14:paraId="0000000E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MATRICULACIÓ D’ESO-ALUMNAT NOU</w:t>
      </w:r>
    </w:p>
    <w:p w:rsidR="00000000" w:rsidDel="00000000" w:rsidP="00000000" w:rsidRDefault="00000000" w:rsidRPr="00000000" w14:paraId="0000000F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DOCUMENTACIÓ PER FORMALITZAR LA MATRÍCULA D’ESO</w:t>
      </w:r>
    </w:p>
    <w:p w:rsidR="00000000" w:rsidDel="00000000" w:rsidP="00000000" w:rsidRDefault="00000000" w:rsidRPr="00000000" w14:paraId="00000011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</w:t>
      </w:r>
      <w:r w:rsidDel="00000000" w:rsidR="00000000" w:rsidRPr="00000000">
        <w:rPr>
          <w:sz w:val="24"/>
          <w:szCs w:val="24"/>
          <w:rtl w:val="0"/>
        </w:rPr>
        <w:t xml:space="preserve"> Fotocòpia DNI/NIE de l’alumne/a (si el té i no s’ha lliurat a la preinscripció).</w:t>
      </w:r>
    </w:p>
    <w:p w:rsidR="00000000" w:rsidDel="00000000" w:rsidP="00000000" w:rsidRDefault="00000000" w:rsidRPr="00000000" w14:paraId="00000012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Fotocòpia dels DNI del pare i de la mare (si no s’ha lliurat a la preinscripció).</w:t>
      </w:r>
    </w:p>
    <w:p w:rsidR="00000000" w:rsidDel="00000000" w:rsidP="00000000" w:rsidRDefault="00000000" w:rsidRPr="00000000" w14:paraId="00000013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Fotocòpia de la targeta d’identificació sanitària (TIS) de l’alumne/a (si no s’ha lliurat a la preinscripció).</w:t>
      </w:r>
    </w:p>
    <w:p w:rsidR="00000000" w:rsidDel="00000000" w:rsidP="00000000" w:rsidRDefault="00000000" w:rsidRPr="00000000" w14:paraId="00000014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Fotocòpia del llibre de família (si no s’ha lliurat a la preinscripció)</w:t>
      </w:r>
    </w:p>
    <w:p w:rsidR="00000000" w:rsidDel="00000000" w:rsidP="00000000" w:rsidRDefault="00000000" w:rsidRPr="00000000" w14:paraId="00000015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Fotocòpia del carnet de vacunacions. Si no ha estat vacunat, cal presentar un certificat mèdic oficial justificatiu.</w:t>
      </w:r>
    </w:p>
    <w:p w:rsidR="00000000" w:rsidDel="00000000" w:rsidP="00000000" w:rsidRDefault="00000000" w:rsidRPr="00000000" w14:paraId="00000016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Dues fotografies de l’alumne/a de mida carnet, una enganxada a la fitxa de dades i l’altra amb el nom i els cognoms al darrere.</w:t>
      </w:r>
    </w:p>
    <w:p w:rsidR="00000000" w:rsidDel="00000000" w:rsidP="00000000" w:rsidRDefault="00000000" w:rsidRPr="00000000" w14:paraId="00000017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Comprovant de pagament de la quota de matrícula.</w:t>
      </w:r>
    </w:p>
    <w:p w:rsidR="00000000" w:rsidDel="00000000" w:rsidP="00000000" w:rsidRDefault="00000000" w:rsidRPr="00000000" w14:paraId="00000018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CONTINGUTS DE LA DOCUMENTACIÓ COMPLEMENTÀRIA: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Fitxa de matrícula de l’ESO.(01)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Carta de compromís educatiu signada.(02)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Full de tria d’optatives. (031)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Autorització sortides dins del municipi 19-20.(06)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Autorització d’ús d’imatges d’alumnes menors d’edat.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Autorització relativa als alumnes menors de 14 anys: ús d’imatges, publicació de dades de caràcter personal i de material que elaboren. (041)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Autorització relativa als alumnes de menys de 14 anys: ús de serveis i recursos digitals a Internet per treballar a l’aula.(05)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center" w:pos="4252"/>
          <w:tab w:val="right" w:pos="9911.338582677166"/>
        </w:tabs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Instruccions per fer el pagament de la quota. </w:t>
      </w:r>
    </w:p>
    <w:p w:rsidR="00000000" w:rsidDel="00000000" w:rsidP="00000000" w:rsidRDefault="00000000" w:rsidRPr="00000000" w14:paraId="00000022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00.0" w:type="dxa"/>
        <w:jc w:val="left"/>
        <w:tblInd w:w="0.0" w:type="dxa"/>
        <w:tblLayout w:type="fixed"/>
        <w:tblLook w:val="0000"/>
      </w:tblPr>
      <w:tblGrid>
        <w:gridCol w:w="1470"/>
        <w:gridCol w:w="6930"/>
        <w:tblGridChange w:id="0">
          <w:tblGrid>
            <w:gridCol w:w="1470"/>
            <w:gridCol w:w="6930"/>
          </w:tblGrid>
        </w:tblGridChange>
      </w:tblGrid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581025" cy="6572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7524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2B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Departament d’Educació</w:t>
            </w:r>
          </w:p>
          <w:p w:rsidR="00000000" w:rsidDel="00000000" w:rsidP="00000000" w:rsidRDefault="00000000" w:rsidRPr="00000000" w14:paraId="0000002C">
            <w:pPr>
              <w:tabs>
                <w:tab w:val="center" w:pos="4252"/>
                <w:tab w:val="right" w:pos="85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 Baix a mar</w:t>
            </w:r>
          </w:p>
          <w:p w:rsidR="00000000" w:rsidDel="00000000" w:rsidP="00000000" w:rsidRDefault="00000000" w:rsidRPr="00000000" w14:paraId="0000002D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Vilanova i la Geltrú (codi del centre 08065354)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center" w:pos="4252"/>
          <w:tab w:val="right" w:pos="8504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INSTRUCCIONS PER AL PAGAMENT</w:t>
        <w:tab/>
        <w:tab/>
        <w:t xml:space="preserve"> QUOTA DE ESO: 50€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1"/>
        <w:tblGridChange w:id="0">
          <w:tblGrid>
            <w:gridCol w:w="9761"/>
          </w:tblGrid>
        </w:tblGridChange>
      </w:tblGrid>
      <w:tr>
        <w:trPr>
          <w:trHeight w:val="10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Podeu fer el pagament seguint </w:t>
            </w:r>
            <w:r w:rsidDel="00000000" w:rsidR="00000000" w:rsidRPr="00000000">
              <w:rPr>
                <w:u w:val="single"/>
                <w:rtl w:val="0"/>
              </w:rPr>
              <w:t xml:space="preserve">un</w:t>
            </w:r>
            <w:r w:rsidDel="00000000" w:rsidR="00000000" w:rsidRPr="00000000">
              <w:rPr>
                <w:rtl w:val="0"/>
              </w:rPr>
              <w:t xml:space="preserve"> dels procediments següents: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56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A).- Mitjançant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TRANSFERÈNCIA BANCÀRIA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 compte de l’Institut Baix a mar de Banc Sabadell núm: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ind w:left="567"/>
              <w:jc w:val="center"/>
              <w:rPr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ES08 0081 1633 4700 0103 9206</w:t>
            </w:r>
          </w:p>
          <w:p w:rsidR="00000000" w:rsidDel="00000000" w:rsidP="00000000" w:rsidRDefault="00000000" w:rsidRPr="00000000" w14:paraId="00000037">
            <w:pPr>
              <w:spacing w:after="240" w:line="240" w:lineRule="auto"/>
              <w:ind w:left="567" w:hanging="0.0708661417324663"/>
              <w:jc w:val="both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 cal indicar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com a referència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: Matrícula ESO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curs i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nom de l’alumne\a.</w:t>
            </w:r>
          </w:p>
          <w:p w:rsidR="00000000" w:rsidDel="00000000" w:rsidP="00000000" w:rsidRDefault="00000000" w:rsidRPr="00000000" w14:paraId="00000038">
            <w:pPr>
              <w:spacing w:after="240" w:line="240" w:lineRule="auto"/>
              <w:ind w:left="567" w:hanging="141.8031496062991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 Portar el comprovant de pagament a l’Institut Baix a mar i lliurar-lo a  l’administrativa de secretaria.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="240" w:lineRule="auto"/>
              <w:ind w:left="56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B).- Mitjançant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CAIXER AUTOMÀTIC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Banc Sabadell,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amb targeta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crèdit o dèbit. Cal seguir les següents instruccions: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1560" w:hanging="993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Introduir targeta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1560" w:hanging="993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Seleccionar: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Més operacions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1560" w:hanging="993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Seleccionar: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Pagament a tercers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1560" w:hanging="993"/>
              <w:jc w:val="both"/>
              <w:rPr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.- Introduir el vostre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número secret de la targeta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continuar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1560" w:hanging="993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Introduir el codi del centre: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001501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continuar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567" w:hanging="0.0708661417324663"/>
              <w:jc w:val="both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Prémer en pantalla: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Matrícula ESO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567" w:hanging="0.0708661417324663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Introduir informació addicional: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(nom de l’alumne/a i curs)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1560" w:hanging="993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Retirar els dos comprovants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(un per al centre i l’altre per a la família)</w:t>
            </w:r>
          </w:p>
          <w:p w:rsidR="00000000" w:rsidDel="00000000" w:rsidP="00000000" w:rsidRDefault="00000000" w:rsidRPr="00000000" w14:paraId="00000042">
            <w:pPr>
              <w:spacing w:after="240" w:line="276" w:lineRule="auto"/>
              <w:ind w:left="1560" w:hanging="993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Portar el comprovant de pagament a l’Institut Baix a mar i lliurar-lo a  l’administrativa de secretaria.</w:t>
            </w:r>
          </w:p>
          <w:p w:rsidR="00000000" w:rsidDel="00000000" w:rsidP="00000000" w:rsidRDefault="00000000" w:rsidRPr="00000000" w14:paraId="00000043">
            <w:pPr>
              <w:spacing w:after="240" w:line="240" w:lineRule="auto"/>
              <w:ind w:left="56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C).- Mitjançant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CAIXER AUTOMÀTIC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Banc Sabadell,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sense targeta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Cal seguir les següents instruccions: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Operar sense targeta/llibreta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Seleccionar: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Ingressar bitllets i continuar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993" w:hanging="426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Teclejar les dades del compte d’abonament de l’Institut Baix a 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993" w:hanging="426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ES08 0081 1633 4700 0103 9206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Introduir els bitllets al dispensador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el caixer farà un detall de la quantitat de bitllets que heu ingressat, si és correcte,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continuar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Teclejar la referència de l’ingrés: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Matrícula ESO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curs i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nom de l’alumne\a.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993" w:hanging="426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Confirmació de l’ingrés, clicar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finalitzar l’ingrés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993" w:hanging="426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Retirar el comprovant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line="276" w:lineRule="auto"/>
              <w:ind w:left="993" w:hanging="426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Portar el comprovant de pagament a l’Institut Baix a mar i lliurar-lo a l’administrativa de secretaria.</w:t>
            </w:r>
          </w:p>
          <w:p w:rsidR="00000000" w:rsidDel="00000000" w:rsidP="00000000" w:rsidRDefault="00000000" w:rsidRPr="00000000" w14:paraId="0000004D">
            <w:pPr>
              <w:spacing w:after="24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line="240" w:lineRule="auto"/>
              <w:jc w:val="both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Molt Important:</w:t>
            </w:r>
            <w:r w:rsidDel="00000000" w:rsidR="00000000" w:rsidRPr="00000000">
              <w:rPr>
                <w:rtl w:val="0"/>
              </w:rPr>
              <w:t xml:space="preserve"> Aquest pagament s’ha de realitzar abans de formalitzar la matrícula, i lliurar el comprovant juntament amb els documents de la matrícula a la administrativa de secretaria.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05"/>
        </w:tabs>
        <w:spacing w:line="360" w:lineRule="auto"/>
        <w:ind w:hanging="850.3937007874016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269.05511811023644" w:top="141.73228346456693" w:left="708.6614173228347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