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Helvetica Neue" w:cs="Helvetica Neue" w:ascii="Helvetica Neue" w:hAnsi="Helvetica Neue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" w:cs="Times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Escoge uno o más libros del siguiente listado y, tras su lectura, realiza la ficha adjunta. Deberás entregarla el primer día de clase a tu profesor/a de Lengua castellana y Literatua.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" w:cs="Times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Disfruta del placer de leer y vive otras vidas. ¡Felices vacaciones!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eastAsia="Times" w:cs="Times" w:ascii="Arial" w:hAnsi="Arial"/>
          <w:b/>
          <w:i w:val="false"/>
          <w:caps w:val="false"/>
          <w:smallCaps w:val="false"/>
          <w:strike w:val="false"/>
          <w:dstrike w:val="false"/>
          <w:color w:val="F0000C"/>
          <w:position w:val="0"/>
          <w:sz w:val="26"/>
          <w:sz w:val="26"/>
          <w:szCs w:val="26"/>
          <w:u w:val="none"/>
          <w:shd w:fill="auto" w:val="clear"/>
          <w:vertAlign w:val="baseline"/>
        </w:rPr>
        <w:t>LISTA DE LIBROS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6"/>
          <w:szCs w:val="26"/>
        </w:rPr>
      </w:pPr>
      <w:r>
        <w:rPr>
          <w:rFonts w:eastAsia="Times" w:cs="Times" w:ascii="Arial" w:hAnsi="Arial"/>
          <w:b w:val="false"/>
          <w:i w:val="false"/>
          <w:caps w:val="false"/>
          <w:smallCaps w:val="false"/>
          <w:strike w:val="false"/>
          <w:dstrike w:val="false"/>
          <w:color w:val="F0000C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Jules Renard,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Pelo de zanahoria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Lumen. ISBN: 9788426415493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Rick Riordan,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Percy Jackson y los dioses del Olimpo: El ladrón del rayo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Salamandra. ISBN: 9788498386264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Laura Gallego,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Crónicas de la Torre I. El Valle de los Lobos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Ed. SM. ISBN: 9788467543346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Laura Gallego,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Memorias de Idhun I: La resistencia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. Ed. SM.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ISBN: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14141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9788467502695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Christopher Paolini,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Eragon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. Ed. Roca bolsillo.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ISBN: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14141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9788415729006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Miguel Delibes,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El camino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Austral. ISBN: 9788423342303.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Joseph Joffo,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Un saco de canicas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DeBolsillo. ISBN: 9788466343947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Fernando Lalana,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Morirás en Chafarinas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, Ed. SM. ISBN: 9788434850910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José Mª Merino,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El oro de los sueños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Vicens Vives. ISBN: 9788468203805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Marina Mayoral,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Tristes armas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Anaya. ISBN: 9788466700931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Wenceslao Fernández Flórez,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El bosque animado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Austral. ISBN: 978-84-670-3411-0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Jordi Sierra i Fabra,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Noche de viernes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Alfaguara. ISBN: 9788420447629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Roald Dahl, </w:t>
      </w:r>
      <w:r>
        <w:rPr>
          <w:rFonts w:eastAsia="Georgia" w:cs="Georgia" w:ascii="Arial" w:hAnsi="Arial"/>
          <w:b w:val="false"/>
          <w:i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Boy. Relatos de infancia</w:t>
      </w:r>
      <w:r>
        <w:rPr>
          <w:rFonts w:eastAsia="Georgia" w:cs="Georgia" w:ascii="Arial" w:hAnsi="Arial"/>
          <w:b w:val="false"/>
          <w:i w:val="false"/>
          <w:caps w:val="false"/>
          <w:smallCaps w:val="false"/>
          <w:strike w:val="false"/>
          <w:dstrike w:val="false"/>
          <w:color w:val="191919"/>
          <w:position w:val="0"/>
          <w:sz w:val="26"/>
          <w:sz w:val="26"/>
          <w:szCs w:val="26"/>
          <w:u w:val="none"/>
          <w:shd w:fill="auto" w:val="clear"/>
          <w:vertAlign w:val="baseline"/>
        </w:rPr>
        <w:t>. Ed. Alfaguara. ISBN: 9788420483160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 w:val="false"/>
          <w:i w:val="false"/>
          <w:iCs w:val="false"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>Markus Zusak,</w:t>
      </w:r>
      <w:r>
        <w:rPr>
          <w:rFonts w:ascii="Arial" w:hAnsi="Arial"/>
          <w:i/>
          <w:iCs/>
          <w:sz w:val="26"/>
          <w:szCs w:val="26"/>
        </w:rPr>
        <w:t xml:space="preserve"> La ladrona de libros, </w:t>
      </w:r>
      <w:r>
        <w:rPr>
          <w:rFonts w:ascii="Arial" w:hAnsi="Arial"/>
          <w:i w:val="false"/>
          <w:iCs w:val="false"/>
          <w:sz w:val="26"/>
          <w:szCs w:val="26"/>
        </w:rPr>
        <w:t>Ed. Lumen 978-8426416216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 w:val="false"/>
          <w:i w:val="false"/>
          <w:iCs w:val="false"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Laura Gallego, </w:t>
      </w:r>
      <w:r>
        <w:rPr>
          <w:rFonts w:ascii="Arial" w:hAnsi="Arial"/>
          <w:i/>
          <w:iCs/>
          <w:sz w:val="26"/>
          <w:szCs w:val="26"/>
        </w:rPr>
        <w:t>El coleccionista de relojes extraordinarios,</w:t>
      </w:r>
      <w:r>
        <w:rPr>
          <w:rFonts w:ascii="Arial" w:hAnsi="Arial"/>
          <w:i w:val="false"/>
          <w:iCs w:val="false"/>
          <w:sz w:val="26"/>
          <w:szCs w:val="26"/>
        </w:rPr>
        <w:t xml:space="preserve"> Ed. SM 9788467530711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Alfredo Gómez Cerdà, </w:t>
      </w:r>
      <w:r>
        <w:rPr>
          <w:rFonts w:ascii="Arial" w:hAnsi="Arial"/>
          <w:i/>
          <w:iCs/>
          <w:sz w:val="26"/>
          <w:szCs w:val="26"/>
        </w:rPr>
        <w:t>Pupila de águila,</w:t>
      </w:r>
      <w:r>
        <w:rPr>
          <w:rFonts w:ascii="Arial" w:hAnsi="Arial"/>
          <w:i w:val="false"/>
          <w:iCs w:val="false"/>
          <w:sz w:val="26"/>
          <w:szCs w:val="26"/>
        </w:rPr>
        <w:t xml:space="preserve"> Ed. SM,  </w:t>
      </w:r>
      <w:r>
        <w:rPr>
          <w:rFonts w:ascii="Arial" w:hAnsi="Arial"/>
          <w:b w:val="false"/>
          <w:i w:val="false"/>
          <w:caps w:val="false"/>
          <w:smallCaps w:val="false"/>
          <w:spacing w:val="0"/>
          <w:sz w:val="26"/>
          <w:szCs w:val="26"/>
        </w:rPr>
        <w:t>9788491075578</w:t>
      </w:r>
      <w:r>
        <w:rPr>
          <w:rFonts w:ascii="Arial" w:hAnsi="Arial"/>
          <w:sz w:val="26"/>
          <w:szCs w:val="26"/>
        </w:rPr>
        <w:t xml:space="preserve"> 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/>
          <w:i/>
          <w:iCs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Serra i Fabra, </w:t>
      </w:r>
      <w:r>
        <w:rPr>
          <w:rFonts w:ascii="Arial" w:hAnsi="Arial"/>
          <w:i/>
          <w:iCs/>
          <w:sz w:val="26"/>
          <w:szCs w:val="26"/>
        </w:rPr>
        <w:t xml:space="preserve">Las chicas de alambre, </w:t>
      </w:r>
      <w:r>
        <w:rPr>
          <w:rFonts w:ascii="Arial" w:hAnsi="Arial"/>
          <w:i w:val="false"/>
          <w:iCs w:val="false"/>
          <w:sz w:val="26"/>
          <w:szCs w:val="26"/>
        </w:rPr>
        <w:t>Ed. Santillana Loqueleo, 9788491221371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/>
          <w:i/>
          <w:iCs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Gemma Lienas, </w:t>
      </w:r>
      <w:r>
        <w:rPr>
          <w:rFonts w:ascii="Arial" w:hAnsi="Arial"/>
          <w:i/>
          <w:iCs/>
          <w:sz w:val="26"/>
          <w:szCs w:val="26"/>
        </w:rPr>
        <w:t>El diario rojo de Carlota,</w:t>
      </w:r>
      <w:r>
        <w:rPr>
          <w:rFonts w:ascii="Arial" w:hAnsi="Arial"/>
          <w:i w:val="false"/>
          <w:iCs w:val="false"/>
          <w:sz w:val="26"/>
          <w:szCs w:val="26"/>
        </w:rPr>
        <w:t xml:space="preserve"> Ed. Destino infantil y Juvenil, 9788408052760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/>
          <w:i/>
          <w:iCs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Julio Verne, </w:t>
      </w:r>
      <w:r>
        <w:rPr>
          <w:rFonts w:ascii="Arial" w:hAnsi="Arial"/>
          <w:i/>
          <w:iCs/>
          <w:sz w:val="26"/>
          <w:szCs w:val="26"/>
        </w:rPr>
        <w:t xml:space="preserve">Viaje al centro de la Tierra, </w:t>
      </w:r>
      <w:r>
        <w:rPr>
          <w:rFonts w:ascii="Arial" w:hAnsi="Arial"/>
          <w:i w:val="false"/>
          <w:iCs w:val="false"/>
          <w:sz w:val="26"/>
          <w:szCs w:val="26"/>
        </w:rPr>
        <w:t>Ed. Vicens-Vives, 9788468253572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/>
          <w:i/>
          <w:iCs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R.L. Stevenson, </w:t>
      </w:r>
      <w:r>
        <w:rPr>
          <w:rFonts w:ascii="Arial" w:hAnsi="Arial"/>
          <w:i/>
          <w:iCs/>
          <w:sz w:val="26"/>
          <w:szCs w:val="26"/>
        </w:rPr>
        <w:t xml:space="preserve">La isla del tesoro, </w:t>
      </w:r>
      <w:r>
        <w:rPr>
          <w:rFonts w:ascii="Arial" w:hAnsi="Arial"/>
          <w:i w:val="false"/>
          <w:iCs w:val="false"/>
          <w:sz w:val="26"/>
          <w:szCs w:val="26"/>
        </w:rPr>
        <w:t xml:space="preserve"> Ed. Vicens-Vives, 8788431642044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/>
          <w:i/>
          <w:iCs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Mary Shalley, </w:t>
      </w:r>
      <w:r>
        <w:rPr>
          <w:rFonts w:ascii="Arial" w:hAnsi="Arial"/>
          <w:i/>
          <w:iCs/>
          <w:sz w:val="26"/>
          <w:szCs w:val="26"/>
        </w:rPr>
        <w:t xml:space="preserve">Frankenstein, </w:t>
      </w:r>
      <w:r>
        <w:rPr>
          <w:rFonts w:ascii="Arial" w:hAnsi="Arial"/>
          <w:i w:val="false"/>
          <w:iCs w:val="false"/>
          <w:sz w:val="26"/>
          <w:szCs w:val="26"/>
        </w:rPr>
        <w:t>Ed. Vicens-Vives 9788431671747</w:t>
      </w:r>
    </w:p>
    <w:p>
      <w:pPr>
        <w:pStyle w:val="LOnormal"/>
        <w:widowControl/>
        <w:numPr>
          <w:ilvl w:val="0"/>
          <w:numId w:val="1"/>
        </w:numPr>
        <w:shd w:val="clear" w:fill="auto"/>
        <w:spacing w:lineRule="auto" w:line="240" w:before="0" w:after="0"/>
        <w:ind w:left="720" w:right="0" w:hanging="500"/>
        <w:jc w:val="both"/>
        <w:rPr>
          <w:rFonts w:ascii="Arial" w:hAnsi="Arial"/>
          <w:i/>
          <w:i/>
          <w:iCs/>
          <w:sz w:val="26"/>
          <w:szCs w:val="26"/>
        </w:rPr>
      </w:pPr>
      <w:r>
        <w:rPr>
          <w:rFonts w:ascii="Arial" w:hAnsi="Arial"/>
          <w:i w:val="false"/>
          <w:iCs w:val="false"/>
          <w:sz w:val="26"/>
          <w:szCs w:val="26"/>
        </w:rPr>
        <w:t xml:space="preserve">Ruiz Zafón, </w:t>
      </w:r>
      <w:r>
        <w:rPr>
          <w:rFonts w:ascii="Arial" w:hAnsi="Arial"/>
          <w:i/>
          <w:iCs/>
          <w:sz w:val="26"/>
          <w:szCs w:val="26"/>
        </w:rPr>
        <w:t xml:space="preserve">El príncipe de la niebla, </w:t>
      </w:r>
      <w:r>
        <w:rPr>
          <w:rFonts w:ascii="Arial" w:hAnsi="Arial"/>
          <w:i w:val="false"/>
          <w:iCs w:val="false"/>
          <w:sz w:val="26"/>
          <w:szCs w:val="26"/>
        </w:rPr>
        <w:t>Ed Planeta, 97884081163541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shd w:fill="auto" w:val="clear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LENGUA CASTELLANA Y LITERATURA                                                       JUNIO 2018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/>
        <w:sz w:val="26"/>
        <w:szCs w:val="26"/>
      </w:rPr>
    </w:pPr>
    <w:r>
      <w:rPr>
        <w:rFonts w:ascii="Arial" w:hAnsi="Arial"/>
        <w:sz w:val="26"/>
        <w:szCs w:val="26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1270</wp:posOffset>
              </wp:positionH>
              <wp:positionV relativeFrom="paragraph">
                <wp:posOffset>283210</wp:posOffset>
              </wp:positionV>
              <wp:extent cx="901700" cy="3175"/>
              <wp:effectExtent l="0" t="0" r="0" b="0"/>
              <wp:wrapSquare wrapText="bothSides"/>
              <wp:docPr id="1" name="Conector recto 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8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12416b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1pt,22.3pt" to="71pt,22.4pt" ID="Conector recto 16" stroked="t" style="position:absolute">
              <v:stroke color="#12416b" weight="9360" joinstyle="round" endcap="flat"/>
              <v:fill o:detectmouseclick="t" on="false"/>
              <w10:wrap type="square"/>
            </v:line>
          </w:pict>
        </mc:Fallback>
      </mc:AlternateContent>
    </w:r>
  </w:p>
  <w:p>
    <w:pPr>
      <w:pStyle w:val="1Nomservei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/>
        <w:sz w:val="26"/>
        <w:szCs w:val="26"/>
      </w:rPr>
    </w:pPr>
    <w:r>
      <w:rPr>
        <w:rFonts w:eastAsia="Helvetica Neue" w:cs="Helvetica Neue"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>I</w:t>
    </w:r>
    <w:r>
      <w:rPr>
        <w:rFonts w:ascii="Liberation Serif" w:hAnsi="Liberation Serif"/>
      </w:rPr>
      <w:t>nstitut</w:t>
    </w:r>
    <w:r>
      <w:rPr/>
      <w:br/>
    </w:r>
    <w:r>
      <w:rPr>
        <w:rFonts w:ascii="Liberation Serif" w:hAnsi="Liberation Serif"/>
      </w:rPr>
      <w:t>Dolors Aleu</w:t>
    </w:r>
  </w:p>
  <w:p>
    <w:pPr>
      <w:pStyle w:val="2Consorci"/>
      <w:spacing w:lineRule="auto" w:line="204"/>
      <w:rPr>
        <w:rFonts w:ascii="Arial" w:hAnsi="Arial"/>
        <w:sz w:val="26"/>
        <w:szCs w:val="26"/>
      </w:rPr>
    </w:pPr>
    <w:r>
      <w:rPr>
        <w:rFonts w:eastAsia="Arial" w:ascii="Liberation Serif" w:hAnsi="Liberation Serif"/>
        <w:b/>
      </w:rPr>
      <w:t>Consorci</w:t>
    </w:r>
    <w:r>
      <w:rPr>
        <w:rFonts w:eastAsia="Arial" w:ascii="Liberation Serif" w:hAnsi="Liberation Serif"/>
      </w:rPr>
      <w:t xml:space="preserve"> d’Educació</w:t>
    </w:r>
    <w:r>
      <w:rPr/>
      <w:br/>
    </w:r>
    <w:r>
      <w:rPr>
        <w:rFonts w:eastAsia="Arial" w:ascii="Liberation Serif" w:hAnsi="Liberation Serif"/>
      </w:rPr>
      <w:t>de Barcelona</w:t>
    </w:r>
  </w:p>
  <w:p>
    <w:pPr>
      <w:pStyle w:val="Normal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/>
        <w:sz w:val="26"/>
        <w:szCs w:val="26"/>
      </w:rPr>
    </w:pPr>
    <w:r>
      <w:rPr>
        <w:rFonts w:eastAsia="Arial" w:ascii="Liberation Serif" w:hAnsi="Liberation Serif"/>
      </w:rPr>
      <w:t>Generalitat de Catalunya</w:t>
    </w:r>
    <w:r>
      <w:rPr/>
      <w:br/>
    </w:r>
    <w:r>
      <w:rPr>
        <w:rFonts w:eastAsia="Arial" w:ascii="Liberation Serif" w:hAnsi="Liberation Serif"/>
      </w:rPr>
      <w:t>Ajuntament de Barcelona</w:t>
    </w:r>
    <w:bookmarkStart w:id="0" w:name="_GoBack"/>
  </w:p>
  <w:p>
    <w:pPr>
      <w:pStyle w:val="LOnormal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/>
        <w:sz w:val="26"/>
        <w:szCs w:val="26"/>
      </w:rPr>
    </w:pPr>
    <w:r>
      <w:rPr>
        <w:rFonts w:ascii="Arial" w:hAnsi="Arial"/>
        <w:sz w:val="26"/>
        <w:szCs w:val="26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/>
        <w:sz w:val="26"/>
        <w:szCs w:val="26"/>
      </w:rPr>
    </w:pPr>
    <w:r>
      <w:rPr>
        <w:rFonts w:eastAsia="Helvetica Neue" w:cs="Helvetica Neue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 xml:space="preserve"> </w:t>
    </w:r>
    <w:r>
      <w:rPr>
        <w:rFonts w:eastAsia="Helvetica Neue" w:cs="Helvetica Neue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  <w:t xml:space="preserve">DEPARTAMENTO DE LENGUA CASTELLANA Y LITERATURA       JUNIO 2023                                                     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500" w:firstLine="22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72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144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216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288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360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432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504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5760" w:hanging="0"/>
      </w:pPr>
      <w:rPr>
        <w:rFonts w:ascii="Liberation Serif" w:hAnsi="Liberation Serif" w:cs="Liberation Serif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  <w:szCs w:val="24"/>
        <w:color w:val="191919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Encapalament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palament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palament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palament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palament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palament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Georgia" w:hAnsi="Georgia" w:eastAsia="ヒラギノ角ゴ Pro W3" w:cs="Georgia"/>
      <w:caps w:val="false"/>
      <w:smallCaps w:val="false"/>
      <w:strike w:val="false"/>
      <w:dstrike w:val="false"/>
      <w:outline w:val="false"/>
      <w:vanish w:val="false"/>
      <w:color w:val="191919"/>
      <w:spacing w:val="0"/>
      <w:w w:val="100"/>
      <w:kern w:val="2"/>
      <w:position w:val="0"/>
      <w:sz w:val="24"/>
      <w:sz w:val="24"/>
      <w:effect w:val="none"/>
      <w:shd w:fill="auto" w:val="clear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ol2Car">
    <w:name w:val="Títol 2 Car"/>
    <w:qFormat/>
    <w:rPr>
      <w:rFonts w:ascii="Arial" w:hAnsi="Arial" w:eastAsia="0"/>
      <w:b/>
      <w:color w:val="365F91"/>
      <w:sz w:val="26"/>
      <w:szCs w:val="26"/>
    </w:rPr>
  </w:style>
  <w:style w:type="character" w:styleId="PeuCar">
    <w:name w:val="Peu Car"/>
    <w:qFormat/>
    <w:rPr>
      <w:rFonts w:ascii="Arial" w:hAnsi="Arial" w:eastAsia="MS Mincho"/>
      <w:sz w:val="16"/>
      <w:szCs w:val="16"/>
      <w:lang w:val="es-ES"/>
    </w:rPr>
  </w:style>
  <w:style w:type="character" w:styleId="PargrafdellistaCar">
    <w:name w:val="Paràgraf de llista Car"/>
    <w:qFormat/>
    <w:rPr>
      <w:rFonts w:ascii="Arial" w:hAnsi="Arial" w:eastAsia="MS Mincho"/>
      <w:color w:val="042F57"/>
    </w:rPr>
  </w:style>
  <w:style w:type="character" w:styleId="Ttol1Car">
    <w:name w:val="Títol 1 Car"/>
    <w:qFormat/>
    <w:rPr>
      <w:rFonts w:ascii="Arial" w:hAnsi="Arial" w:eastAsia="MS Mincho"/>
      <w:b/>
      <w:bCs/>
      <w:sz w:val="22"/>
    </w:rPr>
  </w:style>
  <w:style w:type="character" w:styleId="CapaleraCar">
    <w:name w:val="Capçalera Car"/>
    <w:qFormat/>
    <w:rPr>
      <w:rFonts w:ascii="Arial" w:hAnsi="Arial" w:eastAsia="MS Mincho"/>
      <w:sz w:val="22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Tto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">
    <w:name w:val="Título"/>
    <w:basedOn w:val="LOnormal"/>
    <w:next w:val="Cue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Cuerpodetexto">
    <w:name w:val="Cuerpo de texto"/>
    <w:basedOn w:val="LOnormal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Lista">
    <w:name w:val="Lista"/>
    <w:basedOn w:val="Cuerpodetexto"/>
    <w:qFormat/>
    <w:pPr>
      <w:widowControl/>
      <w:suppressAutoHyphens w:val="false"/>
      <w:bidi w:val="0"/>
      <w:spacing w:lineRule="auto" w:line="288" w:before="0" w:after="140"/>
      <w:textAlignment w:val="top"/>
      <w:outlineLvl w:val="0"/>
    </w:pPr>
    <w:rPr>
      <w:rFonts w:ascii="Times New Roman" w:hAnsi="Times New Roman" w:eastAsia="Times New Roman" w:cs="Lucida Sans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Leyenda">
    <w:name w:val="Leyenda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Lucida Sans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Cabeceraypie">
    <w:name w:val="Cabecera y pie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textAlignment w:val="top"/>
      <w:outlineLvl w:val="0"/>
    </w:pPr>
    <w:rPr>
      <w:rFonts w:ascii="Helvetica" w:hAnsi="Helvetica" w:eastAsia="ヒラギノ角ゴ Pro W3" w:cs="Helvetica"/>
      <w:b w:val="false"/>
      <w:i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/>
      <w:effect w:val="none"/>
      <w:shd w:fill="auto" w:val="clear"/>
      <w:vertAlign w:val="baseline"/>
      <w:em w:val="none"/>
      <w:lang w:val="en-US" w:eastAsia="zh-CN" w:bidi="hi-IN"/>
    </w:rPr>
  </w:style>
  <w:style w:type="paragraph" w:styleId="Formatolibre">
    <w:name w:val="Formato libre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  <w:textAlignment w:val="top"/>
      <w:outlineLvl w:val="0"/>
    </w:pPr>
    <w:rPr>
      <w:rFonts w:ascii="Helvetica" w:hAnsi="Helvetica" w:eastAsia="ヒラギノ角ゴ Pro W3" w:cs="Helvetica"/>
      <w:b w:val="false"/>
      <w:i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kern w:val="2"/>
      <w:position w:val="0"/>
      <w:sz w:val="24"/>
      <w:sz w:val="24"/>
      <w:szCs w:val="20"/>
      <w:u w:val="none"/>
      <w:effect w:val="none"/>
      <w:shd w:fill="auto" w:val="clear"/>
      <w:vertAlign w:val="baseline"/>
      <w:em w:val="none"/>
      <w:lang w:val="en-US" w:eastAsia="zh-CN" w:bidi="hi-IN"/>
    </w:rPr>
  </w:style>
  <w:style w:type="paragraph" w:styleId="Piedepgina">
    <w:name w:val="Pie de página"/>
    <w:basedOn w:val="LOnormal"/>
    <w:qFormat/>
    <w:pPr>
      <w:widowControl/>
      <w:suppressLineNumbers/>
      <w:tabs>
        <w:tab w:val="clear" w:pos="709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Cabecera">
    <w:name w:val="Cabecera"/>
    <w:basedOn w:val="LOnormal"/>
    <w:qFormat/>
    <w:pPr>
      <w:widowControl/>
      <w:suppressLineNumbers/>
      <w:tabs>
        <w:tab w:val="clear" w:pos="709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Subtto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Peudepgina">
    <w:name w:val="Footer"/>
    <w:basedOn w:val="Capaleraipeu"/>
    <w:pPr/>
    <w:rPr/>
  </w:style>
  <w:style w:type="paragraph" w:styleId="2Consorci">
    <w:name w:val="2. Consorci"/>
    <w:basedOn w:val="Normal"/>
    <w:qFormat/>
    <w:pPr>
      <w:spacing w:lineRule="exact" w:line="204" w:before="0" w:after="200"/>
    </w:pPr>
    <w:rPr>
      <w:sz w:val="18"/>
      <w:lang w:val="es-ES"/>
    </w:rPr>
  </w:style>
  <w:style w:type="paragraph" w:styleId="1Nomservei">
    <w:name w:val="1. Nom servei"/>
    <w:basedOn w:val="Normal"/>
    <w:qFormat/>
    <w:pPr>
      <w:spacing w:lineRule="exact" w:line="216"/>
    </w:pPr>
    <w:rPr>
      <w:b/>
      <w:bCs/>
      <w:sz w:val="27"/>
      <w:szCs w:val="27"/>
      <w:lang w:val="es-ES" w:eastAsia="ar-SA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color w:val="auto"/>
      <w:lang w:val="es-ES" w:eastAsia="ar-SA"/>
    </w:rPr>
  </w:style>
  <w:style w:type="paragraph" w:styleId="Numeraci">
    <w:name w:val="Numeració"/>
    <w:qFormat/>
    <w:pPr>
      <w:widowControl/>
      <w:suppressAutoHyphens w:val="true"/>
      <w:bidi w:val="0"/>
      <w:spacing w:before="0" w:after="0"/>
      <w:ind w:left="329" w:hanging="284"/>
      <w:contextualSpacing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329" w:hanging="284"/>
      <w:contextualSpacing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5Iv/Ea4MkBBrGEiVBtjY9WlNJA==">AMUW2mU2QnjwCKVvUj43MeoNJnriAUTNImLklfOZJLLHFjUFWSPVMP0Qv2VM7IrU9DbiKMGRtAlaiEeJcOw5MJI8bQV3eS6HxqgdC7MzwtX3FZg9N+afRbQ=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LibreOffice/7.0.6.2$Windows_X86_64 LibreOffice_project/144abb84a525d8e30c9dbbefa69cbbf2d8d4ae3b</Application>
  <AppVersion>15.0000</AppVersion>
  <Pages>1</Pages>
  <Words>323</Words>
  <Characters>1806</Characters>
  <CharactersWithSpaces>2195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2023-06-19T10:54:57Z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