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B0" w:rsidRDefault="00AD18B0">
      <w:pPr>
        <w:rPr>
          <w:rFonts w:cs="Tahoma"/>
          <w:b/>
          <w:bCs/>
          <w:sz w:val="22"/>
          <w:szCs w:val="22"/>
        </w:rPr>
      </w:pPr>
    </w:p>
    <w:p w:rsidR="00AD18B0" w:rsidRDefault="00AD18B0">
      <w:pPr>
        <w:rPr>
          <w:rFonts w:cs="Tahoma"/>
          <w:b/>
          <w:bCs/>
          <w:sz w:val="22"/>
          <w:szCs w:val="22"/>
        </w:rPr>
      </w:pPr>
    </w:p>
    <w:p w:rsidR="00AD18B0" w:rsidRDefault="00AD18B0">
      <w:pPr>
        <w:rPr>
          <w:rFonts w:cs="Tahoma"/>
          <w:b/>
          <w:bCs/>
          <w:sz w:val="22"/>
          <w:szCs w:val="22"/>
        </w:rPr>
      </w:pPr>
    </w:p>
    <w:p w:rsidR="00AD18B0" w:rsidRDefault="00AD18B0">
      <w:pPr>
        <w:rPr>
          <w:rFonts w:cs="Tahoma"/>
          <w:b/>
          <w:bCs/>
          <w:sz w:val="22"/>
          <w:szCs w:val="22"/>
        </w:rPr>
      </w:pPr>
    </w:p>
    <w:p w:rsidR="00AD18B0" w:rsidRDefault="00AD18B0">
      <w:pPr>
        <w:rPr>
          <w:rFonts w:cs="Tahoma"/>
          <w:b/>
          <w:bCs/>
          <w:sz w:val="22"/>
          <w:szCs w:val="22"/>
        </w:rPr>
      </w:pPr>
    </w:p>
    <w:p w:rsidR="00AD18B0" w:rsidRPr="00193BF3" w:rsidRDefault="5DC31DC9" w:rsidP="5DC31DC9">
      <w:pPr>
        <w:pStyle w:val="Encabezado"/>
        <w:tabs>
          <w:tab w:val="clear" w:pos="4252"/>
          <w:tab w:val="clear" w:pos="8504"/>
        </w:tabs>
        <w:ind w:left="360"/>
        <w:rPr>
          <w:rFonts w:ascii="Georgia" w:eastAsia="Georgia" w:hAnsi="Georgia" w:cs="Georgia"/>
          <w:b/>
          <w:bCs/>
          <w:sz w:val="88"/>
          <w:szCs w:val="88"/>
        </w:rPr>
      </w:pPr>
      <w:r w:rsidRPr="5DC31DC9">
        <w:rPr>
          <w:rFonts w:ascii="Georgia" w:eastAsia="Georgia" w:hAnsi="Georgia" w:cs="Georgia"/>
          <w:b/>
          <w:bCs/>
          <w:sz w:val="88"/>
          <w:szCs w:val="88"/>
        </w:rPr>
        <w:t>BENVINGUT</w:t>
      </w:r>
      <w:r w:rsidR="00F402CA">
        <w:rPr>
          <w:rFonts w:ascii="Georgia" w:eastAsia="Georgia" w:hAnsi="Georgia" w:cs="Georgia"/>
          <w:b/>
          <w:bCs/>
          <w:sz w:val="88"/>
          <w:szCs w:val="88"/>
        </w:rPr>
        <w:t>S</w:t>
      </w:r>
      <w:r w:rsidRPr="5DC31DC9">
        <w:rPr>
          <w:rFonts w:ascii="Georgia" w:eastAsia="Georgia" w:hAnsi="Georgia" w:cs="Georgia"/>
          <w:b/>
          <w:bCs/>
          <w:sz w:val="88"/>
          <w:szCs w:val="88"/>
        </w:rPr>
        <w:t>/D</w:t>
      </w:r>
      <w:r w:rsidR="0035445B">
        <w:rPr>
          <w:rFonts w:ascii="Georgia" w:eastAsia="Georgia" w:hAnsi="Georgia" w:cs="Georgia"/>
          <w:b/>
          <w:bCs/>
          <w:sz w:val="88"/>
          <w:szCs w:val="88"/>
        </w:rPr>
        <w:t>E</w:t>
      </w:r>
      <w:r w:rsidRPr="5DC31DC9">
        <w:rPr>
          <w:rFonts w:ascii="Georgia" w:eastAsia="Georgia" w:hAnsi="Georgia" w:cs="Georgia"/>
          <w:b/>
          <w:bCs/>
          <w:sz w:val="88"/>
          <w:szCs w:val="88"/>
        </w:rPr>
        <w:t>S</w:t>
      </w:r>
    </w:p>
    <w:p w:rsidR="00AD18B0" w:rsidRPr="00193BF3" w:rsidRDefault="00AD18B0" w:rsidP="00AD18B0">
      <w:pPr>
        <w:pStyle w:val="Encabezado"/>
        <w:tabs>
          <w:tab w:val="clear" w:pos="4252"/>
          <w:tab w:val="clear" w:pos="8504"/>
        </w:tabs>
        <w:ind w:left="360"/>
        <w:rPr>
          <w:rFonts w:ascii="Garamond" w:hAnsi="Garamond" w:cs="Arial"/>
          <w:b/>
          <w:sz w:val="72"/>
        </w:rPr>
      </w:pPr>
    </w:p>
    <w:p w:rsidR="00CD33C4" w:rsidRPr="00193BF3" w:rsidRDefault="00CD33C4" w:rsidP="00AD18B0">
      <w:pPr>
        <w:pStyle w:val="Encabezado"/>
        <w:tabs>
          <w:tab w:val="clear" w:pos="4252"/>
          <w:tab w:val="clear" w:pos="8504"/>
        </w:tabs>
        <w:ind w:left="360"/>
        <w:rPr>
          <w:rFonts w:ascii="Garamond" w:hAnsi="Garamond" w:cs="Arial"/>
          <w:b/>
          <w:sz w:val="72"/>
        </w:rPr>
      </w:pPr>
    </w:p>
    <w:p w:rsidR="00AD18B0" w:rsidRDefault="00CD33C4" w:rsidP="1365ADBE">
      <w:pPr>
        <w:pStyle w:val="Encabezado"/>
        <w:tabs>
          <w:tab w:val="clear" w:pos="4252"/>
          <w:tab w:val="clear" w:pos="8504"/>
        </w:tabs>
        <w:ind w:left="2552" w:hanging="1625"/>
        <w:jc w:val="both"/>
        <w:rPr>
          <w:rFonts w:ascii="Arial" w:eastAsia="Arial" w:hAnsi="Arial" w:cs="Arial"/>
          <w:sz w:val="72"/>
          <w:szCs w:val="72"/>
        </w:rPr>
      </w:pPr>
      <w:r>
        <w:rPr>
          <w:rFonts w:ascii="Arial" w:hAnsi="Arial" w:cs="Arial"/>
          <w:noProof/>
          <w:sz w:val="72"/>
          <w:lang w:val="es-ES"/>
        </w:rPr>
        <w:drawing>
          <wp:anchor distT="0" distB="0" distL="114300" distR="114300" simplePos="0" relativeHeight="251658240" behindDoc="0" locked="0" layoutInCell="1" allowOverlap="1">
            <wp:simplePos x="0" y="0"/>
            <wp:positionH relativeFrom="margin">
              <wp:posOffset>485775</wp:posOffset>
            </wp:positionH>
            <wp:positionV relativeFrom="margin">
              <wp:posOffset>2849245</wp:posOffset>
            </wp:positionV>
            <wp:extent cx="4657090" cy="4572000"/>
            <wp:effectExtent l="0" t="0" r="0" b="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fem40 a.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090" cy="4572000"/>
                    </a:xfrm>
                    <a:prstGeom prst="rect">
                      <a:avLst/>
                    </a:prstGeom>
                  </pic:spPr>
                </pic:pic>
              </a:graphicData>
            </a:graphic>
          </wp:anchor>
        </w:drawing>
      </w:r>
      <w:r w:rsidR="00AD18B0">
        <w:rPr>
          <w:rFonts w:ascii="Arial" w:hAnsi="Arial" w:cs="Arial"/>
          <w:sz w:val="72"/>
        </w:rPr>
        <w:tab/>
      </w:r>
    </w:p>
    <w:p w:rsidR="00AD18B0" w:rsidRDefault="00AD18B0" w:rsidP="00AD18B0">
      <w:pPr>
        <w:pStyle w:val="Encabezado"/>
        <w:tabs>
          <w:tab w:val="clear" w:pos="4252"/>
          <w:tab w:val="clear" w:pos="8504"/>
        </w:tabs>
        <w:ind w:left="2552" w:hanging="1625"/>
        <w:jc w:val="both"/>
        <w:rPr>
          <w:rFonts w:ascii="Arial" w:hAnsi="Arial" w:cs="Arial"/>
          <w:sz w:val="72"/>
        </w:rPr>
      </w:pPr>
    </w:p>
    <w:p w:rsidR="00AD18B0" w:rsidRDefault="00AD18B0" w:rsidP="00CD33C4">
      <w:pPr>
        <w:pStyle w:val="Encabezado"/>
        <w:tabs>
          <w:tab w:val="clear" w:pos="4252"/>
          <w:tab w:val="clear" w:pos="8504"/>
        </w:tabs>
        <w:rPr>
          <w:rFonts w:ascii="Garamond" w:hAnsi="Garamond" w:cs="Arial"/>
          <w:b/>
          <w:bCs/>
          <w:sz w:val="72"/>
        </w:rPr>
      </w:pPr>
    </w:p>
    <w:p w:rsidR="00CD33C4" w:rsidRPr="00193BF3" w:rsidRDefault="00CD33C4" w:rsidP="00CD33C4">
      <w:pPr>
        <w:pStyle w:val="Encabezado"/>
        <w:tabs>
          <w:tab w:val="clear" w:pos="4252"/>
          <w:tab w:val="clear" w:pos="8504"/>
        </w:tabs>
        <w:rPr>
          <w:rFonts w:ascii="Garamond" w:hAnsi="Garamond" w:cs="Arial"/>
          <w:b/>
          <w:bCs/>
          <w:sz w:val="72"/>
        </w:rPr>
      </w:pPr>
    </w:p>
    <w:p w:rsidR="00AD18B0" w:rsidRDefault="00AD18B0" w:rsidP="00AD18B0">
      <w:pPr>
        <w:pStyle w:val="Encabezado"/>
        <w:tabs>
          <w:tab w:val="clear" w:pos="4252"/>
          <w:tab w:val="clear" w:pos="8504"/>
        </w:tabs>
        <w:ind w:left="360"/>
        <w:rPr>
          <w:rFonts w:ascii="Arial" w:hAnsi="Arial" w:cs="Arial"/>
          <w:sz w:val="72"/>
        </w:rPr>
      </w:pPr>
    </w:p>
    <w:p w:rsidR="00267D80" w:rsidRDefault="00267D80">
      <w:pPr>
        <w:rPr>
          <w:rFonts w:cs="Tahoma"/>
          <w:b/>
          <w:bCs/>
          <w:sz w:val="22"/>
          <w:szCs w:val="22"/>
        </w:rPr>
      </w:pPr>
    </w:p>
    <w:p w:rsidR="00B676EE" w:rsidRDefault="00AD18B0" w:rsidP="00B676EE">
      <w:pPr>
        <w:pStyle w:val="TDC1"/>
      </w:pPr>
      <w:r w:rsidRPr="5DC31DC9">
        <w:rPr>
          <w:rFonts w:cs="Tahoma"/>
          <w:b/>
          <w:bCs/>
          <w:sz w:val="22"/>
          <w:szCs w:val="22"/>
        </w:rPr>
        <w:br w:type="page"/>
      </w:r>
    </w:p>
    <w:p w:rsidR="00B676EE" w:rsidRDefault="00B676EE" w:rsidP="00B676EE">
      <w:pPr>
        <w:pStyle w:val="TDC1"/>
      </w:pPr>
    </w:p>
    <w:p w:rsidR="00B676EE" w:rsidRDefault="00B676EE" w:rsidP="00B676EE">
      <w:pPr>
        <w:pStyle w:val="TDC1"/>
      </w:pPr>
    </w:p>
    <w:p w:rsidR="00B676EE" w:rsidRDefault="00B676EE" w:rsidP="00B676EE">
      <w:pPr>
        <w:pStyle w:val="TDC1"/>
      </w:pPr>
    </w:p>
    <w:p w:rsidR="00B676EE" w:rsidRDefault="00B676EE" w:rsidP="00B676EE">
      <w:pPr>
        <w:pStyle w:val="TDC1"/>
      </w:pPr>
    </w:p>
    <w:p w:rsidR="00C4066A" w:rsidRDefault="001D4902">
      <w:pPr>
        <w:pStyle w:val="TDC1"/>
        <w:rPr>
          <w:rFonts w:asciiTheme="minorHAnsi" w:eastAsiaTheme="minorEastAsia" w:hAnsiTheme="minorHAnsi" w:cstheme="minorBidi"/>
          <w:noProof/>
          <w:sz w:val="22"/>
          <w:szCs w:val="22"/>
          <w:lang w:val="es-ES" w:eastAsia="es-ES"/>
        </w:rPr>
      </w:pPr>
      <w:r>
        <w:fldChar w:fldCharType="begin"/>
      </w:r>
      <w:r w:rsidR="00B676EE">
        <w:instrText xml:space="preserve"> TOC \o "1-3" \h \z \u </w:instrText>
      </w:r>
      <w:r>
        <w:fldChar w:fldCharType="separate"/>
      </w:r>
      <w:hyperlink w:anchor="_Toc7176943" w:history="1">
        <w:r w:rsidR="00C4066A" w:rsidRPr="00130962">
          <w:rPr>
            <w:rStyle w:val="Hipervnculo"/>
            <w:b/>
            <w:noProof/>
          </w:rPr>
          <w:t>1.</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EL NOSTRE PROJECTE EDUCATIU</w:t>
        </w:r>
        <w:r w:rsidR="00C4066A">
          <w:rPr>
            <w:noProof/>
            <w:webHidden/>
          </w:rPr>
          <w:tab/>
        </w:r>
        <w:r>
          <w:rPr>
            <w:noProof/>
            <w:webHidden/>
          </w:rPr>
          <w:fldChar w:fldCharType="begin"/>
        </w:r>
        <w:r w:rsidR="00C4066A">
          <w:rPr>
            <w:noProof/>
            <w:webHidden/>
          </w:rPr>
          <w:instrText xml:space="preserve"> PAGEREF _Toc7176943 \h </w:instrText>
        </w:r>
        <w:r>
          <w:rPr>
            <w:noProof/>
            <w:webHidden/>
          </w:rPr>
        </w:r>
        <w:r>
          <w:rPr>
            <w:noProof/>
            <w:webHidden/>
          </w:rPr>
          <w:fldChar w:fldCharType="separate"/>
        </w:r>
        <w:r w:rsidR="00C4066A">
          <w:rPr>
            <w:noProof/>
            <w:webHidden/>
          </w:rPr>
          <w:t>2</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44" w:history="1">
        <w:r w:rsidR="00C4066A" w:rsidRPr="00130962">
          <w:rPr>
            <w:rStyle w:val="Hipervnculo"/>
            <w:b/>
            <w:noProof/>
          </w:rPr>
          <w:t>2.</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DADES DEL CENTRE</w:t>
        </w:r>
        <w:r w:rsidR="00C4066A">
          <w:rPr>
            <w:noProof/>
            <w:webHidden/>
          </w:rPr>
          <w:tab/>
        </w:r>
        <w:r>
          <w:rPr>
            <w:noProof/>
            <w:webHidden/>
          </w:rPr>
          <w:fldChar w:fldCharType="begin"/>
        </w:r>
        <w:r w:rsidR="00C4066A">
          <w:rPr>
            <w:noProof/>
            <w:webHidden/>
          </w:rPr>
          <w:instrText xml:space="preserve"> PAGEREF _Toc7176944 \h </w:instrText>
        </w:r>
        <w:r>
          <w:rPr>
            <w:noProof/>
            <w:webHidden/>
          </w:rPr>
        </w:r>
        <w:r>
          <w:rPr>
            <w:noProof/>
            <w:webHidden/>
          </w:rPr>
          <w:fldChar w:fldCharType="separate"/>
        </w:r>
        <w:r w:rsidR="00C4066A">
          <w:rPr>
            <w:noProof/>
            <w:webHidden/>
          </w:rPr>
          <w:t>2</w:t>
        </w:r>
        <w:r>
          <w:rPr>
            <w:noProof/>
            <w:webHidden/>
          </w:rPr>
          <w:fldChar w:fldCharType="end"/>
        </w:r>
      </w:hyperlink>
    </w:p>
    <w:p w:rsidR="00C4066A" w:rsidRDefault="001D4902">
      <w:pPr>
        <w:pStyle w:val="TDC1"/>
        <w:tabs>
          <w:tab w:val="left" w:pos="880"/>
        </w:tabs>
        <w:rPr>
          <w:rFonts w:asciiTheme="minorHAnsi" w:eastAsiaTheme="minorEastAsia" w:hAnsiTheme="minorHAnsi" w:cstheme="minorBidi"/>
          <w:noProof/>
          <w:sz w:val="22"/>
          <w:szCs w:val="22"/>
          <w:lang w:val="es-ES" w:eastAsia="es-ES"/>
        </w:rPr>
      </w:pPr>
      <w:hyperlink w:anchor="_Toc7176945" w:history="1">
        <w:r w:rsidR="00C4066A" w:rsidRPr="00130962">
          <w:rPr>
            <w:rStyle w:val="Hipervnculo"/>
            <w:b/>
            <w:noProof/>
          </w:rPr>
          <w:t>2.1.</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ORGANIGRAMA DE L’EQUIP DIRECTIU</w:t>
        </w:r>
        <w:r w:rsidR="00C4066A">
          <w:rPr>
            <w:noProof/>
            <w:webHidden/>
          </w:rPr>
          <w:tab/>
        </w:r>
        <w:r>
          <w:rPr>
            <w:noProof/>
            <w:webHidden/>
          </w:rPr>
          <w:fldChar w:fldCharType="begin"/>
        </w:r>
        <w:r w:rsidR="00C4066A">
          <w:rPr>
            <w:noProof/>
            <w:webHidden/>
          </w:rPr>
          <w:instrText xml:space="preserve"> PAGEREF _Toc7176945 \h </w:instrText>
        </w:r>
        <w:r>
          <w:rPr>
            <w:noProof/>
            <w:webHidden/>
          </w:rPr>
        </w:r>
        <w:r>
          <w:rPr>
            <w:noProof/>
            <w:webHidden/>
          </w:rPr>
          <w:fldChar w:fldCharType="separate"/>
        </w:r>
        <w:r w:rsidR="00C4066A">
          <w:rPr>
            <w:noProof/>
            <w:webHidden/>
          </w:rPr>
          <w:t>3</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46" w:history="1">
        <w:r w:rsidR="00C4066A" w:rsidRPr="00130962">
          <w:rPr>
            <w:rStyle w:val="Hipervnculo"/>
            <w:b/>
            <w:noProof/>
          </w:rPr>
          <w:t>3.</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HORARI</w:t>
        </w:r>
        <w:r w:rsidR="00C4066A">
          <w:rPr>
            <w:noProof/>
            <w:webHidden/>
          </w:rPr>
          <w:tab/>
        </w:r>
        <w:r>
          <w:rPr>
            <w:noProof/>
            <w:webHidden/>
          </w:rPr>
          <w:fldChar w:fldCharType="begin"/>
        </w:r>
        <w:r w:rsidR="00C4066A">
          <w:rPr>
            <w:noProof/>
            <w:webHidden/>
          </w:rPr>
          <w:instrText xml:space="preserve"> PAGEREF _Toc7176946 \h </w:instrText>
        </w:r>
        <w:r>
          <w:rPr>
            <w:noProof/>
            <w:webHidden/>
          </w:rPr>
        </w:r>
        <w:r>
          <w:rPr>
            <w:noProof/>
            <w:webHidden/>
          </w:rPr>
          <w:fldChar w:fldCharType="separate"/>
        </w:r>
        <w:r w:rsidR="00C4066A">
          <w:rPr>
            <w:noProof/>
            <w:webHidden/>
          </w:rPr>
          <w:t>3</w:t>
        </w:r>
        <w:r>
          <w:rPr>
            <w:noProof/>
            <w:webHidden/>
          </w:rPr>
          <w:fldChar w:fldCharType="end"/>
        </w:r>
      </w:hyperlink>
    </w:p>
    <w:p w:rsidR="00C4066A" w:rsidRDefault="001D4902">
      <w:pPr>
        <w:pStyle w:val="TDC1"/>
        <w:tabs>
          <w:tab w:val="left" w:pos="880"/>
        </w:tabs>
        <w:rPr>
          <w:rFonts w:asciiTheme="minorHAnsi" w:eastAsiaTheme="minorEastAsia" w:hAnsiTheme="minorHAnsi" w:cstheme="minorBidi"/>
          <w:noProof/>
          <w:sz w:val="22"/>
          <w:szCs w:val="22"/>
          <w:lang w:val="es-ES" w:eastAsia="es-ES"/>
        </w:rPr>
      </w:pPr>
      <w:hyperlink w:anchor="_Toc7176947" w:history="1">
        <w:r w:rsidR="00C4066A" w:rsidRPr="00130962">
          <w:rPr>
            <w:rStyle w:val="Hipervnculo"/>
            <w:b/>
            <w:noProof/>
          </w:rPr>
          <w:t>3.1.</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HORARI ESO, PFI, BATXILLERAT i CICLES FORMATIUS</w:t>
        </w:r>
        <w:r w:rsidR="00C4066A">
          <w:rPr>
            <w:noProof/>
            <w:webHidden/>
          </w:rPr>
          <w:tab/>
        </w:r>
        <w:r>
          <w:rPr>
            <w:noProof/>
            <w:webHidden/>
          </w:rPr>
          <w:fldChar w:fldCharType="begin"/>
        </w:r>
        <w:r w:rsidR="00C4066A">
          <w:rPr>
            <w:noProof/>
            <w:webHidden/>
          </w:rPr>
          <w:instrText xml:space="preserve"> PAGEREF _Toc7176947 \h </w:instrText>
        </w:r>
        <w:r>
          <w:rPr>
            <w:noProof/>
            <w:webHidden/>
          </w:rPr>
        </w:r>
        <w:r>
          <w:rPr>
            <w:noProof/>
            <w:webHidden/>
          </w:rPr>
          <w:fldChar w:fldCharType="separate"/>
        </w:r>
        <w:r w:rsidR="00C4066A">
          <w:rPr>
            <w:noProof/>
            <w:webHidden/>
          </w:rPr>
          <w:t>3</w:t>
        </w:r>
        <w:r>
          <w:rPr>
            <w:noProof/>
            <w:webHidden/>
          </w:rPr>
          <w:fldChar w:fldCharType="end"/>
        </w:r>
      </w:hyperlink>
    </w:p>
    <w:p w:rsidR="00C4066A" w:rsidRDefault="001D4902">
      <w:pPr>
        <w:pStyle w:val="TDC1"/>
        <w:tabs>
          <w:tab w:val="left" w:pos="880"/>
        </w:tabs>
        <w:rPr>
          <w:rFonts w:asciiTheme="minorHAnsi" w:eastAsiaTheme="minorEastAsia" w:hAnsiTheme="minorHAnsi" w:cstheme="minorBidi"/>
          <w:noProof/>
          <w:sz w:val="22"/>
          <w:szCs w:val="22"/>
          <w:lang w:val="es-ES" w:eastAsia="es-ES"/>
        </w:rPr>
      </w:pPr>
      <w:hyperlink w:anchor="_Toc7176948" w:history="1">
        <w:r w:rsidR="00C4066A" w:rsidRPr="00130962">
          <w:rPr>
            <w:rStyle w:val="Hipervnculo"/>
            <w:b/>
            <w:noProof/>
          </w:rPr>
          <w:t>3.2.</w:t>
        </w:r>
        <w:r w:rsidR="00C4066A">
          <w:rPr>
            <w:rFonts w:asciiTheme="minorHAnsi" w:eastAsiaTheme="minorEastAsia" w:hAnsiTheme="minorHAnsi" w:cstheme="minorBidi"/>
            <w:noProof/>
            <w:sz w:val="22"/>
            <w:szCs w:val="22"/>
            <w:lang w:val="es-ES" w:eastAsia="es-ES"/>
          </w:rPr>
          <w:tab/>
        </w:r>
        <w:r w:rsidR="00C4066A" w:rsidRPr="00130962">
          <w:rPr>
            <w:rStyle w:val="Hipervnculo"/>
            <w:b/>
            <w:noProof/>
          </w:rPr>
          <w:t>TORN DE CICLES FORMATIUS</w:t>
        </w:r>
        <w:r w:rsidR="00C4066A">
          <w:rPr>
            <w:noProof/>
            <w:webHidden/>
          </w:rPr>
          <w:tab/>
        </w:r>
        <w:r>
          <w:rPr>
            <w:noProof/>
            <w:webHidden/>
          </w:rPr>
          <w:fldChar w:fldCharType="begin"/>
        </w:r>
        <w:r w:rsidR="00C4066A">
          <w:rPr>
            <w:noProof/>
            <w:webHidden/>
          </w:rPr>
          <w:instrText xml:space="preserve"> PAGEREF _Toc7176948 \h </w:instrText>
        </w:r>
        <w:r>
          <w:rPr>
            <w:noProof/>
            <w:webHidden/>
          </w:rPr>
        </w:r>
        <w:r>
          <w:rPr>
            <w:noProof/>
            <w:webHidden/>
          </w:rPr>
          <w:fldChar w:fldCharType="separate"/>
        </w:r>
        <w:r w:rsidR="00C4066A">
          <w:rPr>
            <w:noProof/>
            <w:webHidden/>
          </w:rPr>
          <w:t>4</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49" w:history="1">
        <w:r w:rsidR="00C4066A" w:rsidRPr="00130962">
          <w:rPr>
            <w:rStyle w:val="Hipervnculo"/>
            <w:b/>
            <w:noProof/>
          </w:rPr>
          <w:t>4. BATXILLERAT</w:t>
        </w:r>
        <w:r w:rsidR="00C4066A">
          <w:rPr>
            <w:noProof/>
            <w:webHidden/>
          </w:rPr>
          <w:tab/>
        </w:r>
        <w:r>
          <w:rPr>
            <w:noProof/>
            <w:webHidden/>
          </w:rPr>
          <w:fldChar w:fldCharType="begin"/>
        </w:r>
        <w:r w:rsidR="00C4066A">
          <w:rPr>
            <w:noProof/>
            <w:webHidden/>
          </w:rPr>
          <w:instrText xml:space="preserve"> PAGEREF _Toc7176949 \h </w:instrText>
        </w:r>
        <w:r>
          <w:rPr>
            <w:noProof/>
            <w:webHidden/>
          </w:rPr>
        </w:r>
        <w:r>
          <w:rPr>
            <w:noProof/>
            <w:webHidden/>
          </w:rPr>
          <w:fldChar w:fldCharType="separate"/>
        </w:r>
        <w:r w:rsidR="00C4066A">
          <w:rPr>
            <w:noProof/>
            <w:webHidden/>
          </w:rPr>
          <w:t>4</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0" w:history="1">
        <w:r w:rsidR="00C4066A" w:rsidRPr="00130962">
          <w:rPr>
            <w:rStyle w:val="Hipervnculo"/>
            <w:rFonts w:cs="Tahoma"/>
            <w:b/>
            <w:bCs/>
            <w:noProof/>
          </w:rPr>
          <w:t>5</w:t>
        </w:r>
        <w:r w:rsidR="00C4066A" w:rsidRPr="00130962">
          <w:rPr>
            <w:rStyle w:val="Hipervnculo"/>
            <w:b/>
            <w:noProof/>
          </w:rPr>
          <w:t>. CICLES FORMATIUS</w:t>
        </w:r>
        <w:r w:rsidR="00C4066A">
          <w:rPr>
            <w:noProof/>
            <w:webHidden/>
          </w:rPr>
          <w:tab/>
        </w:r>
        <w:r>
          <w:rPr>
            <w:noProof/>
            <w:webHidden/>
          </w:rPr>
          <w:fldChar w:fldCharType="begin"/>
        </w:r>
        <w:r w:rsidR="00C4066A">
          <w:rPr>
            <w:noProof/>
            <w:webHidden/>
          </w:rPr>
          <w:instrText xml:space="preserve"> PAGEREF _Toc7176950 \h </w:instrText>
        </w:r>
        <w:r>
          <w:rPr>
            <w:noProof/>
            <w:webHidden/>
          </w:rPr>
        </w:r>
        <w:r>
          <w:rPr>
            <w:noProof/>
            <w:webHidden/>
          </w:rPr>
          <w:fldChar w:fldCharType="separate"/>
        </w:r>
        <w:r w:rsidR="00C4066A">
          <w:rPr>
            <w:noProof/>
            <w:webHidden/>
          </w:rPr>
          <w:t>4</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1" w:history="1">
        <w:r w:rsidR="00C4066A" w:rsidRPr="00130962">
          <w:rPr>
            <w:rStyle w:val="Hipervnculo"/>
            <w:rFonts w:cs="Tahoma"/>
            <w:b/>
            <w:bCs/>
            <w:noProof/>
          </w:rPr>
          <w:t>6. PFI (PROGRAMA DE FORMACIÓ I INSERCIÓ) DE PINTURA</w:t>
        </w:r>
        <w:r w:rsidR="00C4066A">
          <w:rPr>
            <w:noProof/>
            <w:webHidden/>
          </w:rPr>
          <w:tab/>
        </w:r>
        <w:r>
          <w:rPr>
            <w:noProof/>
            <w:webHidden/>
          </w:rPr>
          <w:fldChar w:fldCharType="begin"/>
        </w:r>
        <w:r w:rsidR="00C4066A">
          <w:rPr>
            <w:noProof/>
            <w:webHidden/>
          </w:rPr>
          <w:instrText xml:space="preserve"> PAGEREF _Toc7176951 \h </w:instrText>
        </w:r>
        <w:r>
          <w:rPr>
            <w:noProof/>
            <w:webHidden/>
          </w:rPr>
        </w:r>
        <w:r>
          <w:rPr>
            <w:noProof/>
            <w:webHidden/>
          </w:rPr>
          <w:fldChar w:fldCharType="separate"/>
        </w:r>
        <w:r w:rsidR="00C4066A">
          <w:rPr>
            <w:noProof/>
            <w:webHidden/>
          </w:rPr>
          <w:t>5</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2" w:history="1">
        <w:r w:rsidR="00C4066A" w:rsidRPr="00130962">
          <w:rPr>
            <w:rStyle w:val="Hipervnculo"/>
            <w:rFonts w:cs="Tahoma"/>
            <w:b/>
            <w:bCs/>
            <w:noProof/>
          </w:rPr>
          <w:t>7. INFRAESTRUCTURA I SERVEIS</w:t>
        </w:r>
        <w:r w:rsidR="00C4066A">
          <w:rPr>
            <w:noProof/>
            <w:webHidden/>
          </w:rPr>
          <w:tab/>
        </w:r>
        <w:r>
          <w:rPr>
            <w:noProof/>
            <w:webHidden/>
          </w:rPr>
          <w:fldChar w:fldCharType="begin"/>
        </w:r>
        <w:r w:rsidR="00C4066A">
          <w:rPr>
            <w:noProof/>
            <w:webHidden/>
          </w:rPr>
          <w:instrText xml:space="preserve"> PAGEREF _Toc7176952 \h </w:instrText>
        </w:r>
        <w:r>
          <w:rPr>
            <w:noProof/>
            <w:webHidden/>
          </w:rPr>
        </w:r>
        <w:r>
          <w:rPr>
            <w:noProof/>
            <w:webHidden/>
          </w:rPr>
          <w:fldChar w:fldCharType="separate"/>
        </w:r>
        <w:r w:rsidR="00C4066A">
          <w:rPr>
            <w:noProof/>
            <w:webHidden/>
          </w:rPr>
          <w:t>5</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3" w:history="1">
        <w:r w:rsidR="00C4066A" w:rsidRPr="00130962">
          <w:rPr>
            <w:rStyle w:val="Hipervnculo"/>
            <w:b/>
            <w:noProof/>
          </w:rPr>
          <w:t>7.1. Biblioteca-espai obert “Paulo Freire”</w:t>
        </w:r>
        <w:r w:rsidR="00C4066A">
          <w:rPr>
            <w:noProof/>
            <w:webHidden/>
          </w:rPr>
          <w:tab/>
        </w:r>
        <w:r>
          <w:rPr>
            <w:noProof/>
            <w:webHidden/>
          </w:rPr>
          <w:fldChar w:fldCharType="begin"/>
        </w:r>
        <w:r w:rsidR="00C4066A">
          <w:rPr>
            <w:noProof/>
            <w:webHidden/>
          </w:rPr>
          <w:instrText xml:space="preserve"> PAGEREF _Toc7176953 \h </w:instrText>
        </w:r>
        <w:r>
          <w:rPr>
            <w:noProof/>
            <w:webHidden/>
          </w:rPr>
        </w:r>
        <w:r>
          <w:rPr>
            <w:noProof/>
            <w:webHidden/>
          </w:rPr>
          <w:fldChar w:fldCharType="separate"/>
        </w:r>
        <w:r w:rsidR="00C4066A">
          <w:rPr>
            <w:noProof/>
            <w:webHidden/>
          </w:rPr>
          <w:t>5</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4" w:history="1">
        <w:r w:rsidR="00C4066A" w:rsidRPr="00130962">
          <w:rPr>
            <w:rStyle w:val="Hipervnculo"/>
            <w:b/>
            <w:noProof/>
          </w:rPr>
          <w:t>7.2. Recursos informàtics</w:t>
        </w:r>
        <w:r w:rsidR="00C4066A">
          <w:rPr>
            <w:noProof/>
            <w:webHidden/>
          </w:rPr>
          <w:tab/>
        </w:r>
        <w:r>
          <w:rPr>
            <w:noProof/>
            <w:webHidden/>
          </w:rPr>
          <w:fldChar w:fldCharType="begin"/>
        </w:r>
        <w:r w:rsidR="00C4066A">
          <w:rPr>
            <w:noProof/>
            <w:webHidden/>
          </w:rPr>
          <w:instrText xml:space="preserve"> PAGEREF _Toc7176954 \h </w:instrText>
        </w:r>
        <w:r>
          <w:rPr>
            <w:noProof/>
            <w:webHidden/>
          </w:rPr>
        </w:r>
        <w:r>
          <w:rPr>
            <w:noProof/>
            <w:webHidden/>
          </w:rPr>
          <w:fldChar w:fldCharType="separate"/>
        </w:r>
        <w:r w:rsidR="00C4066A">
          <w:rPr>
            <w:noProof/>
            <w:webHidden/>
          </w:rPr>
          <w:t>5</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5" w:history="1">
        <w:r w:rsidR="00C4066A" w:rsidRPr="00130962">
          <w:rPr>
            <w:rStyle w:val="Hipervnculo"/>
            <w:b/>
            <w:noProof/>
          </w:rPr>
          <w:t>7.3. Pati</w:t>
        </w:r>
        <w:r w:rsidR="00C4066A">
          <w:rPr>
            <w:noProof/>
            <w:webHidden/>
          </w:rPr>
          <w:tab/>
        </w:r>
        <w:r>
          <w:rPr>
            <w:noProof/>
            <w:webHidden/>
          </w:rPr>
          <w:fldChar w:fldCharType="begin"/>
        </w:r>
        <w:r w:rsidR="00C4066A">
          <w:rPr>
            <w:noProof/>
            <w:webHidden/>
          </w:rPr>
          <w:instrText xml:space="preserve"> PAGEREF _Toc7176955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6" w:history="1">
        <w:r w:rsidR="00C4066A" w:rsidRPr="00130962">
          <w:rPr>
            <w:rStyle w:val="Hipervnculo"/>
            <w:b/>
            <w:noProof/>
          </w:rPr>
          <w:t>7.4. Espais específics</w:t>
        </w:r>
        <w:r w:rsidR="00C4066A">
          <w:rPr>
            <w:noProof/>
            <w:webHidden/>
          </w:rPr>
          <w:tab/>
        </w:r>
        <w:r>
          <w:rPr>
            <w:noProof/>
            <w:webHidden/>
          </w:rPr>
          <w:fldChar w:fldCharType="begin"/>
        </w:r>
        <w:r w:rsidR="00C4066A">
          <w:rPr>
            <w:noProof/>
            <w:webHidden/>
          </w:rPr>
          <w:instrText xml:space="preserve"> PAGEREF _Toc7176956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7" w:history="1">
        <w:r w:rsidR="00C4066A" w:rsidRPr="00130962">
          <w:rPr>
            <w:rStyle w:val="Hipervnculo"/>
            <w:rFonts w:cs="Tahoma"/>
            <w:b/>
            <w:bCs/>
            <w:noProof/>
          </w:rPr>
          <w:t>8. PARTICIPACIÓ</w:t>
        </w:r>
        <w:r w:rsidR="00C4066A">
          <w:rPr>
            <w:noProof/>
            <w:webHidden/>
          </w:rPr>
          <w:tab/>
        </w:r>
        <w:r>
          <w:rPr>
            <w:noProof/>
            <w:webHidden/>
          </w:rPr>
          <w:fldChar w:fldCharType="begin"/>
        </w:r>
        <w:r w:rsidR="00C4066A">
          <w:rPr>
            <w:noProof/>
            <w:webHidden/>
          </w:rPr>
          <w:instrText xml:space="preserve"> PAGEREF _Toc7176957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8" w:history="1">
        <w:r w:rsidR="00C4066A" w:rsidRPr="00130962">
          <w:rPr>
            <w:rStyle w:val="Hipervnculo"/>
            <w:rFonts w:cs="Tahoma"/>
            <w:b/>
            <w:bCs/>
            <w:noProof/>
          </w:rPr>
          <w:t>8.1.Consell Escolar</w:t>
        </w:r>
        <w:r w:rsidR="00C4066A">
          <w:rPr>
            <w:noProof/>
            <w:webHidden/>
          </w:rPr>
          <w:tab/>
        </w:r>
        <w:r>
          <w:rPr>
            <w:noProof/>
            <w:webHidden/>
          </w:rPr>
          <w:fldChar w:fldCharType="begin"/>
        </w:r>
        <w:r w:rsidR="00C4066A">
          <w:rPr>
            <w:noProof/>
            <w:webHidden/>
          </w:rPr>
          <w:instrText xml:space="preserve"> PAGEREF _Toc7176958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59" w:history="1">
        <w:r w:rsidR="00C4066A" w:rsidRPr="00130962">
          <w:rPr>
            <w:rStyle w:val="Hipervnculo"/>
            <w:rFonts w:cs="Tahoma"/>
            <w:b/>
            <w:bCs/>
            <w:noProof/>
          </w:rPr>
          <w:t>8.2. Comissió de Convivència</w:t>
        </w:r>
        <w:r w:rsidR="00C4066A">
          <w:rPr>
            <w:noProof/>
            <w:webHidden/>
          </w:rPr>
          <w:tab/>
        </w:r>
        <w:r>
          <w:rPr>
            <w:noProof/>
            <w:webHidden/>
          </w:rPr>
          <w:fldChar w:fldCharType="begin"/>
        </w:r>
        <w:r w:rsidR="00C4066A">
          <w:rPr>
            <w:noProof/>
            <w:webHidden/>
          </w:rPr>
          <w:instrText xml:space="preserve"> PAGEREF _Toc7176959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60" w:history="1">
        <w:r w:rsidR="00C4066A" w:rsidRPr="00130962">
          <w:rPr>
            <w:rStyle w:val="Hipervnculo"/>
            <w:rFonts w:cs="Tahoma"/>
            <w:b/>
            <w:bCs/>
            <w:noProof/>
          </w:rPr>
          <w:t>8.3. Celebració de diades assenyalades</w:t>
        </w:r>
        <w:r w:rsidR="00C4066A">
          <w:rPr>
            <w:noProof/>
            <w:webHidden/>
          </w:rPr>
          <w:tab/>
        </w:r>
        <w:r>
          <w:rPr>
            <w:noProof/>
            <w:webHidden/>
          </w:rPr>
          <w:fldChar w:fldCharType="begin"/>
        </w:r>
        <w:r w:rsidR="00C4066A">
          <w:rPr>
            <w:noProof/>
            <w:webHidden/>
          </w:rPr>
          <w:instrText xml:space="preserve"> PAGEREF _Toc7176960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61" w:history="1">
        <w:r w:rsidR="00C4066A" w:rsidRPr="00130962">
          <w:rPr>
            <w:rStyle w:val="Hipervnculo"/>
            <w:rFonts w:cs="Tahoma"/>
            <w:b/>
            <w:bCs/>
            <w:noProof/>
          </w:rPr>
          <w:t>8.4. Accions de solidaritat</w:t>
        </w:r>
        <w:r w:rsidR="00C4066A">
          <w:rPr>
            <w:noProof/>
            <w:webHidden/>
          </w:rPr>
          <w:tab/>
        </w:r>
        <w:r>
          <w:rPr>
            <w:noProof/>
            <w:webHidden/>
          </w:rPr>
          <w:fldChar w:fldCharType="begin"/>
        </w:r>
        <w:r w:rsidR="00C4066A">
          <w:rPr>
            <w:noProof/>
            <w:webHidden/>
          </w:rPr>
          <w:instrText xml:space="preserve"> PAGEREF _Toc7176961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62" w:history="1">
        <w:r w:rsidR="00C4066A" w:rsidRPr="00130962">
          <w:rPr>
            <w:rStyle w:val="Hipervnculo"/>
            <w:rFonts w:cs="Tahoma"/>
            <w:b/>
            <w:bCs/>
            <w:noProof/>
          </w:rPr>
          <w:t>8.5.  L'AFA Torre-roja</w:t>
        </w:r>
        <w:r w:rsidR="00C4066A">
          <w:rPr>
            <w:noProof/>
            <w:webHidden/>
          </w:rPr>
          <w:tab/>
        </w:r>
        <w:r>
          <w:rPr>
            <w:noProof/>
            <w:webHidden/>
          </w:rPr>
          <w:fldChar w:fldCharType="begin"/>
        </w:r>
        <w:r w:rsidR="00C4066A">
          <w:rPr>
            <w:noProof/>
            <w:webHidden/>
          </w:rPr>
          <w:instrText xml:space="preserve"> PAGEREF _Toc7176962 \h </w:instrText>
        </w:r>
        <w:r>
          <w:rPr>
            <w:noProof/>
            <w:webHidden/>
          </w:rPr>
        </w:r>
        <w:r>
          <w:rPr>
            <w:noProof/>
            <w:webHidden/>
          </w:rPr>
          <w:fldChar w:fldCharType="separate"/>
        </w:r>
        <w:r w:rsidR="00C4066A">
          <w:rPr>
            <w:noProof/>
            <w:webHidden/>
          </w:rPr>
          <w:t>6</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63" w:history="1">
        <w:r w:rsidR="00C4066A" w:rsidRPr="00130962">
          <w:rPr>
            <w:rStyle w:val="Hipervnculo"/>
            <w:rFonts w:cs="Tahoma"/>
            <w:b/>
            <w:bCs/>
            <w:noProof/>
          </w:rPr>
          <w:t>9. ACTIVITATS EXTRAESCOLARS I COMPLEMENTÀRIES</w:t>
        </w:r>
        <w:r w:rsidR="00C4066A">
          <w:rPr>
            <w:noProof/>
            <w:webHidden/>
          </w:rPr>
          <w:tab/>
        </w:r>
        <w:r>
          <w:rPr>
            <w:noProof/>
            <w:webHidden/>
          </w:rPr>
          <w:fldChar w:fldCharType="begin"/>
        </w:r>
        <w:r w:rsidR="00C4066A">
          <w:rPr>
            <w:noProof/>
            <w:webHidden/>
          </w:rPr>
          <w:instrText xml:space="preserve"> PAGEREF _Toc7176963 \h </w:instrText>
        </w:r>
        <w:r>
          <w:rPr>
            <w:noProof/>
            <w:webHidden/>
          </w:rPr>
        </w:r>
        <w:r>
          <w:rPr>
            <w:noProof/>
            <w:webHidden/>
          </w:rPr>
          <w:fldChar w:fldCharType="separate"/>
        </w:r>
        <w:r w:rsidR="00C4066A">
          <w:rPr>
            <w:noProof/>
            <w:webHidden/>
          </w:rPr>
          <w:t>7</w:t>
        </w:r>
        <w:r>
          <w:rPr>
            <w:noProof/>
            <w:webHidden/>
          </w:rPr>
          <w:fldChar w:fldCharType="end"/>
        </w:r>
      </w:hyperlink>
    </w:p>
    <w:p w:rsidR="00C4066A" w:rsidRDefault="001D4902">
      <w:pPr>
        <w:pStyle w:val="TDC1"/>
        <w:rPr>
          <w:rFonts w:asciiTheme="minorHAnsi" w:eastAsiaTheme="minorEastAsia" w:hAnsiTheme="minorHAnsi" w:cstheme="minorBidi"/>
          <w:noProof/>
          <w:sz w:val="22"/>
          <w:szCs w:val="22"/>
          <w:lang w:val="es-ES" w:eastAsia="es-ES"/>
        </w:rPr>
      </w:pPr>
      <w:hyperlink w:anchor="_Toc7176964" w:history="1">
        <w:r w:rsidR="00C4066A" w:rsidRPr="00130962">
          <w:rPr>
            <w:rStyle w:val="Hipervnculo"/>
            <w:rFonts w:cs="Tahoma"/>
            <w:b/>
            <w:bCs/>
            <w:noProof/>
          </w:rPr>
          <w:t>10. CONTROL DE FALTES DE L’ALUMNAT I  LA CONVIVÈNCIA</w:t>
        </w:r>
        <w:r w:rsidR="00C4066A">
          <w:rPr>
            <w:noProof/>
            <w:webHidden/>
          </w:rPr>
          <w:tab/>
        </w:r>
        <w:r>
          <w:rPr>
            <w:noProof/>
            <w:webHidden/>
          </w:rPr>
          <w:fldChar w:fldCharType="begin"/>
        </w:r>
        <w:r w:rsidR="00C4066A">
          <w:rPr>
            <w:noProof/>
            <w:webHidden/>
          </w:rPr>
          <w:instrText xml:space="preserve"> PAGEREF _Toc7176964 \h </w:instrText>
        </w:r>
        <w:r>
          <w:rPr>
            <w:noProof/>
            <w:webHidden/>
          </w:rPr>
        </w:r>
        <w:r>
          <w:rPr>
            <w:noProof/>
            <w:webHidden/>
          </w:rPr>
          <w:fldChar w:fldCharType="separate"/>
        </w:r>
        <w:r w:rsidR="00C4066A">
          <w:rPr>
            <w:noProof/>
            <w:webHidden/>
          </w:rPr>
          <w:t>7</w:t>
        </w:r>
        <w:r>
          <w:rPr>
            <w:noProof/>
            <w:webHidden/>
          </w:rPr>
          <w:fldChar w:fldCharType="end"/>
        </w:r>
      </w:hyperlink>
    </w:p>
    <w:p w:rsidR="00816B5E" w:rsidRDefault="001D4902" w:rsidP="00B676EE">
      <w:r>
        <w:fldChar w:fldCharType="end"/>
      </w:r>
    </w:p>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B676EE"/>
    <w:p w:rsidR="00B676EE" w:rsidRDefault="00B676EE" w:rsidP="00816B5E"/>
    <w:p w:rsidR="00B676EE" w:rsidRDefault="00B676EE" w:rsidP="00816B5E"/>
    <w:p w:rsidR="009C0934" w:rsidRPr="00455565" w:rsidRDefault="5DC31DC9" w:rsidP="00190FEE">
      <w:pPr>
        <w:pStyle w:val="Ttulo1"/>
        <w:numPr>
          <w:ilvl w:val="0"/>
          <w:numId w:val="31"/>
        </w:numPr>
        <w:tabs>
          <w:tab w:val="left" w:pos="284"/>
        </w:tabs>
        <w:ind w:left="0" w:firstLine="0"/>
        <w:rPr>
          <w:b/>
          <w:sz w:val="22"/>
          <w:szCs w:val="22"/>
        </w:rPr>
      </w:pPr>
      <w:bookmarkStart w:id="0" w:name="_Toc507750115"/>
      <w:bookmarkStart w:id="1" w:name="_Toc7176943"/>
      <w:r w:rsidRPr="00455565">
        <w:rPr>
          <w:b/>
          <w:sz w:val="22"/>
          <w:szCs w:val="22"/>
        </w:rPr>
        <w:t>EL NOSTRE PROJECTE EDUCATIU</w:t>
      </w:r>
      <w:bookmarkEnd w:id="0"/>
      <w:bookmarkEnd w:id="1"/>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El projecte educatiu de l’institut Torre Roja marca els criteris generals en què basem la nostra tasca educadora i formadora. Així, entenem la formació integral de l’alumnat dins d’un procés formatiu global i com una feina col·lectiva.</w:t>
      </w:r>
    </w:p>
    <w:p w:rsidR="009C0934" w:rsidRDefault="009C0934">
      <w:pPr>
        <w:jc w:val="both"/>
        <w:rPr>
          <w:rFonts w:cs="Tahoma"/>
          <w:sz w:val="22"/>
          <w:szCs w:val="22"/>
        </w:rPr>
      </w:pPr>
    </w:p>
    <w:p w:rsidR="009C0934" w:rsidRDefault="5DC31DC9" w:rsidP="5DC31DC9">
      <w:pPr>
        <w:jc w:val="both"/>
        <w:rPr>
          <w:rFonts w:cs="Tahoma"/>
          <w:sz w:val="22"/>
          <w:szCs w:val="22"/>
        </w:rPr>
      </w:pPr>
      <w:proofErr w:type="spellStart"/>
      <w:r w:rsidRPr="5DC31DC9">
        <w:rPr>
          <w:rFonts w:cs="Tahoma"/>
          <w:sz w:val="22"/>
          <w:szCs w:val="22"/>
        </w:rPr>
        <w:t>L’acciótutorial</w:t>
      </w:r>
      <w:proofErr w:type="spellEnd"/>
      <w:r w:rsidRPr="5DC31DC9">
        <w:rPr>
          <w:rFonts w:cs="Tahoma"/>
          <w:sz w:val="22"/>
          <w:szCs w:val="22"/>
        </w:rPr>
        <w:t xml:space="preserve"> -a tots els nivells- és la peça fonamental, basada en la indispensable col·laboració de la família amb l’equip de professionals del centre. L’oferta educativa és flexible i es basa en un model d’ensenyament integrador, que adapta les seves necessitats i metodologies a les característiques individuals de l’alumnat. Aquest procés formatiu es du a terme en el marc de les competències professionals del personal adscrit al centre.</w:t>
      </w:r>
    </w:p>
    <w:p w:rsidR="009C0934" w:rsidRDefault="009C0934">
      <w:pPr>
        <w:jc w:val="both"/>
        <w:rPr>
          <w:rFonts w:cs="Tahoma"/>
          <w:sz w:val="22"/>
          <w:szCs w:val="22"/>
        </w:rPr>
      </w:pPr>
    </w:p>
    <w:p w:rsidR="009C0934" w:rsidRDefault="5DC31DC9" w:rsidP="5DC31DC9">
      <w:pPr>
        <w:numPr>
          <w:ilvl w:val="0"/>
          <w:numId w:val="6"/>
        </w:numPr>
        <w:jc w:val="both"/>
        <w:rPr>
          <w:rFonts w:cs="Tahoma"/>
          <w:sz w:val="22"/>
          <w:szCs w:val="22"/>
        </w:rPr>
      </w:pPr>
      <w:r w:rsidRPr="5DC31DC9">
        <w:rPr>
          <w:rFonts w:cs="Tahoma"/>
          <w:sz w:val="22"/>
          <w:szCs w:val="22"/>
        </w:rPr>
        <w:t>L’alumnat és el primer responsable del seu procés formatiu i, subsidiàriament la família.</w:t>
      </w:r>
    </w:p>
    <w:p w:rsidR="009C0934" w:rsidRDefault="5DC31DC9" w:rsidP="5DC31DC9">
      <w:pPr>
        <w:numPr>
          <w:ilvl w:val="0"/>
          <w:numId w:val="6"/>
        </w:numPr>
        <w:jc w:val="both"/>
        <w:rPr>
          <w:rFonts w:cs="Tahoma"/>
          <w:sz w:val="22"/>
          <w:szCs w:val="22"/>
        </w:rPr>
      </w:pPr>
      <w:r w:rsidRPr="5DC31DC9">
        <w:rPr>
          <w:rFonts w:cs="Tahoma"/>
          <w:sz w:val="22"/>
          <w:szCs w:val="22"/>
        </w:rPr>
        <w:t>El centre possibilita un correcte aprenentatge del català, del castellà, de l’anglès i del francès ben entès que el català és la llengua vehicular.</w:t>
      </w:r>
    </w:p>
    <w:p w:rsidR="009C0934" w:rsidRDefault="5DC31DC9" w:rsidP="5DC31DC9">
      <w:pPr>
        <w:numPr>
          <w:ilvl w:val="0"/>
          <w:numId w:val="6"/>
        </w:numPr>
        <w:jc w:val="both"/>
        <w:rPr>
          <w:rFonts w:cs="Tahoma"/>
          <w:sz w:val="22"/>
          <w:szCs w:val="22"/>
        </w:rPr>
      </w:pPr>
      <w:r w:rsidRPr="5DC31DC9">
        <w:rPr>
          <w:rFonts w:cs="Tahoma"/>
          <w:sz w:val="22"/>
          <w:szCs w:val="22"/>
        </w:rPr>
        <w:t>El centre fomenta els valors, normes i actituds que caracteritzen una societat plural, d</w:t>
      </w:r>
      <w:bookmarkStart w:id="2" w:name="_GoBack"/>
      <w:bookmarkEnd w:id="2"/>
      <w:r w:rsidRPr="5DC31DC9">
        <w:rPr>
          <w:rFonts w:cs="Tahoma"/>
          <w:sz w:val="22"/>
          <w:szCs w:val="22"/>
        </w:rPr>
        <w:t>emocràtica i solidària.</w:t>
      </w:r>
    </w:p>
    <w:p w:rsidR="009C0934" w:rsidRDefault="5DC31DC9" w:rsidP="5DC31DC9">
      <w:pPr>
        <w:numPr>
          <w:ilvl w:val="0"/>
          <w:numId w:val="6"/>
        </w:numPr>
        <w:jc w:val="both"/>
        <w:rPr>
          <w:rFonts w:cs="Tahoma"/>
          <w:sz w:val="22"/>
          <w:szCs w:val="22"/>
        </w:rPr>
      </w:pPr>
      <w:r w:rsidRPr="5DC31DC9">
        <w:rPr>
          <w:rFonts w:cs="Tahoma"/>
          <w:sz w:val="22"/>
          <w:szCs w:val="22"/>
        </w:rPr>
        <w:t>El professorat treballa en equips docents de nivell i per  departaments didàctics.</w:t>
      </w:r>
    </w:p>
    <w:p w:rsidR="009C0934" w:rsidRDefault="009C0934">
      <w:pPr>
        <w:ind w:left="705"/>
        <w:jc w:val="both"/>
        <w:rPr>
          <w:rFonts w:cs="Tahoma"/>
          <w:sz w:val="22"/>
          <w:szCs w:val="22"/>
        </w:rPr>
      </w:pPr>
    </w:p>
    <w:p w:rsidR="009C0934" w:rsidRDefault="5DC31DC9" w:rsidP="5DC31DC9">
      <w:pPr>
        <w:jc w:val="both"/>
        <w:rPr>
          <w:rFonts w:cs="Tahoma"/>
          <w:sz w:val="22"/>
          <w:szCs w:val="22"/>
        </w:rPr>
      </w:pPr>
      <w:r w:rsidRPr="5DC31DC9">
        <w:rPr>
          <w:rFonts w:cs="Tahoma"/>
          <w:sz w:val="22"/>
          <w:szCs w:val="22"/>
        </w:rPr>
        <w:t>La comunitat escolar la conformen l’alumnat, les famílies, els professionals docents i els professionals d’administració i serveis (PAS). Tots aquests sectors tenen la seva representació en el Consell Escolar.</w:t>
      </w:r>
    </w:p>
    <w:p w:rsidR="00C77428" w:rsidRDefault="00C77428">
      <w:pPr>
        <w:jc w:val="both"/>
        <w:rPr>
          <w:rFonts w:cs="Tahoma"/>
          <w:sz w:val="22"/>
          <w:szCs w:val="22"/>
        </w:rPr>
      </w:pPr>
    </w:p>
    <w:p w:rsidR="00C77428" w:rsidRPr="00455565" w:rsidRDefault="00C77428">
      <w:pPr>
        <w:jc w:val="both"/>
        <w:rPr>
          <w:rFonts w:cs="Tahoma"/>
          <w:b/>
          <w:sz w:val="22"/>
          <w:szCs w:val="22"/>
        </w:rPr>
      </w:pPr>
    </w:p>
    <w:p w:rsidR="009C0934" w:rsidRPr="00455565" w:rsidRDefault="5DC31DC9" w:rsidP="00190FEE">
      <w:pPr>
        <w:pStyle w:val="Ttulo1"/>
        <w:numPr>
          <w:ilvl w:val="0"/>
          <w:numId w:val="31"/>
        </w:numPr>
        <w:rPr>
          <w:b/>
          <w:sz w:val="22"/>
          <w:szCs w:val="22"/>
        </w:rPr>
      </w:pPr>
      <w:bookmarkStart w:id="3" w:name="_Toc507750116"/>
      <w:bookmarkStart w:id="4" w:name="_Toc7176944"/>
      <w:r w:rsidRPr="00455565">
        <w:rPr>
          <w:b/>
          <w:sz w:val="22"/>
          <w:szCs w:val="22"/>
        </w:rPr>
        <w:t>DADES DEL CENTRE</w:t>
      </w:r>
      <w:bookmarkEnd w:id="3"/>
      <w:bookmarkEnd w:id="4"/>
    </w:p>
    <w:p w:rsidR="008035DA" w:rsidRPr="00455565" w:rsidRDefault="008035DA" w:rsidP="008035DA">
      <w:pPr>
        <w:jc w:val="both"/>
        <w:rPr>
          <w:rFonts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0"/>
        <w:gridCol w:w="2618"/>
        <w:gridCol w:w="537"/>
        <w:gridCol w:w="1041"/>
        <w:gridCol w:w="1023"/>
        <w:gridCol w:w="1105"/>
        <w:gridCol w:w="1170"/>
      </w:tblGrid>
      <w:tr w:rsidR="008035DA" w:rsidTr="5DC31DC9">
        <w:trPr>
          <w:cantSplit/>
          <w:trHeight w:val="435"/>
        </w:trPr>
        <w:tc>
          <w:tcPr>
            <w:tcW w:w="2432" w:type="pct"/>
            <w:gridSpan w:val="2"/>
            <w:vMerge w:val="restart"/>
            <w:tcBorders>
              <w:top w:val="single" w:sz="4" w:space="0" w:color="auto"/>
            </w:tcBorders>
          </w:tcPr>
          <w:p w:rsidR="008035DA" w:rsidRDefault="008035DA" w:rsidP="5DC31DC9">
            <w:pPr>
              <w:jc w:val="both"/>
              <w:rPr>
                <w:rFonts w:cs="Tahoma"/>
                <w:b/>
                <w:bCs/>
                <w:color w:val="C00000"/>
                <w:sz w:val="22"/>
                <w:szCs w:val="22"/>
              </w:rPr>
            </w:pPr>
          </w:p>
          <w:p w:rsidR="008035DA" w:rsidRDefault="5DC31DC9" w:rsidP="5DC31DC9">
            <w:pPr>
              <w:jc w:val="center"/>
              <w:rPr>
                <w:rFonts w:cs="Tahoma"/>
                <w:b/>
                <w:bCs/>
                <w:color w:val="C00000"/>
                <w:sz w:val="22"/>
                <w:szCs w:val="22"/>
              </w:rPr>
            </w:pPr>
            <w:r w:rsidRPr="5DC31DC9">
              <w:rPr>
                <w:rFonts w:cs="Tahoma"/>
                <w:b/>
                <w:bCs/>
                <w:color w:val="C00000"/>
                <w:sz w:val="22"/>
                <w:szCs w:val="22"/>
              </w:rPr>
              <w:t>INS TORRE ROJA</w:t>
            </w:r>
          </w:p>
          <w:p w:rsidR="008035DA" w:rsidRDefault="5DC31DC9" w:rsidP="5DC31DC9">
            <w:pPr>
              <w:jc w:val="center"/>
              <w:rPr>
                <w:rFonts w:cs="Tahoma"/>
                <w:b/>
                <w:bCs/>
                <w:color w:val="C00000"/>
                <w:sz w:val="22"/>
                <w:szCs w:val="22"/>
              </w:rPr>
            </w:pPr>
            <w:r w:rsidRPr="5DC31DC9">
              <w:rPr>
                <w:rFonts w:cs="Tahoma"/>
                <w:b/>
                <w:bCs/>
                <w:color w:val="C00000"/>
                <w:sz w:val="22"/>
                <w:szCs w:val="22"/>
              </w:rPr>
              <w:t>(08031228)</w:t>
            </w:r>
          </w:p>
        </w:tc>
        <w:tc>
          <w:tcPr>
            <w:tcW w:w="2568" w:type="pct"/>
            <w:gridSpan w:val="5"/>
            <w:tcBorders>
              <w:top w:val="single" w:sz="4" w:space="0" w:color="auto"/>
            </w:tcBorders>
          </w:tcPr>
          <w:p w:rsidR="008035DA" w:rsidRDefault="5DC31DC9" w:rsidP="5DC31DC9">
            <w:pPr>
              <w:jc w:val="center"/>
              <w:rPr>
                <w:rFonts w:cs="Tahoma"/>
                <w:b/>
                <w:bCs/>
                <w:sz w:val="22"/>
                <w:szCs w:val="22"/>
              </w:rPr>
            </w:pPr>
            <w:r w:rsidRPr="5DC31DC9">
              <w:rPr>
                <w:rFonts w:cs="Tahoma"/>
                <w:b/>
                <w:bCs/>
                <w:sz w:val="22"/>
                <w:szCs w:val="22"/>
              </w:rPr>
              <w:t xml:space="preserve"> INS TORRE ROJA </w:t>
            </w:r>
          </w:p>
          <w:p w:rsidR="008035DA" w:rsidRDefault="009E7803" w:rsidP="009E7803">
            <w:pPr>
              <w:jc w:val="center"/>
              <w:rPr>
                <w:rFonts w:cs="Tahoma"/>
                <w:b/>
                <w:bCs/>
                <w:sz w:val="22"/>
                <w:szCs w:val="22"/>
              </w:rPr>
            </w:pPr>
            <w:r>
              <w:rPr>
                <w:rFonts w:cs="Tahoma"/>
                <w:b/>
                <w:bCs/>
                <w:sz w:val="22"/>
                <w:szCs w:val="22"/>
              </w:rPr>
              <w:t>(previsió 2019</w:t>
            </w:r>
            <w:r w:rsidR="5DC31DC9" w:rsidRPr="5DC31DC9">
              <w:rPr>
                <w:rFonts w:cs="Tahoma"/>
                <w:b/>
                <w:bCs/>
                <w:sz w:val="22"/>
                <w:szCs w:val="22"/>
              </w:rPr>
              <w:t>-</w:t>
            </w:r>
            <w:r>
              <w:rPr>
                <w:rFonts w:cs="Tahoma"/>
                <w:b/>
                <w:bCs/>
                <w:sz w:val="22"/>
                <w:szCs w:val="22"/>
              </w:rPr>
              <w:t>20</w:t>
            </w:r>
            <w:r w:rsidR="5DC31DC9" w:rsidRPr="5DC31DC9">
              <w:rPr>
                <w:rFonts w:cs="Tahoma"/>
                <w:b/>
                <w:bCs/>
                <w:sz w:val="22"/>
                <w:szCs w:val="22"/>
              </w:rPr>
              <w:t>)</w:t>
            </w:r>
          </w:p>
        </w:tc>
      </w:tr>
      <w:tr w:rsidR="008035DA" w:rsidTr="5DC31DC9">
        <w:trPr>
          <w:cantSplit/>
          <w:trHeight w:val="435"/>
        </w:trPr>
        <w:tc>
          <w:tcPr>
            <w:tcW w:w="2432" w:type="pct"/>
            <w:gridSpan w:val="2"/>
            <w:vMerge/>
          </w:tcPr>
          <w:p w:rsidR="008035DA" w:rsidRDefault="008035DA" w:rsidP="00685FFA">
            <w:pPr>
              <w:jc w:val="both"/>
              <w:rPr>
                <w:rFonts w:cs="Tahoma"/>
                <w:sz w:val="22"/>
                <w:szCs w:val="22"/>
              </w:rPr>
            </w:pPr>
          </w:p>
        </w:tc>
        <w:tc>
          <w:tcPr>
            <w:tcW w:w="2568" w:type="pct"/>
            <w:gridSpan w:val="5"/>
          </w:tcPr>
          <w:p w:rsidR="008035DA" w:rsidRDefault="5DC31DC9" w:rsidP="5DC31DC9">
            <w:pPr>
              <w:jc w:val="center"/>
              <w:rPr>
                <w:rFonts w:cs="Tahoma"/>
                <w:sz w:val="22"/>
                <w:szCs w:val="22"/>
              </w:rPr>
            </w:pPr>
            <w:r w:rsidRPr="00084FC2">
              <w:rPr>
                <w:rFonts w:cs="Tahoma"/>
                <w:sz w:val="22"/>
                <w:szCs w:val="22"/>
                <w:u w:val="single"/>
              </w:rPr>
              <w:t>Barris</w:t>
            </w:r>
            <w:r w:rsidRPr="5DC31DC9">
              <w:rPr>
                <w:rFonts w:cs="Tahoma"/>
                <w:sz w:val="22"/>
                <w:szCs w:val="22"/>
              </w:rPr>
              <w:t xml:space="preserve">: </w:t>
            </w:r>
            <w:proofErr w:type="spellStart"/>
            <w:r w:rsidRPr="5DC31DC9">
              <w:rPr>
                <w:rFonts w:cs="Tahoma"/>
                <w:sz w:val="22"/>
                <w:szCs w:val="22"/>
              </w:rPr>
              <w:t>Campreciós</w:t>
            </w:r>
            <w:proofErr w:type="spellEnd"/>
            <w:r w:rsidRPr="5DC31DC9">
              <w:rPr>
                <w:rFonts w:cs="Tahoma"/>
                <w:sz w:val="22"/>
                <w:szCs w:val="22"/>
              </w:rPr>
              <w:t xml:space="preserve"> i </w:t>
            </w:r>
            <w:proofErr w:type="spellStart"/>
            <w:r w:rsidRPr="5DC31DC9">
              <w:rPr>
                <w:rFonts w:cs="Tahoma"/>
                <w:sz w:val="22"/>
                <w:szCs w:val="22"/>
              </w:rPr>
              <w:t>Torre-roja</w:t>
            </w:r>
            <w:proofErr w:type="spellEnd"/>
          </w:p>
          <w:p w:rsidR="008035DA" w:rsidRDefault="5DC31DC9" w:rsidP="5DC31DC9">
            <w:pPr>
              <w:jc w:val="center"/>
              <w:rPr>
                <w:rFonts w:cs="Tahoma"/>
                <w:sz w:val="22"/>
                <w:szCs w:val="22"/>
              </w:rPr>
            </w:pPr>
            <w:r w:rsidRPr="00084FC2">
              <w:rPr>
                <w:rFonts w:cs="Tahoma"/>
                <w:sz w:val="22"/>
                <w:szCs w:val="22"/>
                <w:u w:val="single"/>
              </w:rPr>
              <w:t>Localitat</w:t>
            </w:r>
            <w:r w:rsidRPr="5DC31DC9">
              <w:rPr>
                <w:rFonts w:cs="Tahoma"/>
                <w:sz w:val="22"/>
                <w:szCs w:val="22"/>
              </w:rPr>
              <w:t>: Viladecans</w:t>
            </w:r>
          </w:p>
        </w:tc>
      </w:tr>
      <w:tr w:rsidR="008035DA" w:rsidTr="5DC31DC9">
        <w:trPr>
          <w:cantSplit/>
          <w:trHeight w:val="345"/>
        </w:trPr>
        <w:tc>
          <w:tcPr>
            <w:tcW w:w="2432" w:type="pct"/>
            <w:gridSpan w:val="2"/>
            <w:vMerge/>
          </w:tcPr>
          <w:p w:rsidR="008035DA" w:rsidRDefault="008035DA" w:rsidP="00685FFA">
            <w:pPr>
              <w:jc w:val="both"/>
              <w:rPr>
                <w:rFonts w:cs="Tahoma"/>
                <w:sz w:val="22"/>
                <w:szCs w:val="22"/>
              </w:rPr>
            </w:pPr>
          </w:p>
        </w:tc>
        <w:tc>
          <w:tcPr>
            <w:tcW w:w="2568" w:type="pct"/>
            <w:gridSpan w:val="5"/>
          </w:tcPr>
          <w:p w:rsidR="008035DA" w:rsidRDefault="5DC31DC9" w:rsidP="5DC31DC9">
            <w:pPr>
              <w:jc w:val="both"/>
              <w:rPr>
                <w:rFonts w:cs="Tahoma"/>
                <w:sz w:val="22"/>
                <w:szCs w:val="22"/>
              </w:rPr>
            </w:pPr>
            <w:r w:rsidRPr="00084FC2">
              <w:rPr>
                <w:rFonts w:cs="Tahoma"/>
                <w:sz w:val="22"/>
                <w:szCs w:val="22"/>
                <w:u w:val="single"/>
              </w:rPr>
              <w:t xml:space="preserve">  Ubicació</w:t>
            </w:r>
            <w:r w:rsidRPr="5DC31DC9">
              <w:rPr>
                <w:rFonts w:cs="Tahoma"/>
                <w:sz w:val="22"/>
                <w:szCs w:val="22"/>
              </w:rPr>
              <w:t>: Parc de la Torre Roja</w:t>
            </w:r>
          </w:p>
        </w:tc>
      </w:tr>
      <w:tr w:rsidR="0007460E" w:rsidTr="00942F8C">
        <w:trPr>
          <w:cantSplit/>
          <w:trHeight w:val="415"/>
        </w:trPr>
        <w:tc>
          <w:tcPr>
            <w:tcW w:w="1053" w:type="pct"/>
            <w:vMerge w:val="restart"/>
            <w:vAlign w:val="center"/>
          </w:tcPr>
          <w:p w:rsidR="0007460E" w:rsidRDefault="0007460E" w:rsidP="00381051">
            <w:pPr>
              <w:jc w:val="center"/>
              <w:rPr>
                <w:rFonts w:cs="Tahoma"/>
                <w:sz w:val="22"/>
                <w:szCs w:val="22"/>
              </w:rPr>
            </w:pPr>
          </w:p>
          <w:p w:rsidR="0007460E" w:rsidRDefault="0007460E" w:rsidP="00381051">
            <w:pPr>
              <w:jc w:val="center"/>
              <w:rPr>
                <w:rFonts w:cs="Tahoma"/>
                <w:sz w:val="22"/>
                <w:szCs w:val="22"/>
              </w:rPr>
            </w:pPr>
          </w:p>
          <w:p w:rsidR="0007460E" w:rsidRDefault="0007460E" w:rsidP="00381051">
            <w:pPr>
              <w:jc w:val="center"/>
              <w:rPr>
                <w:rFonts w:cs="Tahoma"/>
                <w:sz w:val="22"/>
                <w:szCs w:val="22"/>
              </w:rPr>
            </w:pPr>
          </w:p>
          <w:p w:rsidR="0007460E" w:rsidRDefault="0007460E" w:rsidP="00381051">
            <w:pPr>
              <w:jc w:val="center"/>
              <w:rPr>
                <w:rFonts w:cs="Tahoma"/>
                <w:sz w:val="22"/>
                <w:szCs w:val="22"/>
              </w:rPr>
            </w:pPr>
            <w:r w:rsidRPr="5DC31DC9">
              <w:rPr>
                <w:rFonts w:cs="Tahoma"/>
                <w:sz w:val="22"/>
                <w:szCs w:val="22"/>
              </w:rPr>
              <w:t>Estudis que</w:t>
            </w:r>
          </w:p>
          <w:p w:rsidR="0007460E" w:rsidRDefault="0007460E" w:rsidP="00381051">
            <w:pPr>
              <w:jc w:val="center"/>
              <w:rPr>
                <w:rFonts w:cs="Tahoma"/>
                <w:sz w:val="22"/>
                <w:szCs w:val="22"/>
              </w:rPr>
            </w:pPr>
            <w:r w:rsidRPr="5DC31DC9">
              <w:rPr>
                <w:rFonts w:cs="Tahoma"/>
                <w:sz w:val="22"/>
                <w:szCs w:val="22"/>
              </w:rPr>
              <w:t>s’imparteixen</w:t>
            </w:r>
          </w:p>
          <w:p w:rsidR="0007460E" w:rsidRDefault="0007460E" w:rsidP="00381051">
            <w:pPr>
              <w:jc w:val="center"/>
              <w:rPr>
                <w:rFonts w:cs="Tahoma"/>
                <w:sz w:val="22"/>
                <w:szCs w:val="22"/>
              </w:rPr>
            </w:pPr>
            <w:r w:rsidRPr="5DC31DC9">
              <w:rPr>
                <w:rFonts w:cs="Tahoma"/>
                <w:sz w:val="22"/>
                <w:szCs w:val="22"/>
              </w:rPr>
              <w:t>i nombre de</w:t>
            </w:r>
          </w:p>
          <w:p w:rsidR="0007460E" w:rsidRDefault="0007460E" w:rsidP="00381051">
            <w:pPr>
              <w:jc w:val="center"/>
              <w:rPr>
                <w:rFonts w:cs="Tahoma"/>
                <w:sz w:val="22"/>
                <w:szCs w:val="22"/>
              </w:rPr>
            </w:pPr>
            <w:r w:rsidRPr="5DC31DC9">
              <w:rPr>
                <w:rFonts w:cs="Tahoma"/>
                <w:sz w:val="22"/>
                <w:szCs w:val="22"/>
              </w:rPr>
              <w:t>grups</w:t>
            </w:r>
          </w:p>
          <w:p w:rsidR="0007460E" w:rsidRDefault="0007460E" w:rsidP="00381051">
            <w:pPr>
              <w:jc w:val="center"/>
              <w:rPr>
                <w:rFonts w:cs="Tahoma"/>
                <w:sz w:val="22"/>
                <w:szCs w:val="22"/>
              </w:rPr>
            </w:pPr>
          </w:p>
          <w:p w:rsidR="0007460E" w:rsidRDefault="0007460E" w:rsidP="00381051">
            <w:pPr>
              <w:jc w:val="center"/>
              <w:rPr>
                <w:rFonts w:cs="Tahoma"/>
                <w:sz w:val="22"/>
                <w:szCs w:val="22"/>
              </w:rPr>
            </w:pPr>
          </w:p>
        </w:tc>
        <w:tc>
          <w:tcPr>
            <w:tcW w:w="1379" w:type="pct"/>
            <w:vMerge w:val="restart"/>
            <w:tcBorders>
              <w:bottom w:val="single" w:sz="4" w:space="0" w:color="auto"/>
            </w:tcBorders>
          </w:tcPr>
          <w:p w:rsidR="0007460E" w:rsidRDefault="0007460E" w:rsidP="5DC31DC9">
            <w:pPr>
              <w:jc w:val="center"/>
              <w:rPr>
                <w:rFonts w:cs="Tahoma"/>
                <w:b/>
                <w:bCs/>
                <w:sz w:val="22"/>
                <w:szCs w:val="22"/>
              </w:rPr>
            </w:pPr>
          </w:p>
          <w:p w:rsidR="0007460E" w:rsidRDefault="0007460E" w:rsidP="5DC31DC9">
            <w:pPr>
              <w:jc w:val="center"/>
              <w:rPr>
                <w:rFonts w:cs="Tahoma"/>
                <w:b/>
                <w:bCs/>
                <w:sz w:val="22"/>
                <w:szCs w:val="22"/>
              </w:rPr>
            </w:pPr>
          </w:p>
          <w:p w:rsidR="0007460E" w:rsidRDefault="0007460E" w:rsidP="5DC31DC9">
            <w:pPr>
              <w:jc w:val="center"/>
              <w:rPr>
                <w:rFonts w:cs="Tahoma"/>
                <w:b/>
                <w:bCs/>
                <w:sz w:val="22"/>
                <w:szCs w:val="22"/>
              </w:rPr>
            </w:pPr>
            <w:r w:rsidRPr="5DC31DC9">
              <w:rPr>
                <w:rFonts w:cs="Tahoma"/>
                <w:b/>
                <w:bCs/>
                <w:sz w:val="22"/>
                <w:szCs w:val="22"/>
              </w:rPr>
              <w:t xml:space="preserve">           ESO</w:t>
            </w:r>
          </w:p>
        </w:tc>
        <w:tc>
          <w:tcPr>
            <w:tcW w:w="283" w:type="pct"/>
            <w:vMerge w:val="restart"/>
            <w:tcBorders>
              <w:bottom w:val="single" w:sz="4" w:space="0" w:color="auto"/>
            </w:tcBorders>
            <w:vAlign w:val="center"/>
          </w:tcPr>
          <w:p w:rsidR="0007460E" w:rsidRDefault="0007460E" w:rsidP="00381051">
            <w:pPr>
              <w:jc w:val="center"/>
              <w:rPr>
                <w:rFonts w:cs="Tahoma"/>
                <w:sz w:val="22"/>
                <w:szCs w:val="22"/>
              </w:rPr>
            </w:pPr>
          </w:p>
          <w:p w:rsidR="0007460E" w:rsidRDefault="0007460E" w:rsidP="00381051">
            <w:pPr>
              <w:jc w:val="center"/>
              <w:rPr>
                <w:rFonts w:cs="Tahoma"/>
                <w:sz w:val="22"/>
                <w:szCs w:val="22"/>
              </w:rPr>
            </w:pPr>
          </w:p>
          <w:p w:rsidR="0007460E" w:rsidRDefault="0007460E" w:rsidP="00381051">
            <w:pPr>
              <w:jc w:val="center"/>
              <w:rPr>
                <w:rFonts w:cs="Tahoma"/>
                <w:sz w:val="22"/>
                <w:szCs w:val="22"/>
              </w:rPr>
            </w:pPr>
            <w:r w:rsidRPr="5DC31DC9">
              <w:rPr>
                <w:rFonts w:cs="Tahoma"/>
                <w:sz w:val="22"/>
                <w:szCs w:val="22"/>
              </w:rPr>
              <w:t>20</w:t>
            </w:r>
          </w:p>
          <w:p w:rsidR="0007460E" w:rsidRDefault="0007460E" w:rsidP="00381051">
            <w:pPr>
              <w:jc w:val="center"/>
              <w:rPr>
                <w:rFonts w:cs="Tahoma"/>
                <w:sz w:val="22"/>
                <w:szCs w:val="22"/>
              </w:rPr>
            </w:pPr>
          </w:p>
        </w:tc>
        <w:tc>
          <w:tcPr>
            <w:tcW w:w="2285" w:type="pct"/>
            <w:gridSpan w:val="4"/>
            <w:tcBorders>
              <w:bottom w:val="single" w:sz="4" w:space="0" w:color="auto"/>
            </w:tcBorders>
          </w:tcPr>
          <w:p w:rsidR="0007460E" w:rsidRDefault="0007460E" w:rsidP="5DC31DC9">
            <w:pPr>
              <w:jc w:val="both"/>
              <w:rPr>
                <w:rFonts w:cs="Tahoma"/>
                <w:sz w:val="22"/>
                <w:szCs w:val="22"/>
              </w:rPr>
            </w:pPr>
            <w:r w:rsidRPr="5DC31DC9">
              <w:rPr>
                <w:rFonts w:cs="Tahoma"/>
                <w:sz w:val="22"/>
                <w:szCs w:val="22"/>
              </w:rPr>
              <w:t xml:space="preserve">             Grups per nivell</w:t>
            </w:r>
          </w:p>
        </w:tc>
      </w:tr>
      <w:tr w:rsidR="0007460E" w:rsidTr="00190FEE">
        <w:trPr>
          <w:cantSplit/>
          <w:trHeight w:val="435"/>
        </w:trPr>
        <w:tc>
          <w:tcPr>
            <w:tcW w:w="1053" w:type="pct"/>
            <w:vMerge/>
          </w:tcPr>
          <w:p w:rsidR="0007460E" w:rsidRDefault="0007460E" w:rsidP="00685FFA">
            <w:pPr>
              <w:jc w:val="both"/>
              <w:rPr>
                <w:rFonts w:cs="Tahoma"/>
                <w:sz w:val="22"/>
                <w:szCs w:val="22"/>
              </w:rPr>
            </w:pPr>
          </w:p>
        </w:tc>
        <w:tc>
          <w:tcPr>
            <w:tcW w:w="1379" w:type="pct"/>
            <w:vMerge/>
          </w:tcPr>
          <w:p w:rsidR="0007460E" w:rsidRDefault="0007460E" w:rsidP="00685FFA">
            <w:pPr>
              <w:jc w:val="both"/>
              <w:rPr>
                <w:rFonts w:cs="Tahoma"/>
                <w:sz w:val="22"/>
                <w:szCs w:val="22"/>
              </w:rPr>
            </w:pPr>
          </w:p>
        </w:tc>
        <w:tc>
          <w:tcPr>
            <w:tcW w:w="283" w:type="pct"/>
            <w:vMerge/>
            <w:vAlign w:val="center"/>
          </w:tcPr>
          <w:p w:rsidR="0007460E" w:rsidRDefault="0007460E" w:rsidP="00381051">
            <w:pPr>
              <w:jc w:val="center"/>
              <w:rPr>
                <w:rFonts w:cs="Tahoma"/>
                <w:sz w:val="22"/>
                <w:szCs w:val="22"/>
              </w:rPr>
            </w:pPr>
          </w:p>
        </w:tc>
        <w:tc>
          <w:tcPr>
            <w:tcW w:w="548" w:type="pct"/>
            <w:vAlign w:val="center"/>
          </w:tcPr>
          <w:p w:rsidR="0007460E" w:rsidRDefault="0007460E" w:rsidP="00190FEE">
            <w:pPr>
              <w:jc w:val="center"/>
              <w:rPr>
                <w:rFonts w:cs="Tahoma"/>
                <w:b/>
                <w:bCs/>
                <w:sz w:val="22"/>
                <w:szCs w:val="22"/>
              </w:rPr>
            </w:pPr>
            <w:r w:rsidRPr="5DC31DC9">
              <w:rPr>
                <w:rFonts w:cs="Tahoma"/>
                <w:b/>
                <w:bCs/>
                <w:sz w:val="22"/>
                <w:szCs w:val="22"/>
              </w:rPr>
              <w:t>1r</w:t>
            </w:r>
          </w:p>
        </w:tc>
        <w:tc>
          <w:tcPr>
            <w:tcW w:w="539" w:type="pct"/>
            <w:vAlign w:val="center"/>
          </w:tcPr>
          <w:p w:rsidR="0007460E" w:rsidRDefault="0007460E" w:rsidP="00190FEE">
            <w:pPr>
              <w:jc w:val="center"/>
              <w:rPr>
                <w:rFonts w:cs="Tahoma"/>
                <w:b/>
                <w:bCs/>
                <w:sz w:val="22"/>
                <w:szCs w:val="22"/>
              </w:rPr>
            </w:pPr>
            <w:r w:rsidRPr="5DC31DC9">
              <w:rPr>
                <w:rFonts w:cs="Tahoma"/>
                <w:b/>
                <w:bCs/>
                <w:sz w:val="22"/>
                <w:szCs w:val="22"/>
              </w:rPr>
              <w:t>2n</w:t>
            </w:r>
          </w:p>
        </w:tc>
        <w:tc>
          <w:tcPr>
            <w:tcW w:w="582" w:type="pct"/>
            <w:vAlign w:val="center"/>
          </w:tcPr>
          <w:p w:rsidR="0007460E" w:rsidRDefault="0007460E" w:rsidP="00190FEE">
            <w:pPr>
              <w:jc w:val="center"/>
              <w:rPr>
                <w:rFonts w:cs="Tahoma"/>
                <w:b/>
                <w:bCs/>
                <w:sz w:val="22"/>
                <w:szCs w:val="22"/>
              </w:rPr>
            </w:pPr>
            <w:r w:rsidRPr="5DC31DC9">
              <w:rPr>
                <w:rFonts w:cs="Tahoma"/>
                <w:b/>
                <w:bCs/>
                <w:sz w:val="22"/>
                <w:szCs w:val="22"/>
              </w:rPr>
              <w:t>3r</w:t>
            </w:r>
          </w:p>
        </w:tc>
        <w:tc>
          <w:tcPr>
            <w:tcW w:w="616" w:type="pct"/>
            <w:vAlign w:val="center"/>
          </w:tcPr>
          <w:p w:rsidR="0007460E" w:rsidRDefault="0007460E" w:rsidP="00190FEE">
            <w:pPr>
              <w:jc w:val="center"/>
              <w:rPr>
                <w:rFonts w:cs="Tahoma"/>
                <w:b/>
                <w:bCs/>
                <w:sz w:val="22"/>
                <w:szCs w:val="22"/>
              </w:rPr>
            </w:pPr>
            <w:r w:rsidRPr="5DC31DC9">
              <w:rPr>
                <w:rFonts w:cs="Tahoma"/>
                <w:b/>
                <w:bCs/>
                <w:sz w:val="22"/>
                <w:szCs w:val="22"/>
              </w:rPr>
              <w:t>4t</w:t>
            </w:r>
          </w:p>
        </w:tc>
      </w:tr>
      <w:tr w:rsidR="0007460E" w:rsidTr="00942F8C">
        <w:trPr>
          <w:cantSplit/>
          <w:trHeight w:val="420"/>
        </w:trPr>
        <w:tc>
          <w:tcPr>
            <w:tcW w:w="1053" w:type="pct"/>
            <w:vMerge/>
          </w:tcPr>
          <w:p w:rsidR="0007460E" w:rsidRDefault="0007460E" w:rsidP="00685FFA">
            <w:pPr>
              <w:jc w:val="both"/>
              <w:rPr>
                <w:rFonts w:cs="Tahoma"/>
                <w:sz w:val="22"/>
                <w:szCs w:val="22"/>
              </w:rPr>
            </w:pPr>
          </w:p>
        </w:tc>
        <w:tc>
          <w:tcPr>
            <w:tcW w:w="1379" w:type="pct"/>
            <w:vMerge/>
          </w:tcPr>
          <w:p w:rsidR="0007460E" w:rsidRDefault="0007460E" w:rsidP="00685FFA">
            <w:pPr>
              <w:jc w:val="both"/>
              <w:rPr>
                <w:rFonts w:cs="Tahoma"/>
                <w:sz w:val="22"/>
                <w:szCs w:val="22"/>
              </w:rPr>
            </w:pPr>
          </w:p>
        </w:tc>
        <w:tc>
          <w:tcPr>
            <w:tcW w:w="283" w:type="pct"/>
            <w:vMerge/>
            <w:vAlign w:val="center"/>
          </w:tcPr>
          <w:p w:rsidR="0007460E" w:rsidRDefault="0007460E" w:rsidP="00381051">
            <w:pPr>
              <w:jc w:val="center"/>
              <w:rPr>
                <w:rFonts w:cs="Tahoma"/>
                <w:sz w:val="22"/>
                <w:szCs w:val="22"/>
              </w:rPr>
            </w:pPr>
          </w:p>
        </w:tc>
        <w:tc>
          <w:tcPr>
            <w:tcW w:w="548" w:type="pct"/>
          </w:tcPr>
          <w:p w:rsidR="0007460E" w:rsidRDefault="0007460E" w:rsidP="00190FEE">
            <w:pPr>
              <w:jc w:val="center"/>
              <w:rPr>
                <w:rFonts w:cs="Tahoma"/>
                <w:sz w:val="22"/>
                <w:szCs w:val="22"/>
              </w:rPr>
            </w:pPr>
            <w:r w:rsidRPr="5DC31DC9">
              <w:rPr>
                <w:rFonts w:cs="Tahoma"/>
                <w:sz w:val="22"/>
                <w:szCs w:val="22"/>
              </w:rPr>
              <w:t>4</w:t>
            </w:r>
          </w:p>
        </w:tc>
        <w:tc>
          <w:tcPr>
            <w:tcW w:w="539" w:type="pct"/>
          </w:tcPr>
          <w:p w:rsidR="0007460E" w:rsidRDefault="0007460E" w:rsidP="00190FEE">
            <w:pPr>
              <w:jc w:val="center"/>
              <w:rPr>
                <w:rFonts w:cs="Tahoma"/>
                <w:sz w:val="22"/>
                <w:szCs w:val="22"/>
              </w:rPr>
            </w:pPr>
            <w:r w:rsidRPr="5DC31DC9">
              <w:rPr>
                <w:rFonts w:cs="Tahoma"/>
                <w:sz w:val="22"/>
                <w:szCs w:val="22"/>
              </w:rPr>
              <w:t>4</w:t>
            </w:r>
          </w:p>
        </w:tc>
        <w:tc>
          <w:tcPr>
            <w:tcW w:w="582" w:type="pct"/>
          </w:tcPr>
          <w:p w:rsidR="0007460E" w:rsidRDefault="00096385" w:rsidP="00190FEE">
            <w:pPr>
              <w:jc w:val="center"/>
              <w:rPr>
                <w:rFonts w:cs="Tahoma"/>
                <w:sz w:val="22"/>
                <w:szCs w:val="22"/>
              </w:rPr>
            </w:pPr>
            <w:r>
              <w:rPr>
                <w:rFonts w:cs="Tahoma"/>
                <w:sz w:val="22"/>
                <w:szCs w:val="22"/>
              </w:rPr>
              <w:t>4</w:t>
            </w:r>
          </w:p>
        </w:tc>
        <w:tc>
          <w:tcPr>
            <w:tcW w:w="616" w:type="pct"/>
          </w:tcPr>
          <w:p w:rsidR="0007460E" w:rsidRDefault="00096385" w:rsidP="00190FEE">
            <w:pPr>
              <w:jc w:val="center"/>
              <w:rPr>
                <w:rFonts w:cs="Tahoma"/>
                <w:sz w:val="22"/>
                <w:szCs w:val="22"/>
              </w:rPr>
            </w:pPr>
            <w:r>
              <w:rPr>
                <w:rFonts w:cs="Tahoma"/>
                <w:sz w:val="22"/>
                <w:szCs w:val="22"/>
              </w:rPr>
              <w:t>6</w:t>
            </w:r>
          </w:p>
        </w:tc>
      </w:tr>
      <w:tr w:rsidR="0007460E" w:rsidTr="00942F8C">
        <w:trPr>
          <w:cantSplit/>
          <w:trHeight w:val="435"/>
        </w:trPr>
        <w:tc>
          <w:tcPr>
            <w:tcW w:w="1053" w:type="pct"/>
            <w:vMerge/>
          </w:tcPr>
          <w:p w:rsidR="0007460E" w:rsidRDefault="0007460E" w:rsidP="00685FFA">
            <w:pPr>
              <w:jc w:val="both"/>
              <w:rPr>
                <w:rFonts w:cs="Tahoma"/>
                <w:sz w:val="22"/>
                <w:szCs w:val="22"/>
              </w:rPr>
            </w:pPr>
          </w:p>
        </w:tc>
        <w:tc>
          <w:tcPr>
            <w:tcW w:w="1379" w:type="pct"/>
            <w:vMerge w:val="restart"/>
          </w:tcPr>
          <w:p w:rsidR="0007460E" w:rsidRDefault="0007460E" w:rsidP="5DC31DC9">
            <w:pPr>
              <w:jc w:val="center"/>
              <w:rPr>
                <w:rFonts w:cs="Tahoma"/>
                <w:b/>
                <w:bCs/>
                <w:sz w:val="22"/>
                <w:szCs w:val="22"/>
              </w:rPr>
            </w:pPr>
          </w:p>
          <w:p w:rsidR="0007460E" w:rsidRDefault="0007460E" w:rsidP="5DC31DC9">
            <w:pPr>
              <w:jc w:val="center"/>
              <w:rPr>
                <w:rFonts w:cs="Tahoma"/>
                <w:b/>
                <w:bCs/>
                <w:sz w:val="22"/>
                <w:szCs w:val="22"/>
              </w:rPr>
            </w:pPr>
            <w:r w:rsidRPr="5DC31DC9">
              <w:rPr>
                <w:rFonts w:cs="Tahoma"/>
                <w:b/>
                <w:bCs/>
                <w:sz w:val="22"/>
                <w:szCs w:val="22"/>
              </w:rPr>
              <w:t xml:space="preserve">     BATXILLERAT</w:t>
            </w:r>
          </w:p>
        </w:tc>
        <w:tc>
          <w:tcPr>
            <w:tcW w:w="283" w:type="pct"/>
            <w:vMerge w:val="restart"/>
            <w:vAlign w:val="center"/>
          </w:tcPr>
          <w:p w:rsidR="0007460E" w:rsidRDefault="0007460E" w:rsidP="00381051">
            <w:pPr>
              <w:jc w:val="center"/>
              <w:rPr>
                <w:rFonts w:cs="Tahoma"/>
                <w:sz w:val="22"/>
                <w:szCs w:val="22"/>
              </w:rPr>
            </w:pPr>
          </w:p>
          <w:p w:rsidR="0007460E" w:rsidRDefault="0007460E" w:rsidP="00381051">
            <w:pPr>
              <w:jc w:val="center"/>
              <w:rPr>
                <w:rFonts w:cs="Tahoma"/>
                <w:sz w:val="22"/>
                <w:szCs w:val="22"/>
              </w:rPr>
            </w:pPr>
            <w:r w:rsidRPr="5DC31DC9">
              <w:rPr>
                <w:rFonts w:cs="Tahoma"/>
                <w:sz w:val="22"/>
                <w:szCs w:val="22"/>
              </w:rPr>
              <w:t>4</w:t>
            </w:r>
          </w:p>
        </w:tc>
        <w:tc>
          <w:tcPr>
            <w:tcW w:w="1087" w:type="pct"/>
            <w:gridSpan w:val="2"/>
          </w:tcPr>
          <w:p w:rsidR="0007460E" w:rsidRDefault="0007460E" w:rsidP="00190FEE">
            <w:pPr>
              <w:jc w:val="center"/>
              <w:rPr>
                <w:rFonts w:cs="Tahoma"/>
                <w:b/>
                <w:bCs/>
                <w:sz w:val="22"/>
                <w:szCs w:val="22"/>
              </w:rPr>
            </w:pPr>
            <w:r w:rsidRPr="5DC31DC9">
              <w:rPr>
                <w:rFonts w:cs="Tahoma"/>
                <w:b/>
                <w:bCs/>
                <w:sz w:val="22"/>
                <w:szCs w:val="22"/>
              </w:rPr>
              <w:t>1r</w:t>
            </w:r>
          </w:p>
        </w:tc>
        <w:tc>
          <w:tcPr>
            <w:tcW w:w="1198" w:type="pct"/>
            <w:gridSpan w:val="2"/>
          </w:tcPr>
          <w:p w:rsidR="0007460E" w:rsidRDefault="0007460E" w:rsidP="00190FEE">
            <w:pPr>
              <w:jc w:val="center"/>
              <w:rPr>
                <w:rFonts w:cs="Tahoma"/>
                <w:b/>
                <w:bCs/>
                <w:sz w:val="22"/>
                <w:szCs w:val="22"/>
              </w:rPr>
            </w:pPr>
            <w:r w:rsidRPr="5DC31DC9">
              <w:rPr>
                <w:rFonts w:cs="Tahoma"/>
                <w:b/>
                <w:bCs/>
                <w:sz w:val="22"/>
                <w:szCs w:val="22"/>
              </w:rPr>
              <w:t>2n</w:t>
            </w:r>
          </w:p>
        </w:tc>
      </w:tr>
      <w:tr w:rsidR="0007460E" w:rsidTr="00942F8C">
        <w:trPr>
          <w:cantSplit/>
          <w:trHeight w:val="390"/>
        </w:trPr>
        <w:tc>
          <w:tcPr>
            <w:tcW w:w="1053" w:type="pct"/>
            <w:vMerge/>
          </w:tcPr>
          <w:p w:rsidR="0007460E" w:rsidRDefault="0007460E" w:rsidP="00685FFA">
            <w:pPr>
              <w:jc w:val="both"/>
              <w:rPr>
                <w:rFonts w:cs="Tahoma"/>
                <w:sz w:val="22"/>
                <w:szCs w:val="22"/>
              </w:rPr>
            </w:pPr>
          </w:p>
        </w:tc>
        <w:tc>
          <w:tcPr>
            <w:tcW w:w="1379" w:type="pct"/>
            <w:vMerge/>
          </w:tcPr>
          <w:p w:rsidR="0007460E" w:rsidRDefault="0007460E" w:rsidP="00685FFA">
            <w:pPr>
              <w:jc w:val="both"/>
              <w:rPr>
                <w:rFonts w:cs="Tahoma"/>
                <w:sz w:val="22"/>
                <w:szCs w:val="22"/>
              </w:rPr>
            </w:pPr>
          </w:p>
        </w:tc>
        <w:tc>
          <w:tcPr>
            <w:tcW w:w="283" w:type="pct"/>
            <w:vMerge/>
            <w:vAlign w:val="center"/>
          </w:tcPr>
          <w:p w:rsidR="0007460E" w:rsidRDefault="0007460E" w:rsidP="00381051">
            <w:pPr>
              <w:jc w:val="center"/>
              <w:rPr>
                <w:rFonts w:cs="Tahoma"/>
                <w:sz w:val="22"/>
                <w:szCs w:val="22"/>
              </w:rPr>
            </w:pPr>
          </w:p>
        </w:tc>
        <w:tc>
          <w:tcPr>
            <w:tcW w:w="1087" w:type="pct"/>
            <w:gridSpan w:val="2"/>
          </w:tcPr>
          <w:p w:rsidR="0007460E" w:rsidRDefault="0007460E" w:rsidP="00190FEE">
            <w:pPr>
              <w:jc w:val="center"/>
              <w:rPr>
                <w:rFonts w:cs="Tahoma"/>
                <w:sz w:val="22"/>
                <w:szCs w:val="22"/>
              </w:rPr>
            </w:pPr>
            <w:r w:rsidRPr="5DC31DC9">
              <w:rPr>
                <w:rFonts w:cs="Tahoma"/>
                <w:sz w:val="22"/>
                <w:szCs w:val="22"/>
              </w:rPr>
              <w:t>2</w:t>
            </w:r>
          </w:p>
        </w:tc>
        <w:tc>
          <w:tcPr>
            <w:tcW w:w="1198" w:type="pct"/>
            <w:gridSpan w:val="2"/>
          </w:tcPr>
          <w:p w:rsidR="0007460E" w:rsidRDefault="0007460E" w:rsidP="00190FEE">
            <w:pPr>
              <w:jc w:val="center"/>
              <w:rPr>
                <w:rFonts w:cs="Tahoma"/>
                <w:sz w:val="22"/>
                <w:szCs w:val="22"/>
              </w:rPr>
            </w:pPr>
            <w:r w:rsidRPr="5DC31DC9">
              <w:rPr>
                <w:rFonts w:cs="Tahoma"/>
                <w:sz w:val="22"/>
                <w:szCs w:val="22"/>
              </w:rPr>
              <w:t>2</w:t>
            </w:r>
          </w:p>
        </w:tc>
      </w:tr>
      <w:tr w:rsidR="0007460E" w:rsidTr="00942F8C">
        <w:trPr>
          <w:cantSplit/>
          <w:trHeight w:val="390"/>
        </w:trPr>
        <w:tc>
          <w:tcPr>
            <w:tcW w:w="1053" w:type="pct"/>
            <w:vMerge/>
          </w:tcPr>
          <w:p w:rsidR="0007460E" w:rsidRDefault="0007460E" w:rsidP="00685FFA">
            <w:pPr>
              <w:jc w:val="both"/>
              <w:rPr>
                <w:rFonts w:cs="Tahoma"/>
                <w:sz w:val="22"/>
                <w:szCs w:val="22"/>
              </w:rPr>
            </w:pPr>
          </w:p>
        </w:tc>
        <w:tc>
          <w:tcPr>
            <w:tcW w:w="1379" w:type="pct"/>
            <w:vMerge w:val="restart"/>
          </w:tcPr>
          <w:p w:rsidR="0007460E" w:rsidRDefault="0007460E" w:rsidP="5DC31DC9">
            <w:pPr>
              <w:jc w:val="center"/>
              <w:rPr>
                <w:rFonts w:cs="Tahoma"/>
                <w:b/>
                <w:bCs/>
                <w:sz w:val="22"/>
                <w:szCs w:val="22"/>
              </w:rPr>
            </w:pPr>
          </w:p>
          <w:p w:rsidR="0007460E" w:rsidRDefault="0007460E" w:rsidP="5DC31DC9">
            <w:pPr>
              <w:jc w:val="center"/>
              <w:rPr>
                <w:rFonts w:cs="Tahoma"/>
                <w:b/>
                <w:bCs/>
                <w:sz w:val="22"/>
                <w:szCs w:val="22"/>
              </w:rPr>
            </w:pPr>
            <w:r w:rsidRPr="5DC31DC9">
              <w:rPr>
                <w:rFonts w:cs="Tahoma"/>
                <w:b/>
                <w:bCs/>
                <w:sz w:val="22"/>
                <w:szCs w:val="22"/>
              </w:rPr>
              <w:t xml:space="preserve"> CICLES FORMATIUS</w:t>
            </w:r>
          </w:p>
        </w:tc>
        <w:tc>
          <w:tcPr>
            <w:tcW w:w="283" w:type="pct"/>
            <w:vMerge w:val="restart"/>
            <w:vAlign w:val="center"/>
          </w:tcPr>
          <w:p w:rsidR="0007460E" w:rsidRDefault="0007460E" w:rsidP="00381051">
            <w:pPr>
              <w:jc w:val="center"/>
              <w:rPr>
                <w:rFonts w:cs="Tahoma"/>
                <w:sz w:val="22"/>
                <w:szCs w:val="22"/>
              </w:rPr>
            </w:pPr>
            <w:r w:rsidRPr="5DC31DC9">
              <w:rPr>
                <w:rFonts w:cs="Tahoma"/>
                <w:sz w:val="22"/>
                <w:szCs w:val="22"/>
              </w:rPr>
              <w:t>11</w:t>
            </w:r>
          </w:p>
        </w:tc>
        <w:tc>
          <w:tcPr>
            <w:tcW w:w="1087" w:type="pct"/>
            <w:gridSpan w:val="2"/>
          </w:tcPr>
          <w:p w:rsidR="0007460E" w:rsidRDefault="0007460E" w:rsidP="00190FEE">
            <w:pPr>
              <w:jc w:val="center"/>
              <w:rPr>
                <w:rFonts w:cs="Tahoma"/>
                <w:b/>
                <w:bCs/>
                <w:sz w:val="22"/>
                <w:szCs w:val="22"/>
              </w:rPr>
            </w:pPr>
            <w:r w:rsidRPr="5DC31DC9">
              <w:rPr>
                <w:rFonts w:cs="Tahoma"/>
                <w:b/>
                <w:bCs/>
                <w:sz w:val="22"/>
                <w:szCs w:val="22"/>
              </w:rPr>
              <w:t>CFGM</w:t>
            </w:r>
          </w:p>
        </w:tc>
        <w:tc>
          <w:tcPr>
            <w:tcW w:w="1198" w:type="pct"/>
            <w:gridSpan w:val="2"/>
          </w:tcPr>
          <w:p w:rsidR="0007460E" w:rsidRDefault="0007460E" w:rsidP="00190FEE">
            <w:pPr>
              <w:jc w:val="center"/>
              <w:rPr>
                <w:rFonts w:cs="Tahoma"/>
                <w:b/>
                <w:bCs/>
                <w:sz w:val="22"/>
                <w:szCs w:val="22"/>
              </w:rPr>
            </w:pPr>
            <w:r w:rsidRPr="5DC31DC9">
              <w:rPr>
                <w:rFonts w:cs="Tahoma"/>
                <w:b/>
                <w:bCs/>
                <w:sz w:val="22"/>
                <w:szCs w:val="22"/>
              </w:rPr>
              <w:t>CFGS</w:t>
            </w:r>
          </w:p>
        </w:tc>
      </w:tr>
      <w:tr w:rsidR="0007460E" w:rsidTr="00942F8C">
        <w:trPr>
          <w:cantSplit/>
          <w:trHeight w:val="291"/>
        </w:trPr>
        <w:tc>
          <w:tcPr>
            <w:tcW w:w="1053" w:type="pct"/>
            <w:vMerge/>
          </w:tcPr>
          <w:p w:rsidR="0007460E" w:rsidRDefault="0007460E" w:rsidP="00685FFA">
            <w:pPr>
              <w:jc w:val="both"/>
              <w:rPr>
                <w:rFonts w:cs="Tahoma"/>
                <w:sz w:val="22"/>
                <w:szCs w:val="22"/>
              </w:rPr>
            </w:pPr>
          </w:p>
        </w:tc>
        <w:tc>
          <w:tcPr>
            <w:tcW w:w="1379" w:type="pct"/>
            <w:vMerge/>
          </w:tcPr>
          <w:p w:rsidR="0007460E" w:rsidRDefault="0007460E" w:rsidP="00685FFA">
            <w:pPr>
              <w:jc w:val="both"/>
              <w:rPr>
                <w:rFonts w:cs="Tahoma"/>
                <w:sz w:val="22"/>
                <w:szCs w:val="22"/>
              </w:rPr>
            </w:pPr>
          </w:p>
        </w:tc>
        <w:tc>
          <w:tcPr>
            <w:tcW w:w="283" w:type="pct"/>
            <w:vMerge/>
            <w:vAlign w:val="center"/>
          </w:tcPr>
          <w:p w:rsidR="0007460E" w:rsidRDefault="0007460E" w:rsidP="00381051">
            <w:pPr>
              <w:jc w:val="center"/>
              <w:rPr>
                <w:rFonts w:cs="Tahoma"/>
                <w:sz w:val="22"/>
                <w:szCs w:val="22"/>
              </w:rPr>
            </w:pPr>
          </w:p>
        </w:tc>
        <w:tc>
          <w:tcPr>
            <w:tcW w:w="1087" w:type="pct"/>
            <w:gridSpan w:val="2"/>
            <w:tcBorders>
              <w:bottom w:val="single" w:sz="4" w:space="0" w:color="auto"/>
            </w:tcBorders>
          </w:tcPr>
          <w:p w:rsidR="0007460E" w:rsidRDefault="00096385" w:rsidP="00190FEE">
            <w:pPr>
              <w:jc w:val="center"/>
              <w:rPr>
                <w:rFonts w:cs="Tahoma"/>
                <w:sz w:val="22"/>
                <w:szCs w:val="22"/>
              </w:rPr>
            </w:pPr>
            <w:r>
              <w:rPr>
                <w:rFonts w:cs="Tahoma"/>
                <w:sz w:val="22"/>
                <w:szCs w:val="22"/>
              </w:rPr>
              <w:t>10</w:t>
            </w:r>
          </w:p>
        </w:tc>
        <w:tc>
          <w:tcPr>
            <w:tcW w:w="1198" w:type="pct"/>
            <w:gridSpan w:val="2"/>
            <w:tcBorders>
              <w:bottom w:val="single" w:sz="4" w:space="0" w:color="auto"/>
            </w:tcBorders>
          </w:tcPr>
          <w:p w:rsidR="0007460E" w:rsidRDefault="00096385" w:rsidP="00190FEE">
            <w:pPr>
              <w:jc w:val="center"/>
              <w:rPr>
                <w:rFonts w:cs="Tahoma"/>
                <w:sz w:val="22"/>
                <w:szCs w:val="22"/>
              </w:rPr>
            </w:pPr>
            <w:r>
              <w:rPr>
                <w:rFonts w:cs="Tahoma"/>
                <w:sz w:val="22"/>
                <w:szCs w:val="22"/>
              </w:rPr>
              <w:t>2</w:t>
            </w:r>
          </w:p>
        </w:tc>
      </w:tr>
      <w:tr w:rsidR="008035DA" w:rsidTr="00381051">
        <w:trPr>
          <w:trHeight w:val="310"/>
        </w:trPr>
        <w:tc>
          <w:tcPr>
            <w:tcW w:w="1053" w:type="pct"/>
          </w:tcPr>
          <w:p w:rsidR="008035DA" w:rsidRDefault="008035DA" w:rsidP="00685FFA">
            <w:pPr>
              <w:jc w:val="both"/>
              <w:rPr>
                <w:rFonts w:cs="Tahoma"/>
                <w:sz w:val="22"/>
                <w:szCs w:val="22"/>
              </w:rPr>
            </w:pPr>
          </w:p>
        </w:tc>
        <w:tc>
          <w:tcPr>
            <w:tcW w:w="1379" w:type="pct"/>
          </w:tcPr>
          <w:p w:rsidR="008035DA" w:rsidRDefault="5DC31DC9" w:rsidP="5DC31DC9">
            <w:pPr>
              <w:jc w:val="center"/>
              <w:rPr>
                <w:rFonts w:cs="Tahoma"/>
                <w:b/>
                <w:bCs/>
                <w:sz w:val="22"/>
                <w:szCs w:val="22"/>
              </w:rPr>
            </w:pPr>
            <w:r w:rsidRPr="5DC31DC9">
              <w:rPr>
                <w:rFonts w:cs="Tahoma"/>
                <w:b/>
                <w:bCs/>
                <w:sz w:val="22"/>
                <w:szCs w:val="22"/>
              </w:rPr>
              <w:t>PFI</w:t>
            </w:r>
            <w:r w:rsidR="004F60C7">
              <w:rPr>
                <w:rFonts w:cs="Tahoma"/>
                <w:b/>
                <w:bCs/>
                <w:sz w:val="22"/>
                <w:szCs w:val="22"/>
              </w:rPr>
              <w:t xml:space="preserve"> (aux. Pintura)</w:t>
            </w:r>
          </w:p>
        </w:tc>
        <w:tc>
          <w:tcPr>
            <w:tcW w:w="283" w:type="pct"/>
            <w:vAlign w:val="center"/>
          </w:tcPr>
          <w:p w:rsidR="008035DA" w:rsidRDefault="5DC31DC9" w:rsidP="00381051">
            <w:pPr>
              <w:jc w:val="center"/>
              <w:rPr>
                <w:rFonts w:cs="Tahoma"/>
                <w:sz w:val="22"/>
                <w:szCs w:val="22"/>
              </w:rPr>
            </w:pPr>
            <w:r w:rsidRPr="5DC31DC9">
              <w:rPr>
                <w:rFonts w:cs="Tahoma"/>
                <w:sz w:val="22"/>
                <w:szCs w:val="22"/>
              </w:rPr>
              <w:t>1</w:t>
            </w:r>
          </w:p>
        </w:tc>
        <w:tc>
          <w:tcPr>
            <w:tcW w:w="2285" w:type="pct"/>
            <w:gridSpan w:val="4"/>
          </w:tcPr>
          <w:p w:rsidR="008035DA" w:rsidRDefault="5DC31DC9" w:rsidP="00190FEE">
            <w:pPr>
              <w:jc w:val="center"/>
              <w:rPr>
                <w:rFonts w:cs="Tahoma"/>
                <w:sz w:val="22"/>
                <w:szCs w:val="22"/>
              </w:rPr>
            </w:pPr>
            <w:r w:rsidRPr="5DC31DC9">
              <w:rPr>
                <w:rFonts w:cs="Tahoma"/>
                <w:sz w:val="22"/>
                <w:szCs w:val="22"/>
              </w:rPr>
              <w:t>1</w:t>
            </w:r>
          </w:p>
        </w:tc>
      </w:tr>
      <w:tr w:rsidR="008035DA" w:rsidTr="5DC31DC9">
        <w:trPr>
          <w:trHeight w:val="567"/>
        </w:trPr>
        <w:tc>
          <w:tcPr>
            <w:tcW w:w="2432" w:type="pct"/>
            <w:gridSpan w:val="2"/>
          </w:tcPr>
          <w:p w:rsidR="008035DA" w:rsidRDefault="008035DA" w:rsidP="00685FFA">
            <w:pPr>
              <w:jc w:val="both"/>
              <w:rPr>
                <w:rFonts w:cs="Tahoma"/>
                <w:sz w:val="22"/>
                <w:szCs w:val="22"/>
              </w:rPr>
            </w:pPr>
          </w:p>
          <w:p w:rsidR="008035DA" w:rsidRDefault="5DC31DC9" w:rsidP="004F60C7">
            <w:pPr>
              <w:jc w:val="center"/>
              <w:rPr>
                <w:rFonts w:cs="Tahoma"/>
                <w:sz w:val="22"/>
                <w:szCs w:val="22"/>
              </w:rPr>
            </w:pPr>
            <w:r w:rsidRPr="5DC31DC9">
              <w:rPr>
                <w:rFonts w:cs="Tahoma"/>
                <w:sz w:val="22"/>
                <w:szCs w:val="22"/>
              </w:rPr>
              <w:t>Nombre de professorat</w:t>
            </w:r>
          </w:p>
        </w:tc>
        <w:tc>
          <w:tcPr>
            <w:tcW w:w="2568" w:type="pct"/>
            <w:gridSpan w:val="5"/>
          </w:tcPr>
          <w:p w:rsidR="008035DA" w:rsidRDefault="008035DA" w:rsidP="5DC31DC9">
            <w:pPr>
              <w:jc w:val="center"/>
              <w:rPr>
                <w:rFonts w:cs="Tahoma"/>
                <w:sz w:val="22"/>
                <w:szCs w:val="22"/>
              </w:rPr>
            </w:pPr>
          </w:p>
          <w:p w:rsidR="008035DA" w:rsidRDefault="5DC31DC9" w:rsidP="5DC31DC9">
            <w:pPr>
              <w:jc w:val="center"/>
              <w:rPr>
                <w:rFonts w:cs="Tahoma"/>
                <w:sz w:val="22"/>
                <w:szCs w:val="22"/>
              </w:rPr>
            </w:pPr>
            <w:r w:rsidRPr="5DC31DC9">
              <w:rPr>
                <w:rFonts w:cs="Tahoma"/>
                <w:sz w:val="22"/>
                <w:szCs w:val="22"/>
              </w:rPr>
              <w:t>85</w:t>
            </w:r>
            <w:r w:rsidR="00D41095">
              <w:rPr>
                <w:rFonts w:cs="Tahoma"/>
                <w:sz w:val="22"/>
                <w:szCs w:val="22"/>
              </w:rPr>
              <w:t xml:space="preserve"> (aprox.)</w:t>
            </w:r>
          </w:p>
        </w:tc>
      </w:tr>
    </w:tbl>
    <w:p w:rsidR="00933A09" w:rsidRDefault="00933A09" w:rsidP="5DC31DC9">
      <w:pPr>
        <w:jc w:val="both"/>
        <w:rPr>
          <w:rFonts w:cs="Tahoma"/>
          <w:b/>
          <w:bCs/>
          <w:sz w:val="22"/>
          <w:szCs w:val="22"/>
        </w:rPr>
      </w:pPr>
    </w:p>
    <w:p w:rsidR="00933A09" w:rsidRDefault="00933A09" w:rsidP="5DC31DC9">
      <w:pPr>
        <w:jc w:val="both"/>
        <w:rPr>
          <w:rFonts w:cs="Tahoma"/>
          <w:b/>
          <w:bCs/>
          <w:sz w:val="22"/>
          <w:szCs w:val="22"/>
        </w:rPr>
      </w:pPr>
    </w:p>
    <w:p w:rsidR="00933A09" w:rsidRDefault="00933A09" w:rsidP="5DC31DC9">
      <w:pPr>
        <w:jc w:val="both"/>
        <w:rPr>
          <w:rFonts w:cs="Tahoma"/>
          <w:b/>
          <w:bCs/>
          <w:sz w:val="22"/>
          <w:szCs w:val="22"/>
        </w:rPr>
      </w:pPr>
    </w:p>
    <w:p w:rsidR="00096385" w:rsidRDefault="00096385" w:rsidP="5DC31DC9">
      <w:pPr>
        <w:jc w:val="both"/>
        <w:rPr>
          <w:rFonts w:cs="Tahoma"/>
          <w:b/>
          <w:bCs/>
          <w:sz w:val="22"/>
          <w:szCs w:val="22"/>
        </w:rPr>
      </w:pPr>
    </w:p>
    <w:p w:rsidR="00933A09" w:rsidRDefault="00933A09" w:rsidP="5DC31DC9">
      <w:pPr>
        <w:jc w:val="both"/>
        <w:rPr>
          <w:rFonts w:cs="Tahoma"/>
          <w:b/>
          <w:bCs/>
          <w:sz w:val="22"/>
          <w:szCs w:val="22"/>
        </w:rPr>
      </w:pPr>
    </w:p>
    <w:p w:rsidR="00F929AD" w:rsidRPr="00685FFA" w:rsidRDefault="5DC31DC9" w:rsidP="0007460E">
      <w:pPr>
        <w:pStyle w:val="Ttulo1"/>
        <w:numPr>
          <w:ilvl w:val="1"/>
          <w:numId w:val="31"/>
        </w:numPr>
        <w:ind w:left="426" w:hanging="426"/>
        <w:rPr>
          <w:b/>
          <w:sz w:val="22"/>
          <w:szCs w:val="22"/>
        </w:rPr>
      </w:pPr>
      <w:bookmarkStart w:id="5" w:name="_Toc507750117"/>
      <w:bookmarkStart w:id="6" w:name="_Toc7176945"/>
      <w:r w:rsidRPr="00685FFA">
        <w:rPr>
          <w:b/>
          <w:sz w:val="22"/>
          <w:szCs w:val="22"/>
        </w:rPr>
        <w:t>ORGANIGRAMA DE L’EQUIP DIRECTIU</w:t>
      </w:r>
      <w:bookmarkEnd w:id="5"/>
      <w:bookmarkEnd w:id="6"/>
    </w:p>
    <w:p w:rsidR="00F929AD" w:rsidRDefault="00F929AD">
      <w:pPr>
        <w:jc w:val="both"/>
        <w:rPr>
          <w:rFonts w:cs="Tahoma"/>
          <w:b/>
          <w:sz w:val="22"/>
          <w:szCs w:val="22"/>
        </w:rPr>
      </w:pPr>
    </w:p>
    <w:p w:rsidR="002512C6" w:rsidRDefault="001D4902">
      <w:pPr>
        <w:jc w:val="both"/>
        <w:rPr>
          <w:rFonts w:cs="Tahoma"/>
          <w:b/>
          <w:noProof/>
          <w:sz w:val="22"/>
          <w:szCs w:val="22"/>
          <w:lang w:eastAsia="ca-ES"/>
        </w:rPr>
      </w:pPr>
      <w:r w:rsidRPr="001D4902">
        <w:rPr>
          <w:rFonts w:cs="Tahoma"/>
          <w:b/>
          <w:noProof/>
          <w:sz w:val="22"/>
          <w:szCs w:val="22"/>
          <w:lang w:eastAsia="ca-ES"/>
        </w:rPr>
        <w:pict>
          <v:rect id="_x0000_i1025" style="width:0;height:1.5pt" o:hralign="center" o:hrstd="t" o:hr="t" fillcolor="#a0a0a0" stroked="f"/>
        </w:pict>
      </w:r>
    </w:p>
    <w:p w:rsidR="00F929AD" w:rsidRDefault="000807DE">
      <w:pPr>
        <w:jc w:val="both"/>
        <w:rPr>
          <w:rFonts w:cs="Tahoma"/>
          <w:b/>
          <w:sz w:val="22"/>
          <w:szCs w:val="22"/>
        </w:rPr>
      </w:pPr>
      <w:r>
        <w:rPr>
          <w:rFonts w:cs="Tahoma"/>
          <w:b/>
          <w:noProof/>
          <w:sz w:val="22"/>
          <w:szCs w:val="22"/>
          <w:lang w:val="es-ES"/>
        </w:rPr>
        <w:drawing>
          <wp:inline distT="0" distB="0" distL="0" distR="0">
            <wp:extent cx="5699052" cy="6134986"/>
            <wp:effectExtent l="76200" t="0" r="54048"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C0934" w:rsidRPr="0007460E" w:rsidRDefault="00455565" w:rsidP="0007460E">
      <w:pPr>
        <w:pStyle w:val="Ttulo1"/>
        <w:numPr>
          <w:ilvl w:val="0"/>
          <w:numId w:val="31"/>
        </w:numPr>
        <w:ind w:left="284" w:hanging="284"/>
        <w:rPr>
          <w:b/>
          <w:sz w:val="22"/>
          <w:szCs w:val="22"/>
        </w:rPr>
      </w:pPr>
      <w:bookmarkStart w:id="7" w:name="_Toc507750118"/>
      <w:bookmarkStart w:id="8" w:name="_Toc7176946"/>
      <w:r w:rsidRPr="0007460E">
        <w:rPr>
          <w:b/>
          <w:sz w:val="22"/>
          <w:szCs w:val="22"/>
        </w:rPr>
        <w:t>HORARI</w:t>
      </w:r>
      <w:bookmarkEnd w:id="7"/>
      <w:bookmarkEnd w:id="8"/>
    </w:p>
    <w:p w:rsidR="009C0934" w:rsidRPr="00455565" w:rsidRDefault="009C0934" w:rsidP="00455565">
      <w:pPr>
        <w:pStyle w:val="Prrafodelista"/>
        <w:jc w:val="both"/>
        <w:rPr>
          <w:rFonts w:cs="Tahoma"/>
          <w:b/>
          <w:bCs/>
          <w:sz w:val="22"/>
          <w:szCs w:val="22"/>
        </w:rPr>
      </w:pPr>
    </w:p>
    <w:p w:rsidR="009C0934" w:rsidRDefault="00685FFA" w:rsidP="0007460E">
      <w:pPr>
        <w:pStyle w:val="Ttulo1"/>
        <w:numPr>
          <w:ilvl w:val="1"/>
          <w:numId w:val="31"/>
        </w:numPr>
        <w:ind w:left="426" w:hanging="426"/>
        <w:rPr>
          <w:b/>
          <w:sz w:val="22"/>
          <w:szCs w:val="22"/>
        </w:rPr>
      </w:pPr>
      <w:bookmarkStart w:id="9" w:name="_Toc507750119"/>
      <w:bookmarkStart w:id="10" w:name="_Toc7176947"/>
      <w:r>
        <w:rPr>
          <w:b/>
          <w:sz w:val="22"/>
          <w:szCs w:val="22"/>
        </w:rPr>
        <w:t>H</w:t>
      </w:r>
      <w:r w:rsidR="00064A04" w:rsidRPr="00685FFA">
        <w:rPr>
          <w:b/>
          <w:sz w:val="22"/>
          <w:szCs w:val="22"/>
        </w:rPr>
        <w:t xml:space="preserve">ORARI ESO, PFI, </w:t>
      </w:r>
      <w:r w:rsidR="5DC31DC9" w:rsidRPr="00685FFA">
        <w:rPr>
          <w:b/>
          <w:sz w:val="22"/>
          <w:szCs w:val="22"/>
        </w:rPr>
        <w:t>BATXILLERAT</w:t>
      </w:r>
      <w:r w:rsidR="00064A04" w:rsidRPr="00685FFA">
        <w:rPr>
          <w:b/>
          <w:sz w:val="22"/>
          <w:szCs w:val="22"/>
        </w:rPr>
        <w:t xml:space="preserve"> i CICLES FORMATIUS</w:t>
      </w:r>
      <w:bookmarkEnd w:id="9"/>
      <w:bookmarkEnd w:id="10"/>
    </w:p>
    <w:p w:rsidR="009C0934" w:rsidRDefault="009C0934">
      <w:pPr>
        <w:jc w:val="both"/>
        <w:rPr>
          <w:rFonts w:cs="Tahoma"/>
          <w:b/>
          <w:bCs/>
          <w:sz w:val="22"/>
          <w:szCs w:val="22"/>
        </w:rPr>
      </w:pPr>
    </w:p>
    <w:tbl>
      <w:tblPr>
        <w:tblW w:w="0" w:type="auto"/>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0"/>
        <w:gridCol w:w="1380"/>
        <w:gridCol w:w="3735"/>
      </w:tblGrid>
      <w:tr w:rsidR="009C0934" w:rsidTr="00685FFA">
        <w:trPr>
          <w:cantSplit/>
          <w:trHeight w:val="630"/>
        </w:trPr>
        <w:tc>
          <w:tcPr>
            <w:tcW w:w="1230" w:type="dxa"/>
            <w:vMerge w:val="restart"/>
            <w:vAlign w:val="center"/>
          </w:tcPr>
          <w:p w:rsidR="009C0934" w:rsidRDefault="5DC31DC9" w:rsidP="00685FFA">
            <w:pPr>
              <w:jc w:val="center"/>
              <w:rPr>
                <w:rFonts w:cs="Tahoma"/>
                <w:sz w:val="22"/>
                <w:szCs w:val="22"/>
              </w:rPr>
            </w:pPr>
            <w:r w:rsidRPr="5DC31DC9">
              <w:rPr>
                <w:rFonts w:cs="Tahoma"/>
                <w:sz w:val="22"/>
                <w:szCs w:val="22"/>
              </w:rPr>
              <w:t>ESO</w:t>
            </w:r>
            <w:r w:rsidR="00064A04">
              <w:rPr>
                <w:rFonts w:cs="Tahoma"/>
                <w:sz w:val="22"/>
                <w:szCs w:val="22"/>
              </w:rPr>
              <w:t>,</w:t>
            </w:r>
          </w:p>
          <w:p w:rsidR="009C0934" w:rsidRDefault="00064A04" w:rsidP="00685FFA">
            <w:pPr>
              <w:jc w:val="center"/>
              <w:rPr>
                <w:rFonts w:cs="Tahoma"/>
                <w:sz w:val="22"/>
                <w:szCs w:val="22"/>
              </w:rPr>
            </w:pPr>
            <w:r>
              <w:rPr>
                <w:rFonts w:cs="Tahoma"/>
                <w:sz w:val="22"/>
                <w:szCs w:val="22"/>
              </w:rPr>
              <w:t>PFI</w:t>
            </w:r>
          </w:p>
          <w:p w:rsidR="0CADB2CE" w:rsidRDefault="5DC31DC9" w:rsidP="00685FFA">
            <w:pPr>
              <w:jc w:val="center"/>
              <w:rPr>
                <w:rFonts w:cs="Tahoma"/>
                <w:sz w:val="22"/>
                <w:szCs w:val="22"/>
              </w:rPr>
            </w:pPr>
            <w:r w:rsidRPr="5DC31DC9">
              <w:rPr>
                <w:rFonts w:cs="Tahoma"/>
                <w:sz w:val="22"/>
                <w:szCs w:val="22"/>
              </w:rPr>
              <w:t>i BATX</w:t>
            </w:r>
          </w:p>
          <w:p w:rsidR="009C0934" w:rsidRPr="00D41095" w:rsidRDefault="00D41095" w:rsidP="00685FFA">
            <w:pPr>
              <w:jc w:val="center"/>
              <w:rPr>
                <w:rFonts w:cs="Tahoma"/>
                <w:b/>
                <w:sz w:val="22"/>
                <w:szCs w:val="22"/>
              </w:rPr>
            </w:pPr>
            <w:r w:rsidRPr="00D41095">
              <w:rPr>
                <w:rFonts w:cs="Tahoma"/>
                <w:b/>
                <w:sz w:val="22"/>
                <w:szCs w:val="22"/>
              </w:rPr>
              <w:t>(matí)</w:t>
            </w:r>
          </w:p>
        </w:tc>
        <w:tc>
          <w:tcPr>
            <w:tcW w:w="1380" w:type="dxa"/>
            <w:vAlign w:val="center"/>
          </w:tcPr>
          <w:p w:rsidR="009C0934" w:rsidRPr="0090442F" w:rsidRDefault="5DC31DC9" w:rsidP="00685FFA">
            <w:pPr>
              <w:jc w:val="center"/>
              <w:rPr>
                <w:rFonts w:cs="Tahoma"/>
                <w:b/>
                <w:sz w:val="22"/>
                <w:szCs w:val="22"/>
              </w:rPr>
            </w:pPr>
            <w:r w:rsidRPr="0090442F">
              <w:rPr>
                <w:rFonts w:cs="Tahoma"/>
                <w:b/>
                <w:sz w:val="22"/>
                <w:szCs w:val="22"/>
              </w:rPr>
              <w:t>Hores</w:t>
            </w:r>
          </w:p>
        </w:tc>
        <w:tc>
          <w:tcPr>
            <w:tcW w:w="3735" w:type="dxa"/>
            <w:vAlign w:val="center"/>
          </w:tcPr>
          <w:p w:rsidR="009C0934" w:rsidRPr="0090442F" w:rsidRDefault="0090442F" w:rsidP="00685FFA">
            <w:pPr>
              <w:jc w:val="center"/>
              <w:rPr>
                <w:rFonts w:cs="Tahoma"/>
                <w:b/>
                <w:sz w:val="22"/>
                <w:szCs w:val="22"/>
              </w:rPr>
            </w:pPr>
            <w:r w:rsidRPr="0090442F">
              <w:rPr>
                <w:rFonts w:cs="Tahoma"/>
                <w:b/>
                <w:sz w:val="22"/>
                <w:szCs w:val="22"/>
              </w:rPr>
              <w:t>Horari</w:t>
            </w:r>
          </w:p>
        </w:tc>
      </w:tr>
      <w:tr w:rsidR="009C0934" w:rsidTr="00685FFA">
        <w:trPr>
          <w:cantSplit/>
          <w:trHeight w:val="625"/>
        </w:trPr>
        <w:tc>
          <w:tcPr>
            <w:tcW w:w="1230" w:type="dxa"/>
            <w:vMerge/>
            <w:vAlign w:val="center"/>
          </w:tcPr>
          <w:p w:rsidR="009C0934" w:rsidRDefault="009C0934" w:rsidP="00685FFA">
            <w:pPr>
              <w:jc w:val="center"/>
              <w:rPr>
                <w:rFonts w:cs="Tahoma"/>
                <w:sz w:val="22"/>
                <w:szCs w:val="22"/>
              </w:rPr>
            </w:pPr>
          </w:p>
        </w:tc>
        <w:tc>
          <w:tcPr>
            <w:tcW w:w="1380" w:type="dxa"/>
            <w:vAlign w:val="center"/>
          </w:tcPr>
          <w:p w:rsidR="009C0934" w:rsidRDefault="5DC31DC9" w:rsidP="00CC175F">
            <w:pPr>
              <w:jc w:val="center"/>
              <w:rPr>
                <w:rFonts w:cs="Tahoma"/>
                <w:sz w:val="22"/>
                <w:szCs w:val="22"/>
              </w:rPr>
            </w:pPr>
            <w:r w:rsidRPr="5DC31DC9">
              <w:rPr>
                <w:rFonts w:cs="Tahoma"/>
                <w:sz w:val="22"/>
                <w:szCs w:val="22"/>
              </w:rPr>
              <w:t>30</w:t>
            </w:r>
          </w:p>
        </w:tc>
        <w:tc>
          <w:tcPr>
            <w:tcW w:w="3735" w:type="dxa"/>
            <w:vAlign w:val="center"/>
          </w:tcPr>
          <w:p w:rsidR="009C0934" w:rsidRDefault="5DC31DC9" w:rsidP="00CC175F">
            <w:pPr>
              <w:jc w:val="center"/>
              <w:rPr>
                <w:rFonts w:cs="Tahoma"/>
                <w:sz w:val="22"/>
                <w:szCs w:val="22"/>
              </w:rPr>
            </w:pPr>
            <w:r w:rsidRPr="5DC31DC9">
              <w:rPr>
                <w:rFonts w:cs="Tahoma"/>
                <w:sz w:val="22"/>
                <w:szCs w:val="22"/>
              </w:rPr>
              <w:t>8:00 – 14:30</w:t>
            </w:r>
          </w:p>
        </w:tc>
      </w:tr>
      <w:tr w:rsidR="005A5408" w:rsidTr="00685FFA">
        <w:trPr>
          <w:cantSplit/>
          <w:trHeight w:val="625"/>
        </w:trPr>
        <w:tc>
          <w:tcPr>
            <w:tcW w:w="1230" w:type="dxa"/>
            <w:vAlign w:val="center"/>
          </w:tcPr>
          <w:p w:rsidR="00CC175F" w:rsidRDefault="00CC175F" w:rsidP="00685FFA">
            <w:pPr>
              <w:jc w:val="center"/>
              <w:rPr>
                <w:rFonts w:cs="Tahoma"/>
                <w:sz w:val="22"/>
                <w:szCs w:val="22"/>
              </w:rPr>
            </w:pPr>
            <w:r>
              <w:rPr>
                <w:rFonts w:cs="Tahoma"/>
                <w:sz w:val="22"/>
                <w:szCs w:val="22"/>
              </w:rPr>
              <w:t>CFGM</w:t>
            </w:r>
          </w:p>
          <w:p w:rsidR="005A5408" w:rsidRPr="00EE213B" w:rsidRDefault="00CC175F" w:rsidP="00685FFA">
            <w:pPr>
              <w:jc w:val="center"/>
              <w:rPr>
                <w:rFonts w:cs="Tahoma"/>
                <w:sz w:val="22"/>
                <w:szCs w:val="22"/>
              </w:rPr>
            </w:pPr>
            <w:r w:rsidRPr="00CC175F">
              <w:rPr>
                <w:rFonts w:cs="Tahoma"/>
                <w:b/>
                <w:sz w:val="22"/>
                <w:szCs w:val="22"/>
              </w:rPr>
              <w:t>(</w:t>
            </w:r>
            <w:r w:rsidR="00D41095">
              <w:rPr>
                <w:rFonts w:cs="Tahoma"/>
                <w:b/>
                <w:sz w:val="22"/>
                <w:szCs w:val="22"/>
              </w:rPr>
              <w:t>m</w:t>
            </w:r>
            <w:r w:rsidR="5DC31DC9" w:rsidRPr="00CC175F">
              <w:rPr>
                <w:rFonts w:cs="Tahoma"/>
                <w:b/>
                <w:sz w:val="22"/>
                <w:szCs w:val="22"/>
              </w:rPr>
              <w:t>atí</w:t>
            </w:r>
            <w:r w:rsidRPr="00CC175F">
              <w:rPr>
                <w:rFonts w:cs="Tahoma"/>
                <w:b/>
                <w:sz w:val="22"/>
                <w:szCs w:val="22"/>
              </w:rPr>
              <w:t>)</w:t>
            </w:r>
          </w:p>
        </w:tc>
        <w:tc>
          <w:tcPr>
            <w:tcW w:w="1380" w:type="dxa"/>
            <w:vAlign w:val="center"/>
          </w:tcPr>
          <w:p w:rsidR="005A5408" w:rsidRPr="00EE213B" w:rsidRDefault="5DC31DC9" w:rsidP="00CC175F">
            <w:pPr>
              <w:jc w:val="center"/>
              <w:rPr>
                <w:rFonts w:cs="Tahoma"/>
                <w:sz w:val="22"/>
                <w:szCs w:val="22"/>
              </w:rPr>
            </w:pPr>
            <w:r w:rsidRPr="5DC31DC9">
              <w:rPr>
                <w:rFonts w:cs="Tahoma"/>
                <w:sz w:val="22"/>
                <w:szCs w:val="22"/>
              </w:rPr>
              <w:t>27-30</w:t>
            </w:r>
          </w:p>
        </w:tc>
        <w:tc>
          <w:tcPr>
            <w:tcW w:w="3735" w:type="dxa"/>
            <w:vAlign w:val="center"/>
          </w:tcPr>
          <w:p w:rsidR="005A5408" w:rsidRPr="00EE213B" w:rsidRDefault="5DC31DC9" w:rsidP="00685FFA">
            <w:pPr>
              <w:jc w:val="center"/>
              <w:rPr>
                <w:rFonts w:cs="Tahoma"/>
                <w:sz w:val="22"/>
                <w:szCs w:val="22"/>
              </w:rPr>
            </w:pPr>
            <w:r w:rsidRPr="5DC31DC9">
              <w:rPr>
                <w:rFonts w:cs="Tahoma"/>
                <w:sz w:val="22"/>
                <w:szCs w:val="22"/>
              </w:rPr>
              <w:t>8:00 – 14:30</w:t>
            </w:r>
          </w:p>
        </w:tc>
      </w:tr>
      <w:tr w:rsidR="00CC175F" w:rsidTr="00685FFA">
        <w:trPr>
          <w:cantSplit/>
          <w:trHeight w:val="625"/>
        </w:trPr>
        <w:tc>
          <w:tcPr>
            <w:tcW w:w="1230" w:type="dxa"/>
            <w:vAlign w:val="center"/>
          </w:tcPr>
          <w:p w:rsidR="00CC175F" w:rsidRDefault="00CC175F" w:rsidP="00685FFA">
            <w:pPr>
              <w:jc w:val="center"/>
              <w:rPr>
                <w:rFonts w:cs="Tahoma"/>
                <w:sz w:val="22"/>
                <w:szCs w:val="22"/>
              </w:rPr>
            </w:pPr>
            <w:r>
              <w:rPr>
                <w:rFonts w:cs="Tahoma"/>
                <w:sz w:val="22"/>
                <w:szCs w:val="22"/>
              </w:rPr>
              <w:lastRenderedPageBreak/>
              <w:t>CFGM i</w:t>
            </w:r>
          </w:p>
          <w:p w:rsidR="00CC175F" w:rsidRDefault="00CC175F" w:rsidP="00685FFA">
            <w:pPr>
              <w:jc w:val="center"/>
              <w:rPr>
                <w:rFonts w:cs="Tahoma"/>
                <w:sz w:val="22"/>
                <w:szCs w:val="22"/>
              </w:rPr>
            </w:pPr>
            <w:r>
              <w:rPr>
                <w:rFonts w:cs="Tahoma"/>
                <w:sz w:val="22"/>
                <w:szCs w:val="22"/>
              </w:rPr>
              <w:t>CFGS</w:t>
            </w:r>
          </w:p>
          <w:p w:rsidR="00CC175F" w:rsidRPr="00CC175F" w:rsidRDefault="00CC175F" w:rsidP="00685FFA">
            <w:pPr>
              <w:jc w:val="center"/>
              <w:rPr>
                <w:rFonts w:cs="Tahoma"/>
                <w:b/>
                <w:sz w:val="22"/>
                <w:szCs w:val="22"/>
              </w:rPr>
            </w:pPr>
            <w:r w:rsidRPr="00CC175F">
              <w:rPr>
                <w:rFonts w:cs="Tahoma"/>
                <w:b/>
                <w:sz w:val="22"/>
                <w:szCs w:val="22"/>
              </w:rPr>
              <w:t>(tarda)</w:t>
            </w:r>
          </w:p>
        </w:tc>
        <w:tc>
          <w:tcPr>
            <w:tcW w:w="1380" w:type="dxa"/>
            <w:vAlign w:val="center"/>
          </w:tcPr>
          <w:p w:rsidR="00CC175F" w:rsidRPr="00EE213B" w:rsidRDefault="00CC175F" w:rsidP="00CC175F">
            <w:pPr>
              <w:jc w:val="center"/>
              <w:rPr>
                <w:rFonts w:cs="Tahoma"/>
                <w:sz w:val="22"/>
                <w:szCs w:val="22"/>
              </w:rPr>
            </w:pPr>
            <w:r>
              <w:rPr>
                <w:rFonts w:cs="Tahoma"/>
                <w:sz w:val="22"/>
                <w:szCs w:val="22"/>
              </w:rPr>
              <w:t>24 a 28 h</w:t>
            </w:r>
          </w:p>
        </w:tc>
        <w:tc>
          <w:tcPr>
            <w:tcW w:w="3735" w:type="dxa"/>
            <w:tcBorders>
              <w:bottom w:val="single" w:sz="4" w:space="0" w:color="auto"/>
            </w:tcBorders>
            <w:vAlign w:val="center"/>
          </w:tcPr>
          <w:p w:rsidR="00CC175F" w:rsidRDefault="00CC175F" w:rsidP="00CC175F">
            <w:pPr>
              <w:jc w:val="center"/>
              <w:rPr>
                <w:rFonts w:cs="Tahoma"/>
                <w:sz w:val="22"/>
                <w:szCs w:val="22"/>
              </w:rPr>
            </w:pPr>
            <w:r>
              <w:rPr>
                <w:rFonts w:cs="Tahoma"/>
                <w:sz w:val="22"/>
                <w:szCs w:val="22"/>
              </w:rPr>
              <w:t xml:space="preserve">Dl a </w:t>
            </w:r>
            <w:proofErr w:type="spellStart"/>
            <w:r>
              <w:rPr>
                <w:rFonts w:cs="Tahoma"/>
                <w:sz w:val="22"/>
                <w:szCs w:val="22"/>
              </w:rPr>
              <w:t>dj</w:t>
            </w:r>
            <w:proofErr w:type="spellEnd"/>
            <w:r>
              <w:rPr>
                <w:rFonts w:cs="Tahoma"/>
                <w:sz w:val="22"/>
                <w:szCs w:val="22"/>
              </w:rPr>
              <w:t>: 15 a 21 h</w:t>
            </w:r>
          </w:p>
          <w:p w:rsidR="00CC175F" w:rsidRPr="5DC31DC9" w:rsidRDefault="00CC175F" w:rsidP="00CC175F">
            <w:pPr>
              <w:jc w:val="center"/>
              <w:rPr>
                <w:rFonts w:cs="Tahoma"/>
                <w:sz w:val="22"/>
                <w:szCs w:val="22"/>
              </w:rPr>
            </w:pPr>
            <w:proofErr w:type="spellStart"/>
            <w:r>
              <w:rPr>
                <w:rFonts w:cs="Tahoma"/>
                <w:sz w:val="22"/>
                <w:szCs w:val="22"/>
              </w:rPr>
              <w:t>Dv</w:t>
            </w:r>
            <w:proofErr w:type="spellEnd"/>
            <w:r>
              <w:rPr>
                <w:rFonts w:cs="Tahoma"/>
                <w:sz w:val="22"/>
                <w:szCs w:val="22"/>
              </w:rPr>
              <w:t>: 15 a 18</w:t>
            </w:r>
            <w:r w:rsidR="00096385">
              <w:rPr>
                <w:rFonts w:cs="Tahoma"/>
                <w:sz w:val="22"/>
                <w:szCs w:val="22"/>
              </w:rPr>
              <w:t>:45</w:t>
            </w:r>
            <w:r>
              <w:rPr>
                <w:rFonts w:cs="Tahoma"/>
                <w:sz w:val="22"/>
                <w:szCs w:val="22"/>
              </w:rPr>
              <w:t xml:space="preserve"> h</w:t>
            </w:r>
          </w:p>
        </w:tc>
      </w:tr>
    </w:tbl>
    <w:p w:rsidR="00933A09" w:rsidRDefault="00933A09" w:rsidP="5DC31DC9">
      <w:pPr>
        <w:jc w:val="both"/>
        <w:rPr>
          <w:rFonts w:cs="Tahoma"/>
          <w:b/>
          <w:bCs/>
          <w:sz w:val="22"/>
          <w:szCs w:val="22"/>
        </w:rPr>
      </w:pPr>
    </w:p>
    <w:p w:rsidR="009C0934" w:rsidRPr="00685FFA" w:rsidRDefault="00CC175F" w:rsidP="0007460E">
      <w:pPr>
        <w:pStyle w:val="Ttulo1"/>
        <w:numPr>
          <w:ilvl w:val="1"/>
          <w:numId w:val="31"/>
        </w:numPr>
        <w:ind w:left="426" w:hanging="426"/>
        <w:rPr>
          <w:b/>
          <w:sz w:val="22"/>
          <w:szCs w:val="22"/>
        </w:rPr>
      </w:pPr>
      <w:bookmarkStart w:id="11" w:name="_Toc507750120"/>
      <w:bookmarkStart w:id="12" w:name="_Toc7176948"/>
      <w:r w:rsidRPr="00685FFA">
        <w:rPr>
          <w:b/>
          <w:sz w:val="22"/>
          <w:szCs w:val="22"/>
        </w:rPr>
        <w:t xml:space="preserve">TORN DE </w:t>
      </w:r>
      <w:r w:rsidR="5DC31DC9" w:rsidRPr="00685FFA">
        <w:rPr>
          <w:b/>
          <w:sz w:val="22"/>
          <w:szCs w:val="22"/>
        </w:rPr>
        <w:t>CICLES FORMATIUS</w:t>
      </w:r>
      <w:bookmarkEnd w:id="11"/>
      <w:bookmarkEnd w:id="12"/>
    </w:p>
    <w:p w:rsidR="009C0934" w:rsidRPr="00685FFA" w:rsidRDefault="009C0934" w:rsidP="00381051"/>
    <w:tbl>
      <w:tblPr>
        <w:tblW w:w="5094"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90"/>
        <w:gridCol w:w="2654"/>
        <w:gridCol w:w="850"/>
      </w:tblGrid>
      <w:tr w:rsidR="00CC175F" w:rsidRPr="00120B1F" w:rsidTr="00685FFA">
        <w:trPr>
          <w:trHeight w:val="390"/>
          <w:jc w:val="center"/>
        </w:trPr>
        <w:tc>
          <w:tcPr>
            <w:tcW w:w="1590" w:type="dxa"/>
            <w:vAlign w:val="center"/>
          </w:tcPr>
          <w:p w:rsidR="00CC175F" w:rsidRPr="00120B1F" w:rsidRDefault="00CC175F" w:rsidP="00685FFA">
            <w:pPr>
              <w:jc w:val="center"/>
              <w:rPr>
                <w:rFonts w:cs="Tahoma"/>
                <w:b/>
                <w:sz w:val="22"/>
                <w:szCs w:val="22"/>
              </w:rPr>
            </w:pPr>
            <w:r w:rsidRPr="00120B1F">
              <w:rPr>
                <w:rFonts w:cs="Tahoma"/>
                <w:b/>
                <w:sz w:val="22"/>
                <w:szCs w:val="22"/>
              </w:rPr>
              <w:t>F.P.</w:t>
            </w:r>
          </w:p>
        </w:tc>
        <w:tc>
          <w:tcPr>
            <w:tcW w:w="2654" w:type="dxa"/>
            <w:vAlign w:val="center"/>
          </w:tcPr>
          <w:p w:rsidR="00CC175F" w:rsidRPr="00120B1F" w:rsidRDefault="00CC175F" w:rsidP="00685FFA">
            <w:pPr>
              <w:jc w:val="center"/>
              <w:rPr>
                <w:rFonts w:cs="Tahoma"/>
                <w:b/>
                <w:sz w:val="22"/>
                <w:szCs w:val="22"/>
              </w:rPr>
            </w:pPr>
            <w:r w:rsidRPr="00120B1F">
              <w:rPr>
                <w:rFonts w:cs="Tahoma"/>
                <w:b/>
                <w:sz w:val="22"/>
                <w:szCs w:val="22"/>
              </w:rPr>
              <w:t>Cicle</w:t>
            </w:r>
          </w:p>
        </w:tc>
        <w:tc>
          <w:tcPr>
            <w:tcW w:w="850" w:type="dxa"/>
            <w:vAlign w:val="center"/>
          </w:tcPr>
          <w:p w:rsidR="00CC175F" w:rsidRPr="00120B1F" w:rsidRDefault="00CC175F" w:rsidP="00685FFA">
            <w:pPr>
              <w:jc w:val="center"/>
              <w:rPr>
                <w:rFonts w:cs="Tahoma"/>
                <w:b/>
                <w:sz w:val="22"/>
                <w:szCs w:val="22"/>
              </w:rPr>
            </w:pPr>
            <w:r w:rsidRPr="00120B1F">
              <w:rPr>
                <w:rFonts w:cs="Tahoma"/>
                <w:b/>
                <w:sz w:val="22"/>
                <w:szCs w:val="22"/>
              </w:rPr>
              <w:t>Curs</w:t>
            </w:r>
          </w:p>
        </w:tc>
      </w:tr>
      <w:tr w:rsidR="00CC175F" w:rsidTr="00685FFA">
        <w:trPr>
          <w:cantSplit/>
          <w:trHeight w:val="285"/>
          <w:jc w:val="center"/>
        </w:trPr>
        <w:tc>
          <w:tcPr>
            <w:tcW w:w="1590" w:type="dxa"/>
            <w:vMerge w:val="restart"/>
            <w:vAlign w:val="center"/>
          </w:tcPr>
          <w:p w:rsidR="00CC175F" w:rsidRPr="00120B1F" w:rsidRDefault="00CC175F" w:rsidP="00685FFA">
            <w:pPr>
              <w:jc w:val="center"/>
              <w:rPr>
                <w:rFonts w:cs="Tahoma"/>
                <w:b/>
                <w:sz w:val="22"/>
                <w:szCs w:val="22"/>
              </w:rPr>
            </w:pPr>
            <w:r w:rsidRPr="00120B1F">
              <w:rPr>
                <w:rFonts w:cs="Tahoma"/>
                <w:b/>
                <w:sz w:val="22"/>
                <w:szCs w:val="22"/>
              </w:rPr>
              <w:t>CFGM</w:t>
            </w:r>
          </w:p>
        </w:tc>
        <w:tc>
          <w:tcPr>
            <w:tcW w:w="2654" w:type="dxa"/>
            <w:vMerge w:val="restart"/>
            <w:vAlign w:val="center"/>
          </w:tcPr>
          <w:p w:rsidR="00CC175F" w:rsidRDefault="00CC175F" w:rsidP="00685FFA">
            <w:pPr>
              <w:rPr>
                <w:rFonts w:cs="Tahoma"/>
                <w:sz w:val="22"/>
                <w:szCs w:val="22"/>
              </w:rPr>
            </w:pPr>
            <w:r w:rsidRPr="5DC31DC9">
              <w:rPr>
                <w:rFonts w:cs="Tahoma"/>
                <w:sz w:val="22"/>
                <w:szCs w:val="22"/>
              </w:rPr>
              <w:t>Gestió Administrativa</w:t>
            </w:r>
          </w:p>
          <w:p w:rsidR="00CC175F" w:rsidRDefault="00CC175F" w:rsidP="00685FFA">
            <w:pPr>
              <w:rPr>
                <w:rFonts w:cs="Tahoma"/>
                <w:sz w:val="22"/>
                <w:szCs w:val="22"/>
              </w:rPr>
            </w:pPr>
          </w:p>
        </w:tc>
        <w:tc>
          <w:tcPr>
            <w:tcW w:w="850" w:type="dxa"/>
            <w:vAlign w:val="center"/>
          </w:tcPr>
          <w:p w:rsidR="00CC175F" w:rsidRDefault="00CC175F" w:rsidP="00685FFA">
            <w:pPr>
              <w:jc w:val="center"/>
              <w:rPr>
                <w:rFonts w:cs="Tahoma"/>
                <w:b/>
                <w:bCs/>
                <w:sz w:val="22"/>
                <w:szCs w:val="22"/>
              </w:rPr>
            </w:pPr>
            <w:r w:rsidRPr="5DC31DC9">
              <w:rPr>
                <w:rFonts w:cs="Tahoma"/>
                <w:b/>
                <w:bCs/>
                <w:sz w:val="22"/>
                <w:szCs w:val="22"/>
              </w:rPr>
              <w:t>1r (matí)</w:t>
            </w:r>
          </w:p>
        </w:tc>
      </w:tr>
      <w:tr w:rsidR="00CC175F" w:rsidTr="00685FFA">
        <w:trPr>
          <w:cantSplit/>
          <w:trHeight w:val="28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ign w:val="center"/>
          </w:tcPr>
          <w:p w:rsidR="00CC175F" w:rsidRDefault="00CC175F" w:rsidP="00685FFA">
            <w:pPr>
              <w:rPr>
                <w:rFonts w:cs="Tahoma"/>
                <w:sz w:val="22"/>
                <w:szCs w:val="22"/>
              </w:rPr>
            </w:pPr>
          </w:p>
        </w:tc>
        <w:tc>
          <w:tcPr>
            <w:tcW w:w="850" w:type="dxa"/>
            <w:vAlign w:val="center"/>
          </w:tcPr>
          <w:p w:rsidR="00CC175F" w:rsidRDefault="00CC175F" w:rsidP="00685FFA">
            <w:pPr>
              <w:jc w:val="center"/>
              <w:rPr>
                <w:rFonts w:cs="Tahoma"/>
                <w:sz w:val="22"/>
                <w:szCs w:val="22"/>
              </w:rPr>
            </w:pPr>
            <w:r w:rsidRPr="5DC31DC9">
              <w:rPr>
                <w:rFonts w:cs="Tahoma"/>
                <w:sz w:val="22"/>
                <w:szCs w:val="22"/>
              </w:rPr>
              <w:t>2n</w:t>
            </w:r>
            <w:r w:rsidR="00847999">
              <w:rPr>
                <w:rFonts w:cs="Tahoma"/>
                <w:sz w:val="22"/>
                <w:szCs w:val="22"/>
              </w:rPr>
              <w:t xml:space="preserve"> (tarda)</w:t>
            </w:r>
          </w:p>
        </w:tc>
      </w:tr>
      <w:tr w:rsidR="00CC175F" w:rsidRPr="00847999" w:rsidTr="00685FFA">
        <w:trPr>
          <w:cantSplit/>
          <w:trHeight w:val="28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restart"/>
            <w:vAlign w:val="center"/>
          </w:tcPr>
          <w:p w:rsidR="00CC175F" w:rsidRDefault="00CC175F" w:rsidP="00685FFA">
            <w:pPr>
              <w:rPr>
                <w:rFonts w:cs="Tahoma"/>
                <w:sz w:val="22"/>
                <w:szCs w:val="22"/>
              </w:rPr>
            </w:pPr>
            <w:r w:rsidRPr="5DC31DC9">
              <w:rPr>
                <w:rFonts w:cs="Tahoma"/>
                <w:sz w:val="22"/>
                <w:szCs w:val="22"/>
              </w:rPr>
              <w:t>Activitats comercials</w:t>
            </w:r>
          </w:p>
        </w:tc>
        <w:tc>
          <w:tcPr>
            <w:tcW w:w="850" w:type="dxa"/>
            <w:vAlign w:val="center"/>
          </w:tcPr>
          <w:p w:rsidR="00CC175F" w:rsidRPr="00847999" w:rsidRDefault="00CC175F" w:rsidP="00685FFA">
            <w:pPr>
              <w:jc w:val="center"/>
              <w:rPr>
                <w:rFonts w:cs="Tahoma"/>
                <w:b/>
                <w:sz w:val="22"/>
                <w:szCs w:val="22"/>
              </w:rPr>
            </w:pPr>
            <w:r w:rsidRPr="00847999">
              <w:rPr>
                <w:rFonts w:cs="Tahoma"/>
                <w:b/>
                <w:sz w:val="22"/>
                <w:szCs w:val="22"/>
              </w:rPr>
              <w:t>1r</w:t>
            </w:r>
          </w:p>
          <w:p w:rsidR="00847999" w:rsidRPr="00847999" w:rsidRDefault="00847999" w:rsidP="00685FFA">
            <w:pPr>
              <w:jc w:val="center"/>
              <w:rPr>
                <w:rFonts w:cs="Tahoma"/>
                <w:b/>
                <w:sz w:val="22"/>
                <w:szCs w:val="22"/>
              </w:rPr>
            </w:pPr>
            <w:r w:rsidRPr="00847999">
              <w:rPr>
                <w:rFonts w:cs="Tahoma"/>
                <w:b/>
                <w:sz w:val="22"/>
                <w:szCs w:val="22"/>
              </w:rPr>
              <w:t>(matí)</w:t>
            </w:r>
          </w:p>
        </w:tc>
      </w:tr>
      <w:tr w:rsidR="00CC175F" w:rsidTr="00685FFA">
        <w:trPr>
          <w:cantSplit/>
          <w:trHeight w:val="28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ign w:val="center"/>
          </w:tcPr>
          <w:p w:rsidR="00CC175F" w:rsidRDefault="00CC175F" w:rsidP="00685FFA">
            <w:pPr>
              <w:rPr>
                <w:rFonts w:cs="Tahoma"/>
                <w:sz w:val="22"/>
                <w:szCs w:val="22"/>
              </w:rPr>
            </w:pPr>
          </w:p>
        </w:tc>
        <w:tc>
          <w:tcPr>
            <w:tcW w:w="850" w:type="dxa"/>
            <w:vAlign w:val="center"/>
          </w:tcPr>
          <w:p w:rsidR="00CC175F" w:rsidRDefault="00CC175F" w:rsidP="00685FFA">
            <w:pPr>
              <w:jc w:val="center"/>
              <w:rPr>
                <w:rFonts w:cs="Tahoma"/>
                <w:sz w:val="22"/>
                <w:szCs w:val="22"/>
              </w:rPr>
            </w:pPr>
            <w:r w:rsidRPr="5DC31DC9">
              <w:rPr>
                <w:rFonts w:cs="Tahoma"/>
                <w:sz w:val="22"/>
                <w:szCs w:val="22"/>
              </w:rPr>
              <w:t>2n</w:t>
            </w:r>
            <w:r w:rsidR="00847999">
              <w:rPr>
                <w:rFonts w:cs="Tahoma"/>
                <w:sz w:val="22"/>
                <w:szCs w:val="22"/>
              </w:rPr>
              <w:t xml:space="preserve"> (tarda)</w:t>
            </w:r>
          </w:p>
        </w:tc>
      </w:tr>
      <w:tr w:rsidR="00CC175F" w:rsidTr="00685FFA">
        <w:trPr>
          <w:cantSplit/>
          <w:trHeight w:val="270"/>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restart"/>
            <w:vAlign w:val="center"/>
          </w:tcPr>
          <w:p w:rsidR="00CC175F" w:rsidRDefault="00CC175F" w:rsidP="00685FFA">
            <w:pPr>
              <w:rPr>
                <w:rFonts w:cs="Tahoma"/>
                <w:sz w:val="22"/>
                <w:szCs w:val="22"/>
              </w:rPr>
            </w:pPr>
            <w:r w:rsidRPr="5DC31DC9">
              <w:rPr>
                <w:rFonts w:cs="Tahoma"/>
                <w:sz w:val="22"/>
                <w:szCs w:val="22"/>
              </w:rPr>
              <w:t xml:space="preserve">Sistemes </w:t>
            </w:r>
            <w:proofErr w:type="spellStart"/>
            <w:r w:rsidRPr="5DC31DC9">
              <w:rPr>
                <w:rFonts w:cs="Tahoma"/>
                <w:sz w:val="22"/>
                <w:szCs w:val="22"/>
              </w:rPr>
              <w:t>microinformàtics</w:t>
            </w:r>
            <w:proofErr w:type="spellEnd"/>
            <w:r w:rsidRPr="5DC31DC9">
              <w:rPr>
                <w:rFonts w:cs="Tahoma"/>
                <w:sz w:val="22"/>
                <w:szCs w:val="22"/>
              </w:rPr>
              <w:t xml:space="preserve"> i xarxes</w:t>
            </w:r>
          </w:p>
        </w:tc>
        <w:tc>
          <w:tcPr>
            <w:tcW w:w="850" w:type="dxa"/>
            <w:vAlign w:val="center"/>
          </w:tcPr>
          <w:p w:rsidR="00CC175F" w:rsidRDefault="00CC175F" w:rsidP="00685FFA">
            <w:pPr>
              <w:jc w:val="center"/>
              <w:rPr>
                <w:rFonts w:cs="Tahoma"/>
                <w:b/>
                <w:bCs/>
                <w:sz w:val="22"/>
                <w:szCs w:val="22"/>
              </w:rPr>
            </w:pPr>
            <w:r w:rsidRPr="5DC31DC9">
              <w:rPr>
                <w:rFonts w:cs="Tahoma"/>
                <w:b/>
                <w:bCs/>
                <w:sz w:val="22"/>
                <w:szCs w:val="22"/>
              </w:rPr>
              <w:t xml:space="preserve">1r </w:t>
            </w:r>
            <w:r w:rsidR="00847999">
              <w:rPr>
                <w:rFonts w:cs="Tahoma"/>
                <w:b/>
                <w:bCs/>
                <w:sz w:val="22"/>
                <w:szCs w:val="22"/>
              </w:rPr>
              <w:t xml:space="preserve">i 2n </w:t>
            </w:r>
            <w:r w:rsidRPr="5DC31DC9">
              <w:rPr>
                <w:rFonts w:cs="Tahoma"/>
                <w:b/>
                <w:bCs/>
                <w:sz w:val="22"/>
                <w:szCs w:val="22"/>
              </w:rPr>
              <w:t>(matí)</w:t>
            </w:r>
          </w:p>
        </w:tc>
      </w:tr>
      <w:tr w:rsidR="00CC175F" w:rsidTr="00685FFA">
        <w:trPr>
          <w:cantSplit/>
          <w:trHeight w:val="40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ign w:val="center"/>
          </w:tcPr>
          <w:p w:rsidR="00CC175F" w:rsidRDefault="00CC175F" w:rsidP="00685FFA">
            <w:pPr>
              <w:rPr>
                <w:rFonts w:cs="Tahoma"/>
                <w:sz w:val="22"/>
                <w:szCs w:val="22"/>
              </w:rPr>
            </w:pPr>
          </w:p>
        </w:tc>
        <w:tc>
          <w:tcPr>
            <w:tcW w:w="850" w:type="dxa"/>
            <w:vAlign w:val="center"/>
          </w:tcPr>
          <w:p w:rsidR="00847999" w:rsidRDefault="00847999" w:rsidP="00847999">
            <w:pPr>
              <w:jc w:val="center"/>
              <w:rPr>
                <w:rFonts w:cs="Tahoma"/>
                <w:sz w:val="22"/>
                <w:szCs w:val="22"/>
              </w:rPr>
            </w:pPr>
            <w:r>
              <w:rPr>
                <w:rFonts w:cs="Tahoma"/>
                <w:sz w:val="22"/>
                <w:szCs w:val="22"/>
              </w:rPr>
              <w:t>1r i 2n</w:t>
            </w:r>
          </w:p>
          <w:p w:rsidR="00CC175F" w:rsidRDefault="00847999" w:rsidP="00847999">
            <w:pPr>
              <w:jc w:val="center"/>
              <w:rPr>
                <w:rFonts w:cs="Tahoma"/>
                <w:sz w:val="22"/>
                <w:szCs w:val="22"/>
              </w:rPr>
            </w:pPr>
            <w:r>
              <w:rPr>
                <w:rFonts w:cs="Tahoma"/>
                <w:sz w:val="22"/>
                <w:szCs w:val="22"/>
              </w:rPr>
              <w:t xml:space="preserve">(tarda) </w:t>
            </w:r>
          </w:p>
        </w:tc>
      </w:tr>
      <w:tr w:rsidR="00CC175F" w:rsidTr="00685FFA">
        <w:trPr>
          <w:cantSplit/>
          <w:trHeight w:val="40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restart"/>
            <w:vAlign w:val="center"/>
          </w:tcPr>
          <w:p w:rsidR="00CC175F" w:rsidRDefault="00CC175F" w:rsidP="00685FFA">
            <w:pPr>
              <w:rPr>
                <w:rFonts w:cs="Tahoma"/>
                <w:sz w:val="22"/>
                <w:szCs w:val="22"/>
              </w:rPr>
            </w:pPr>
            <w:r w:rsidRPr="5DC31DC9">
              <w:rPr>
                <w:rFonts w:cs="Tahoma"/>
                <w:sz w:val="22"/>
                <w:szCs w:val="22"/>
              </w:rPr>
              <w:t>Atenció a les persones en situació de dependència</w:t>
            </w:r>
          </w:p>
        </w:tc>
        <w:tc>
          <w:tcPr>
            <w:tcW w:w="850" w:type="dxa"/>
            <w:vAlign w:val="center"/>
          </w:tcPr>
          <w:p w:rsidR="00CC175F" w:rsidRDefault="00CC175F" w:rsidP="00685FFA">
            <w:pPr>
              <w:jc w:val="center"/>
              <w:rPr>
                <w:rFonts w:cs="Tahoma"/>
                <w:b/>
                <w:bCs/>
                <w:sz w:val="22"/>
                <w:szCs w:val="22"/>
              </w:rPr>
            </w:pPr>
            <w:r w:rsidRPr="5DC31DC9">
              <w:rPr>
                <w:rFonts w:cs="Tahoma"/>
                <w:b/>
                <w:bCs/>
                <w:sz w:val="22"/>
                <w:szCs w:val="22"/>
              </w:rPr>
              <w:t>1r</w:t>
            </w:r>
          </w:p>
          <w:p w:rsidR="00CC175F" w:rsidRDefault="00CC175F" w:rsidP="00685FFA">
            <w:pPr>
              <w:jc w:val="center"/>
              <w:rPr>
                <w:rFonts w:cs="Tahoma"/>
                <w:b/>
                <w:bCs/>
                <w:sz w:val="22"/>
                <w:szCs w:val="22"/>
              </w:rPr>
            </w:pPr>
            <w:r w:rsidRPr="5DC31DC9">
              <w:rPr>
                <w:rFonts w:cs="Tahoma"/>
                <w:b/>
                <w:bCs/>
                <w:sz w:val="22"/>
                <w:szCs w:val="22"/>
              </w:rPr>
              <w:t>(matí)</w:t>
            </w:r>
          </w:p>
        </w:tc>
      </w:tr>
      <w:tr w:rsidR="00CC175F" w:rsidTr="00685FFA">
        <w:trPr>
          <w:cantSplit/>
          <w:trHeight w:val="40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ign w:val="center"/>
          </w:tcPr>
          <w:p w:rsidR="00CC175F" w:rsidRDefault="00CC175F" w:rsidP="00685FFA">
            <w:pPr>
              <w:rPr>
                <w:rFonts w:cs="Tahoma"/>
                <w:sz w:val="22"/>
                <w:szCs w:val="22"/>
              </w:rPr>
            </w:pPr>
          </w:p>
        </w:tc>
        <w:tc>
          <w:tcPr>
            <w:tcW w:w="850" w:type="dxa"/>
            <w:vAlign w:val="center"/>
          </w:tcPr>
          <w:p w:rsidR="00CC175F" w:rsidRPr="00561695" w:rsidRDefault="00CC175F" w:rsidP="00685FFA">
            <w:pPr>
              <w:jc w:val="center"/>
              <w:rPr>
                <w:rFonts w:cs="Tahoma"/>
                <w:bCs/>
                <w:sz w:val="22"/>
                <w:szCs w:val="22"/>
              </w:rPr>
            </w:pPr>
            <w:r w:rsidRPr="00561695">
              <w:rPr>
                <w:rFonts w:cs="Tahoma"/>
                <w:bCs/>
                <w:sz w:val="22"/>
                <w:szCs w:val="22"/>
              </w:rPr>
              <w:t>2n</w:t>
            </w:r>
          </w:p>
          <w:p w:rsidR="00CC175F" w:rsidRPr="00561695" w:rsidRDefault="00CC175F" w:rsidP="00561695">
            <w:pPr>
              <w:jc w:val="center"/>
              <w:rPr>
                <w:rFonts w:cs="Tahoma"/>
                <w:bCs/>
                <w:sz w:val="22"/>
                <w:szCs w:val="22"/>
              </w:rPr>
            </w:pPr>
            <w:r w:rsidRPr="00561695">
              <w:rPr>
                <w:rFonts w:cs="Tahoma"/>
                <w:bCs/>
                <w:sz w:val="22"/>
                <w:szCs w:val="22"/>
              </w:rPr>
              <w:t>(</w:t>
            </w:r>
            <w:r w:rsidR="00561695" w:rsidRPr="00561695">
              <w:rPr>
                <w:rFonts w:cs="Tahoma"/>
                <w:bCs/>
                <w:sz w:val="22"/>
                <w:szCs w:val="22"/>
              </w:rPr>
              <w:t>tarda</w:t>
            </w:r>
            <w:r w:rsidRPr="00561695">
              <w:rPr>
                <w:rFonts w:cs="Tahoma"/>
                <w:bCs/>
                <w:sz w:val="22"/>
                <w:szCs w:val="22"/>
              </w:rPr>
              <w:t>)</w:t>
            </w:r>
          </w:p>
        </w:tc>
      </w:tr>
      <w:tr w:rsidR="00CC175F" w:rsidTr="00685FFA">
        <w:trPr>
          <w:cantSplit/>
          <w:trHeight w:val="345"/>
          <w:jc w:val="center"/>
        </w:trPr>
        <w:tc>
          <w:tcPr>
            <w:tcW w:w="1590" w:type="dxa"/>
            <w:vMerge w:val="restart"/>
            <w:vAlign w:val="center"/>
          </w:tcPr>
          <w:p w:rsidR="00CC175F" w:rsidRPr="00120B1F" w:rsidRDefault="00CC175F" w:rsidP="00685FFA">
            <w:pPr>
              <w:jc w:val="center"/>
              <w:rPr>
                <w:rFonts w:cs="Tahoma"/>
                <w:b/>
                <w:sz w:val="22"/>
                <w:szCs w:val="22"/>
              </w:rPr>
            </w:pPr>
            <w:r w:rsidRPr="00120B1F">
              <w:rPr>
                <w:rFonts w:cs="Tahoma"/>
                <w:b/>
                <w:sz w:val="22"/>
                <w:szCs w:val="22"/>
              </w:rPr>
              <w:t>CFGS</w:t>
            </w:r>
          </w:p>
        </w:tc>
        <w:tc>
          <w:tcPr>
            <w:tcW w:w="2654" w:type="dxa"/>
            <w:vMerge w:val="restart"/>
            <w:vAlign w:val="center"/>
          </w:tcPr>
          <w:p w:rsidR="00CC175F" w:rsidRDefault="00CC175F" w:rsidP="00685FFA">
            <w:pPr>
              <w:rPr>
                <w:rFonts w:cs="Tahoma"/>
                <w:sz w:val="22"/>
                <w:szCs w:val="22"/>
              </w:rPr>
            </w:pPr>
            <w:r w:rsidRPr="5DC31DC9">
              <w:rPr>
                <w:rFonts w:cs="Tahoma"/>
                <w:sz w:val="22"/>
                <w:szCs w:val="22"/>
              </w:rPr>
              <w:t>Gestió de vendes i espais</w:t>
            </w:r>
          </w:p>
          <w:p w:rsidR="00CC175F" w:rsidRDefault="00CC175F" w:rsidP="00685FFA">
            <w:pPr>
              <w:rPr>
                <w:rFonts w:cs="Tahoma"/>
                <w:sz w:val="22"/>
                <w:szCs w:val="22"/>
              </w:rPr>
            </w:pPr>
            <w:r w:rsidRPr="5DC31DC9">
              <w:rPr>
                <w:rFonts w:cs="Tahoma"/>
                <w:sz w:val="22"/>
                <w:szCs w:val="22"/>
              </w:rPr>
              <w:t>Comercials</w:t>
            </w:r>
          </w:p>
          <w:p w:rsidR="00CC175F" w:rsidRDefault="00CC175F" w:rsidP="00685FFA">
            <w:pPr>
              <w:rPr>
                <w:rFonts w:cs="Tahoma"/>
                <w:sz w:val="22"/>
                <w:szCs w:val="22"/>
              </w:rPr>
            </w:pPr>
          </w:p>
        </w:tc>
        <w:tc>
          <w:tcPr>
            <w:tcW w:w="850" w:type="dxa"/>
            <w:vAlign w:val="center"/>
          </w:tcPr>
          <w:p w:rsidR="00CC175F" w:rsidRDefault="00CC175F" w:rsidP="00685FFA">
            <w:pPr>
              <w:jc w:val="center"/>
              <w:rPr>
                <w:rFonts w:cs="Tahoma"/>
                <w:sz w:val="22"/>
                <w:szCs w:val="22"/>
              </w:rPr>
            </w:pPr>
            <w:r w:rsidRPr="5DC31DC9">
              <w:rPr>
                <w:rFonts w:cs="Tahoma"/>
                <w:sz w:val="22"/>
                <w:szCs w:val="22"/>
              </w:rPr>
              <w:t>1r</w:t>
            </w:r>
            <w:r w:rsidR="00847999">
              <w:rPr>
                <w:rFonts w:cs="Tahoma"/>
                <w:sz w:val="22"/>
                <w:szCs w:val="22"/>
              </w:rPr>
              <w:t xml:space="preserve"> (tarda)</w:t>
            </w:r>
          </w:p>
        </w:tc>
      </w:tr>
      <w:tr w:rsidR="00CC175F" w:rsidTr="00685FFA">
        <w:trPr>
          <w:cantSplit/>
          <w:trHeight w:val="345"/>
          <w:jc w:val="center"/>
        </w:trPr>
        <w:tc>
          <w:tcPr>
            <w:tcW w:w="1590" w:type="dxa"/>
            <w:vMerge/>
            <w:vAlign w:val="center"/>
          </w:tcPr>
          <w:p w:rsidR="00CC175F" w:rsidRPr="00120B1F" w:rsidRDefault="00CC175F" w:rsidP="00685FFA">
            <w:pPr>
              <w:jc w:val="center"/>
              <w:rPr>
                <w:rFonts w:cs="Tahoma"/>
                <w:b/>
                <w:sz w:val="22"/>
                <w:szCs w:val="22"/>
              </w:rPr>
            </w:pPr>
          </w:p>
        </w:tc>
        <w:tc>
          <w:tcPr>
            <w:tcW w:w="2654" w:type="dxa"/>
            <w:vMerge/>
            <w:vAlign w:val="center"/>
          </w:tcPr>
          <w:p w:rsidR="00CC175F" w:rsidRDefault="00CC175F" w:rsidP="00685FFA">
            <w:pPr>
              <w:rPr>
                <w:rFonts w:cs="Tahoma"/>
                <w:sz w:val="22"/>
                <w:szCs w:val="22"/>
              </w:rPr>
            </w:pPr>
          </w:p>
        </w:tc>
        <w:tc>
          <w:tcPr>
            <w:tcW w:w="850" w:type="dxa"/>
            <w:vAlign w:val="center"/>
          </w:tcPr>
          <w:p w:rsidR="00CC175F" w:rsidRDefault="00CC175F" w:rsidP="00685FFA">
            <w:pPr>
              <w:jc w:val="center"/>
              <w:rPr>
                <w:rFonts w:cs="Tahoma"/>
                <w:sz w:val="22"/>
                <w:szCs w:val="22"/>
              </w:rPr>
            </w:pPr>
            <w:r w:rsidRPr="5DC31DC9">
              <w:rPr>
                <w:rFonts w:cs="Tahoma"/>
                <w:sz w:val="22"/>
                <w:szCs w:val="22"/>
              </w:rPr>
              <w:t>2n</w:t>
            </w:r>
            <w:r w:rsidR="00847999">
              <w:rPr>
                <w:rFonts w:cs="Tahoma"/>
                <w:sz w:val="22"/>
                <w:szCs w:val="22"/>
              </w:rPr>
              <w:t xml:space="preserve"> (tarda)</w:t>
            </w:r>
          </w:p>
        </w:tc>
      </w:tr>
    </w:tbl>
    <w:p w:rsidR="009C0934" w:rsidRDefault="009C0934">
      <w:pPr>
        <w:jc w:val="both"/>
        <w:rPr>
          <w:rFonts w:cs="Tahoma"/>
          <w:sz w:val="22"/>
          <w:szCs w:val="22"/>
        </w:rPr>
      </w:pPr>
    </w:p>
    <w:p w:rsidR="009C0934" w:rsidRDefault="009C0934">
      <w:pPr>
        <w:jc w:val="both"/>
        <w:rPr>
          <w:rFonts w:cs="Tahoma"/>
          <w:b/>
          <w:sz w:val="22"/>
          <w:szCs w:val="22"/>
        </w:rPr>
      </w:pPr>
    </w:p>
    <w:p w:rsidR="009C0934" w:rsidRDefault="009C0934">
      <w:pPr>
        <w:jc w:val="both"/>
        <w:rPr>
          <w:rFonts w:cs="Tahoma"/>
          <w:sz w:val="22"/>
          <w:szCs w:val="22"/>
        </w:rPr>
      </w:pPr>
    </w:p>
    <w:p w:rsidR="009C0934" w:rsidRPr="0007460E" w:rsidRDefault="00B676EE" w:rsidP="0007460E">
      <w:pPr>
        <w:pStyle w:val="Ttulo1"/>
        <w:rPr>
          <w:b/>
          <w:sz w:val="22"/>
          <w:szCs w:val="22"/>
        </w:rPr>
      </w:pPr>
      <w:bookmarkStart w:id="13" w:name="_Toc507750136"/>
      <w:bookmarkStart w:id="14" w:name="_Toc7176949"/>
      <w:r>
        <w:rPr>
          <w:b/>
          <w:sz w:val="22"/>
          <w:szCs w:val="22"/>
        </w:rPr>
        <w:t>4</w:t>
      </w:r>
      <w:r w:rsidR="00685FFA" w:rsidRPr="0007460E">
        <w:rPr>
          <w:b/>
          <w:sz w:val="22"/>
          <w:szCs w:val="22"/>
        </w:rPr>
        <w:t>. BATXILLERAT</w:t>
      </w:r>
      <w:bookmarkEnd w:id="13"/>
      <w:bookmarkEnd w:id="14"/>
    </w:p>
    <w:p w:rsidR="009C0934" w:rsidRDefault="009C0934">
      <w:pPr>
        <w:jc w:val="both"/>
        <w:rPr>
          <w:rFonts w:cs="Tahoma"/>
          <w:b/>
          <w:sz w:val="22"/>
          <w:szCs w:val="22"/>
        </w:rPr>
      </w:pPr>
    </w:p>
    <w:p w:rsidR="009C0934" w:rsidRDefault="5DC31DC9" w:rsidP="5DC31DC9">
      <w:pPr>
        <w:pStyle w:val="Textoindependiente3"/>
        <w:widowControl w:val="0"/>
        <w:spacing w:line="240" w:lineRule="auto"/>
        <w:jc w:val="both"/>
        <w:rPr>
          <w:rFonts w:ascii="Tahoma" w:hAnsi="Tahoma" w:cs="Tahoma"/>
          <w:sz w:val="22"/>
          <w:szCs w:val="22"/>
          <w:lang w:val="ca-ES"/>
        </w:rPr>
      </w:pPr>
      <w:r w:rsidRPr="5DC31DC9">
        <w:rPr>
          <w:rFonts w:ascii="Tahoma" w:hAnsi="Tahoma" w:cs="Tahoma"/>
          <w:sz w:val="22"/>
          <w:szCs w:val="22"/>
          <w:lang w:val="ca-ES"/>
        </w:rPr>
        <w:t>La finalitat del batxillerat és proporcionar als alumnes una educació i formació integral, intel·lectual i humana, així com els coneixements i habilitats que els permetin desenvolupar les seves funcions socials amb responsabilitat i competència.</w:t>
      </w:r>
    </w:p>
    <w:p w:rsidR="009C0934" w:rsidRDefault="5DC31DC9" w:rsidP="5DC31DC9">
      <w:pPr>
        <w:jc w:val="both"/>
        <w:rPr>
          <w:rFonts w:cs="Tahoma"/>
          <w:sz w:val="22"/>
          <w:szCs w:val="22"/>
        </w:rPr>
      </w:pPr>
      <w:r w:rsidRPr="5DC31DC9">
        <w:rPr>
          <w:rFonts w:cs="Tahoma"/>
          <w:sz w:val="22"/>
          <w:szCs w:val="22"/>
        </w:rPr>
        <w:t>De la mateixa manera,  els capacitarà per accedir a la formació professional de grau superior i als estudis universitaris.</w:t>
      </w:r>
    </w:p>
    <w:p w:rsidR="009C0934" w:rsidRDefault="009C0934">
      <w:pPr>
        <w:rPr>
          <w:rFonts w:cs="Tahoma"/>
          <w:sz w:val="22"/>
          <w:szCs w:val="22"/>
        </w:rPr>
      </w:pPr>
    </w:p>
    <w:p w:rsidR="009C0934" w:rsidRDefault="5DC31DC9" w:rsidP="5DC31DC9">
      <w:pPr>
        <w:jc w:val="both"/>
        <w:rPr>
          <w:rFonts w:cs="Tahoma"/>
          <w:sz w:val="22"/>
          <w:szCs w:val="22"/>
        </w:rPr>
      </w:pPr>
      <w:r w:rsidRPr="5DC31DC9">
        <w:rPr>
          <w:rFonts w:cs="Tahoma"/>
          <w:sz w:val="22"/>
          <w:szCs w:val="22"/>
        </w:rPr>
        <w:t>Al nostre centre es poden estudiar les dues modalitats de batxillerat :</w:t>
      </w:r>
    </w:p>
    <w:p w:rsidR="009C0934" w:rsidRDefault="009C0934">
      <w:pPr>
        <w:jc w:val="both"/>
        <w:rPr>
          <w:rFonts w:cs="Tahoma"/>
          <w:sz w:val="22"/>
          <w:szCs w:val="22"/>
        </w:rPr>
      </w:pPr>
    </w:p>
    <w:p w:rsidR="009C0934" w:rsidRDefault="5DC31DC9" w:rsidP="5DC31DC9">
      <w:pPr>
        <w:numPr>
          <w:ilvl w:val="0"/>
          <w:numId w:val="6"/>
        </w:numPr>
        <w:jc w:val="both"/>
        <w:rPr>
          <w:rFonts w:cs="Tahoma"/>
          <w:sz w:val="22"/>
          <w:szCs w:val="22"/>
        </w:rPr>
      </w:pPr>
      <w:r w:rsidRPr="5DC31DC9">
        <w:rPr>
          <w:rFonts w:cs="Tahoma"/>
          <w:sz w:val="22"/>
          <w:szCs w:val="22"/>
        </w:rPr>
        <w:t>Ciències</w:t>
      </w:r>
      <w:r w:rsidR="00BC3AD2">
        <w:rPr>
          <w:rFonts w:cs="Tahoma"/>
          <w:sz w:val="22"/>
          <w:szCs w:val="22"/>
        </w:rPr>
        <w:t xml:space="preserve"> (i ciències de la Salut)</w:t>
      </w:r>
      <w:r w:rsidRPr="5DC31DC9">
        <w:rPr>
          <w:rFonts w:cs="Tahoma"/>
          <w:sz w:val="22"/>
          <w:szCs w:val="22"/>
        </w:rPr>
        <w:t xml:space="preserve"> i Tecnologia</w:t>
      </w:r>
    </w:p>
    <w:p w:rsidR="009C0934" w:rsidRDefault="5DC31DC9" w:rsidP="5DC31DC9">
      <w:pPr>
        <w:numPr>
          <w:ilvl w:val="0"/>
          <w:numId w:val="6"/>
        </w:numPr>
        <w:jc w:val="both"/>
        <w:rPr>
          <w:rFonts w:cs="Tahoma"/>
          <w:sz w:val="22"/>
          <w:szCs w:val="22"/>
        </w:rPr>
      </w:pPr>
      <w:r w:rsidRPr="5DC31DC9">
        <w:rPr>
          <w:rFonts w:cs="Tahoma"/>
          <w:sz w:val="22"/>
          <w:szCs w:val="22"/>
        </w:rPr>
        <w:t>Humanitats i Ciències Socials</w:t>
      </w:r>
    </w:p>
    <w:p w:rsidR="009C0934" w:rsidRDefault="009C0934">
      <w:pPr>
        <w:jc w:val="both"/>
        <w:rPr>
          <w:rFonts w:cs="Tahoma"/>
          <w:sz w:val="22"/>
          <w:szCs w:val="22"/>
        </w:rPr>
      </w:pPr>
    </w:p>
    <w:p w:rsidR="00BC3AD2" w:rsidRPr="00BC3AD2" w:rsidRDefault="00BC3AD2">
      <w:pPr>
        <w:jc w:val="both"/>
        <w:rPr>
          <w:rFonts w:cs="Tahoma"/>
          <w:i/>
          <w:sz w:val="22"/>
          <w:szCs w:val="22"/>
        </w:rPr>
      </w:pPr>
      <w:r w:rsidRPr="00BC3AD2">
        <w:rPr>
          <w:rFonts w:cs="Tahoma"/>
          <w:i/>
          <w:sz w:val="22"/>
          <w:szCs w:val="22"/>
        </w:rPr>
        <w:t>** Oferim l’optativa d’</w:t>
      </w:r>
      <w:r>
        <w:rPr>
          <w:rFonts w:cs="Tahoma"/>
          <w:i/>
          <w:sz w:val="22"/>
          <w:szCs w:val="22"/>
        </w:rPr>
        <w:t>e</w:t>
      </w:r>
      <w:r w:rsidRPr="00BC3AD2">
        <w:rPr>
          <w:rFonts w:cs="Tahoma"/>
          <w:i/>
          <w:sz w:val="22"/>
          <w:szCs w:val="22"/>
        </w:rPr>
        <w:t>stada a l’empresa (amb pràctiques)</w:t>
      </w:r>
    </w:p>
    <w:p w:rsidR="00541852" w:rsidRDefault="00541852" w:rsidP="00381051"/>
    <w:p w:rsidR="009C0934" w:rsidRDefault="00B676EE" w:rsidP="0007460E">
      <w:pPr>
        <w:pStyle w:val="Ttulo1"/>
        <w:rPr>
          <w:rFonts w:cs="Tahoma"/>
          <w:b/>
          <w:bCs/>
          <w:sz w:val="22"/>
          <w:szCs w:val="22"/>
        </w:rPr>
      </w:pPr>
      <w:bookmarkStart w:id="15" w:name="_Toc507750137"/>
      <w:bookmarkStart w:id="16" w:name="_Toc7176950"/>
      <w:r>
        <w:rPr>
          <w:rFonts w:cs="Tahoma"/>
          <w:b/>
          <w:bCs/>
          <w:sz w:val="22"/>
          <w:szCs w:val="22"/>
        </w:rPr>
        <w:t>5</w:t>
      </w:r>
      <w:r w:rsidR="00685FFA" w:rsidRPr="0007460E">
        <w:rPr>
          <w:b/>
          <w:sz w:val="22"/>
          <w:szCs w:val="22"/>
        </w:rPr>
        <w:t>. CICLES FORMATIUS</w:t>
      </w:r>
      <w:bookmarkEnd w:id="15"/>
      <w:bookmarkEnd w:id="16"/>
    </w:p>
    <w:p w:rsidR="009C0934" w:rsidRDefault="009C0934">
      <w:pPr>
        <w:jc w:val="both"/>
        <w:rPr>
          <w:rFonts w:cs="Tahoma"/>
          <w:b/>
          <w:bCs/>
          <w:sz w:val="22"/>
          <w:szCs w:val="22"/>
        </w:rPr>
      </w:pPr>
    </w:p>
    <w:p w:rsidR="009C0934" w:rsidRDefault="5DC31DC9" w:rsidP="5DC31DC9">
      <w:pPr>
        <w:jc w:val="both"/>
        <w:rPr>
          <w:rFonts w:cs="Tahoma"/>
          <w:sz w:val="22"/>
          <w:szCs w:val="22"/>
        </w:rPr>
      </w:pPr>
      <w:r w:rsidRPr="5DC31DC9">
        <w:rPr>
          <w:rFonts w:cs="Tahoma"/>
          <w:sz w:val="22"/>
          <w:szCs w:val="22"/>
        </w:rPr>
        <w:t>El nostre institut és per tradició un centre referencial de FP de la zona formada per Castelldefels, Gavà, Begues, Sant Climent i el Prat de Llobregat.</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lastRenderedPageBreak/>
        <w:t>Gaudim de més de 40 anys d’experiència dedicats a la formació de joves en l’àmbit de la formació professional,  donant una formació de qualitat d’acord amb les necessitats del món laboral.</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S’hi poden realitzar tant estudis de grau mitjà com de grau superior, oferint per tant una continuïtat al nostre alumnat a partir de 16 anys.</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El nostre centre té atorgades quatre famílies professionals:  Administració i Gestió, Comerç i </w:t>
      </w:r>
      <w:r w:rsidR="00886AF3" w:rsidRPr="5DC31DC9">
        <w:rPr>
          <w:rFonts w:cs="Tahoma"/>
          <w:sz w:val="22"/>
          <w:szCs w:val="22"/>
        </w:rPr>
        <w:t>Màrqueting</w:t>
      </w:r>
      <w:r w:rsidRPr="5DC31DC9">
        <w:rPr>
          <w:rFonts w:cs="Tahoma"/>
          <w:sz w:val="22"/>
          <w:szCs w:val="22"/>
        </w:rPr>
        <w:t>, Informàtica, Serveis Socioculturals i a la Comunitat.</w:t>
      </w:r>
    </w:p>
    <w:p w:rsidR="00DB4EF5" w:rsidRDefault="00DB4EF5">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A la família d’informàtica impartim el Cicle de Grau Mitjà de “Sist</w:t>
      </w:r>
      <w:r w:rsidR="00410AB7">
        <w:rPr>
          <w:rFonts w:cs="Tahoma"/>
          <w:sz w:val="22"/>
          <w:szCs w:val="22"/>
        </w:rPr>
        <w:t xml:space="preserve">emes </w:t>
      </w:r>
      <w:proofErr w:type="spellStart"/>
      <w:r w:rsidR="00410AB7">
        <w:rPr>
          <w:rFonts w:cs="Tahoma"/>
          <w:sz w:val="22"/>
          <w:szCs w:val="22"/>
        </w:rPr>
        <w:t>microinformàtics</w:t>
      </w:r>
      <w:proofErr w:type="spellEnd"/>
      <w:r w:rsidR="00410AB7">
        <w:rPr>
          <w:rFonts w:cs="Tahoma"/>
          <w:sz w:val="22"/>
          <w:szCs w:val="22"/>
        </w:rPr>
        <w:t xml:space="preserve"> i xarxes”</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Dins de la Família Comerç  impartim el Cicle de Grau Mitjà “Activitats Comercials” i </w:t>
      </w:r>
      <w:r w:rsidR="00BD33EB">
        <w:rPr>
          <w:rFonts w:cs="Tahoma"/>
          <w:sz w:val="22"/>
          <w:szCs w:val="22"/>
        </w:rPr>
        <w:t>el</w:t>
      </w:r>
      <w:r w:rsidRPr="5DC31DC9">
        <w:rPr>
          <w:rFonts w:cs="Tahoma"/>
          <w:sz w:val="22"/>
          <w:szCs w:val="22"/>
        </w:rPr>
        <w:t xml:space="preserve"> Cicle formatiu de Grau Superior “Gestió</w:t>
      </w:r>
      <w:r w:rsidR="00886AF3">
        <w:rPr>
          <w:rFonts w:cs="Tahoma"/>
          <w:sz w:val="22"/>
          <w:szCs w:val="22"/>
        </w:rPr>
        <w:t xml:space="preserve"> de Vendes i Espais Comercials”</w:t>
      </w:r>
      <w:r w:rsidR="00BD33EB">
        <w:rPr>
          <w:rFonts w:cs="Tahoma"/>
          <w:sz w:val="22"/>
          <w:szCs w:val="22"/>
        </w:rPr>
        <w:t>.</w:t>
      </w:r>
    </w:p>
    <w:p w:rsidR="00220C55" w:rsidRDefault="00220C55">
      <w:pPr>
        <w:jc w:val="both"/>
        <w:rPr>
          <w:rFonts w:cs="Tahoma"/>
          <w:sz w:val="22"/>
          <w:szCs w:val="22"/>
        </w:rPr>
      </w:pPr>
    </w:p>
    <w:p w:rsidR="00CD33C4" w:rsidRDefault="5DC31DC9" w:rsidP="5DC31DC9">
      <w:pPr>
        <w:jc w:val="both"/>
        <w:rPr>
          <w:rFonts w:cs="Tahoma"/>
          <w:sz w:val="22"/>
          <w:szCs w:val="22"/>
        </w:rPr>
      </w:pPr>
      <w:r w:rsidRPr="5DC31DC9">
        <w:rPr>
          <w:rFonts w:cs="Tahoma"/>
          <w:sz w:val="22"/>
          <w:szCs w:val="22"/>
        </w:rPr>
        <w:t>Dins de la família d’Administració i Gestió impartim el Cicle de Grau Mitjà “Gestió Administrativa”.</w:t>
      </w:r>
    </w:p>
    <w:p w:rsidR="00CD33C4" w:rsidRDefault="00CD33C4">
      <w:pPr>
        <w:jc w:val="both"/>
        <w:rPr>
          <w:rFonts w:cs="Tahoma"/>
          <w:sz w:val="22"/>
          <w:szCs w:val="22"/>
        </w:rPr>
      </w:pPr>
    </w:p>
    <w:p w:rsidR="00220C55" w:rsidRDefault="5DC31DC9" w:rsidP="5DC31DC9">
      <w:pPr>
        <w:jc w:val="both"/>
        <w:rPr>
          <w:rFonts w:cs="Tahoma"/>
          <w:sz w:val="22"/>
          <w:szCs w:val="22"/>
        </w:rPr>
      </w:pPr>
      <w:r w:rsidRPr="5DC31DC9">
        <w:rPr>
          <w:rFonts w:cs="Tahoma"/>
          <w:sz w:val="22"/>
          <w:szCs w:val="22"/>
        </w:rPr>
        <w:t>Dins la família de Serveis Socioculturals i a la Comunitat, impartim el CFGM “ Atenció a les persones en situació de dependència”.</w:t>
      </w:r>
    </w:p>
    <w:p w:rsidR="00CD33C4" w:rsidRDefault="00CD33C4">
      <w:pPr>
        <w:jc w:val="both"/>
        <w:rPr>
          <w:rFonts w:cs="Tahoma"/>
          <w:sz w:val="22"/>
          <w:szCs w:val="22"/>
        </w:rPr>
      </w:pPr>
    </w:p>
    <w:p w:rsidR="00CD33C4" w:rsidRPr="00D41095" w:rsidRDefault="00D41095" w:rsidP="5DC31DC9">
      <w:pPr>
        <w:jc w:val="both"/>
        <w:rPr>
          <w:rFonts w:cs="Tahoma"/>
          <w:sz w:val="22"/>
          <w:szCs w:val="22"/>
        </w:rPr>
      </w:pPr>
      <w:r w:rsidRPr="00D41095">
        <w:rPr>
          <w:rFonts w:cs="Tahoma"/>
          <w:sz w:val="22"/>
          <w:szCs w:val="22"/>
        </w:rPr>
        <w:t xml:space="preserve">Els cicles </w:t>
      </w:r>
      <w:r w:rsidR="5DC31DC9" w:rsidRPr="00D41095">
        <w:rPr>
          <w:rFonts w:cs="Tahoma"/>
          <w:sz w:val="22"/>
          <w:szCs w:val="22"/>
        </w:rPr>
        <w:t>tenen una durada de dos anys.</w:t>
      </w:r>
    </w:p>
    <w:p w:rsidR="00CD33C4" w:rsidRDefault="00CD33C4">
      <w:pPr>
        <w:jc w:val="both"/>
        <w:rPr>
          <w:rFonts w:cs="Tahoma"/>
          <w:sz w:val="22"/>
          <w:szCs w:val="22"/>
        </w:rPr>
      </w:pPr>
    </w:p>
    <w:p w:rsidR="00410AB7" w:rsidRPr="00D41095" w:rsidRDefault="00410AB7">
      <w:pPr>
        <w:jc w:val="both"/>
        <w:rPr>
          <w:rFonts w:cs="Tahoma"/>
          <w:sz w:val="22"/>
          <w:szCs w:val="22"/>
        </w:rPr>
      </w:pPr>
      <w:r w:rsidRPr="00D41095">
        <w:rPr>
          <w:rFonts w:cs="Tahoma"/>
          <w:sz w:val="22"/>
          <w:szCs w:val="22"/>
        </w:rPr>
        <w:t xml:space="preserve">Els cicles d’activitats comercials ofereixen formació en modalitat DUAL, la qual permet una </w:t>
      </w:r>
      <w:r w:rsidR="00697955" w:rsidRPr="00D41095">
        <w:rPr>
          <w:rFonts w:cs="Tahoma"/>
          <w:sz w:val="22"/>
          <w:szCs w:val="22"/>
        </w:rPr>
        <w:t>elevada</w:t>
      </w:r>
      <w:r w:rsidRPr="00D41095">
        <w:rPr>
          <w:rFonts w:cs="Tahoma"/>
          <w:sz w:val="22"/>
          <w:szCs w:val="22"/>
        </w:rPr>
        <w:t xml:space="preserve"> formaci</w:t>
      </w:r>
      <w:r w:rsidR="00697955" w:rsidRPr="00D41095">
        <w:rPr>
          <w:rFonts w:cs="Tahoma"/>
          <w:sz w:val="22"/>
          <w:szCs w:val="22"/>
        </w:rPr>
        <w:t xml:space="preserve">ó </w:t>
      </w:r>
      <w:r w:rsidRPr="00D41095">
        <w:rPr>
          <w:rFonts w:cs="Tahoma"/>
          <w:sz w:val="22"/>
          <w:szCs w:val="22"/>
        </w:rPr>
        <w:t>pràctica a l’empresa (1000 hores aproximadament)</w:t>
      </w:r>
      <w:r w:rsidR="00697955" w:rsidRPr="00D41095">
        <w:rPr>
          <w:rFonts w:cs="Tahoma"/>
          <w:sz w:val="22"/>
          <w:szCs w:val="22"/>
        </w:rPr>
        <w:t xml:space="preserve"> amb remuneració econòmica i elevada inserció laboral al finalitzar el cicle.</w:t>
      </w:r>
    </w:p>
    <w:p w:rsidR="00410AB7" w:rsidRDefault="00410AB7">
      <w:pPr>
        <w:jc w:val="both"/>
        <w:rPr>
          <w:rFonts w:cs="Tahoma"/>
          <w:sz w:val="22"/>
          <w:szCs w:val="22"/>
        </w:rPr>
      </w:pPr>
    </w:p>
    <w:p w:rsidR="00317786" w:rsidRPr="009A73D2" w:rsidRDefault="00C4066A" w:rsidP="0007460E">
      <w:pPr>
        <w:pStyle w:val="Ttulo1"/>
        <w:rPr>
          <w:rFonts w:cs="Tahoma"/>
          <w:b/>
          <w:bCs/>
          <w:sz w:val="22"/>
          <w:szCs w:val="22"/>
        </w:rPr>
      </w:pPr>
      <w:bookmarkStart w:id="17" w:name="_Toc507750138"/>
      <w:bookmarkStart w:id="18" w:name="_Toc7176951"/>
      <w:r>
        <w:rPr>
          <w:rFonts w:cs="Tahoma"/>
          <w:b/>
          <w:bCs/>
          <w:sz w:val="22"/>
          <w:szCs w:val="22"/>
        </w:rPr>
        <w:t>6</w:t>
      </w:r>
      <w:r w:rsidR="5DC31DC9" w:rsidRPr="5DC31DC9">
        <w:rPr>
          <w:rFonts w:cs="Tahoma"/>
          <w:b/>
          <w:bCs/>
          <w:sz w:val="22"/>
          <w:szCs w:val="22"/>
        </w:rPr>
        <w:t>. PFI (PROGRAMA DE FORMACIÓ I INSERCIÓ) DE PINTURA</w:t>
      </w:r>
      <w:bookmarkEnd w:id="17"/>
      <w:bookmarkEnd w:id="18"/>
    </w:p>
    <w:p w:rsidR="00317786" w:rsidRDefault="00317786">
      <w:pPr>
        <w:jc w:val="both"/>
        <w:rPr>
          <w:rFonts w:cs="Tahoma"/>
          <w:sz w:val="22"/>
          <w:szCs w:val="22"/>
        </w:rPr>
      </w:pPr>
    </w:p>
    <w:p w:rsidR="00317786" w:rsidRDefault="5DC31DC9" w:rsidP="5DC31DC9">
      <w:pPr>
        <w:jc w:val="both"/>
        <w:rPr>
          <w:rFonts w:cs="Tahoma"/>
          <w:sz w:val="22"/>
          <w:szCs w:val="22"/>
        </w:rPr>
      </w:pPr>
      <w:r w:rsidRPr="5DC31DC9">
        <w:rPr>
          <w:rFonts w:cs="Tahoma"/>
          <w:sz w:val="22"/>
          <w:szCs w:val="22"/>
        </w:rPr>
        <w:t>Aquest curs va adreçat als alumnes que no van obtenir el graduat en ESO. És d’un any de durada i es pot completar amb un/s mòdul/s que es realitzen a l’escola d’adults per a obtenir el graduat en ESO. També pot donar accés als CFGM (cicles formatius de grau mitjà) amb una nota alta, o la possibilitat de presentar-se a la prova d’accés a cicles de grau mitjà.</w:t>
      </w:r>
    </w:p>
    <w:p w:rsidR="00CD1C9E" w:rsidRDefault="00CD1C9E">
      <w:pPr>
        <w:jc w:val="both"/>
        <w:rPr>
          <w:rFonts w:cs="Tahoma"/>
          <w:sz w:val="22"/>
          <w:szCs w:val="22"/>
        </w:rPr>
      </w:pPr>
    </w:p>
    <w:p w:rsidR="009C0934" w:rsidRDefault="00C4066A" w:rsidP="0007460E">
      <w:pPr>
        <w:pStyle w:val="Ttulo1"/>
        <w:rPr>
          <w:rFonts w:cs="Tahoma"/>
          <w:b/>
          <w:bCs/>
          <w:sz w:val="22"/>
          <w:szCs w:val="22"/>
        </w:rPr>
      </w:pPr>
      <w:bookmarkStart w:id="19" w:name="_Toc507750139"/>
      <w:bookmarkStart w:id="20" w:name="_Toc7176952"/>
      <w:r>
        <w:rPr>
          <w:rFonts w:cs="Tahoma"/>
          <w:b/>
          <w:bCs/>
          <w:sz w:val="22"/>
          <w:szCs w:val="22"/>
        </w:rPr>
        <w:t>7</w:t>
      </w:r>
      <w:r w:rsidR="5DC31DC9" w:rsidRPr="5DC31DC9">
        <w:rPr>
          <w:rFonts w:cs="Tahoma"/>
          <w:b/>
          <w:bCs/>
          <w:sz w:val="22"/>
          <w:szCs w:val="22"/>
        </w:rPr>
        <w:t>. INFRAESTRUCTURA I SERVEIS</w:t>
      </w:r>
      <w:bookmarkEnd w:id="19"/>
      <w:bookmarkEnd w:id="20"/>
    </w:p>
    <w:p w:rsidR="009C0934" w:rsidRDefault="009C0934">
      <w:pPr>
        <w:jc w:val="both"/>
        <w:rPr>
          <w:rFonts w:cs="Tahoma"/>
          <w:sz w:val="22"/>
          <w:szCs w:val="22"/>
        </w:rPr>
      </w:pPr>
    </w:p>
    <w:p w:rsidR="009C0934" w:rsidRPr="0007460E" w:rsidRDefault="00C4066A" w:rsidP="0007460E">
      <w:pPr>
        <w:pStyle w:val="Ttulo1"/>
        <w:rPr>
          <w:b/>
          <w:sz w:val="22"/>
          <w:szCs w:val="22"/>
        </w:rPr>
      </w:pPr>
      <w:bookmarkStart w:id="21" w:name="_Toc507750140"/>
      <w:bookmarkStart w:id="22" w:name="_Toc7176953"/>
      <w:r>
        <w:rPr>
          <w:b/>
          <w:sz w:val="22"/>
          <w:szCs w:val="22"/>
        </w:rPr>
        <w:t>7</w:t>
      </w:r>
      <w:r w:rsidR="5DC31DC9" w:rsidRPr="0007460E">
        <w:rPr>
          <w:b/>
          <w:sz w:val="22"/>
          <w:szCs w:val="22"/>
        </w:rPr>
        <w:t>.1</w:t>
      </w:r>
      <w:r w:rsidR="001C662B">
        <w:rPr>
          <w:b/>
          <w:sz w:val="22"/>
          <w:szCs w:val="22"/>
        </w:rPr>
        <w:t>. Biblioteca-</w:t>
      </w:r>
      <w:proofErr w:type="spellStart"/>
      <w:r w:rsidR="00685FFA" w:rsidRPr="0007460E">
        <w:rPr>
          <w:b/>
          <w:sz w:val="22"/>
          <w:szCs w:val="22"/>
        </w:rPr>
        <w:t>espai</w:t>
      </w:r>
      <w:proofErr w:type="spellEnd"/>
      <w:r w:rsidR="00685FFA" w:rsidRPr="0007460E">
        <w:rPr>
          <w:b/>
          <w:sz w:val="22"/>
          <w:szCs w:val="22"/>
        </w:rPr>
        <w:t xml:space="preserve"> </w:t>
      </w:r>
      <w:proofErr w:type="spellStart"/>
      <w:r w:rsidR="00685FFA" w:rsidRPr="0007460E">
        <w:rPr>
          <w:b/>
          <w:sz w:val="22"/>
          <w:szCs w:val="22"/>
        </w:rPr>
        <w:t>obert</w:t>
      </w:r>
      <w:bookmarkEnd w:id="21"/>
      <w:proofErr w:type="spellEnd"/>
      <w:r w:rsidR="001C662B">
        <w:rPr>
          <w:b/>
          <w:sz w:val="22"/>
          <w:szCs w:val="22"/>
        </w:rPr>
        <w:t xml:space="preserve"> “Paulo Freire”</w:t>
      </w:r>
      <w:bookmarkEnd w:id="22"/>
    </w:p>
    <w:p w:rsidR="009C0934" w:rsidRPr="00C4066A" w:rsidRDefault="009C0934">
      <w:pPr>
        <w:jc w:val="both"/>
        <w:rPr>
          <w:rFonts w:cs="Tahoma"/>
          <w:sz w:val="22"/>
          <w:szCs w:val="22"/>
          <w:lang w:val="es-ES"/>
        </w:rPr>
      </w:pPr>
    </w:p>
    <w:p w:rsidR="009C0934" w:rsidRDefault="5DC31DC9" w:rsidP="5DC31DC9">
      <w:pPr>
        <w:jc w:val="both"/>
        <w:rPr>
          <w:rFonts w:cs="Tahoma"/>
          <w:sz w:val="22"/>
          <w:szCs w:val="22"/>
        </w:rPr>
      </w:pPr>
      <w:r w:rsidRPr="5DC31DC9">
        <w:rPr>
          <w:rFonts w:cs="Tahoma"/>
          <w:sz w:val="22"/>
          <w:szCs w:val="22"/>
        </w:rPr>
        <w:t>La biblioteca i l'espai annex obert disposen d’un servei de préstec obert a tots els alumnes de l’institut, amb un professor responsable del seu funcionament. La biblioteca està oberta a les hores d’esbarjo per permetre tant aquest servei, com l’ús de l’espai per acabar els deures o repassar per alguna prova oral o escrita.</w:t>
      </w:r>
    </w:p>
    <w:p w:rsidR="00D41095" w:rsidRDefault="00D41095" w:rsidP="00381051"/>
    <w:p w:rsidR="009C0934" w:rsidRPr="0007460E" w:rsidRDefault="00C4066A" w:rsidP="0007460E">
      <w:pPr>
        <w:pStyle w:val="Ttulo1"/>
        <w:rPr>
          <w:b/>
          <w:sz w:val="22"/>
          <w:szCs w:val="22"/>
        </w:rPr>
      </w:pPr>
      <w:bookmarkStart w:id="23" w:name="_Toc507750141"/>
      <w:bookmarkStart w:id="24" w:name="_Toc7176954"/>
      <w:r>
        <w:rPr>
          <w:b/>
          <w:sz w:val="22"/>
          <w:szCs w:val="22"/>
        </w:rPr>
        <w:t>7</w:t>
      </w:r>
      <w:r w:rsidR="5DC31DC9" w:rsidRPr="0007460E">
        <w:rPr>
          <w:b/>
          <w:sz w:val="22"/>
          <w:szCs w:val="22"/>
        </w:rPr>
        <w:t xml:space="preserve">.2. Recursos </w:t>
      </w:r>
      <w:proofErr w:type="spellStart"/>
      <w:r w:rsidR="5DC31DC9" w:rsidRPr="0007460E">
        <w:rPr>
          <w:b/>
          <w:sz w:val="22"/>
          <w:szCs w:val="22"/>
        </w:rPr>
        <w:t>informàtics</w:t>
      </w:r>
      <w:bookmarkEnd w:id="23"/>
      <w:bookmarkEnd w:id="24"/>
      <w:proofErr w:type="spellEnd"/>
    </w:p>
    <w:p w:rsidR="009C0934" w:rsidRDefault="009C0934">
      <w:pPr>
        <w:jc w:val="both"/>
        <w:rPr>
          <w:rFonts w:cs="Tahoma"/>
          <w:b/>
          <w:bCs/>
          <w:sz w:val="22"/>
          <w:szCs w:val="22"/>
        </w:rPr>
      </w:pPr>
    </w:p>
    <w:p w:rsidR="009C0934" w:rsidRDefault="5DC31DC9" w:rsidP="5DC31DC9">
      <w:pPr>
        <w:pStyle w:val="Textoindependiente"/>
        <w:rPr>
          <w:rFonts w:cs="Tahoma"/>
          <w:sz w:val="22"/>
          <w:szCs w:val="22"/>
        </w:rPr>
      </w:pPr>
      <w:r w:rsidRPr="5DC31DC9">
        <w:rPr>
          <w:rFonts w:cs="Tahoma"/>
          <w:sz w:val="22"/>
          <w:szCs w:val="22"/>
        </w:rPr>
        <w:t xml:space="preserve">L’institut disposa de fibra òptica per poder treballar amb els recursos digitals. </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L’institut compte amb diverses aules d’ordinadors, a més d’aules específiques per a desenvolupar el CFGM d’Informàtica.</w:t>
      </w:r>
    </w:p>
    <w:p w:rsidR="009C0934" w:rsidRDefault="009C0934">
      <w:pPr>
        <w:jc w:val="both"/>
        <w:rPr>
          <w:rFonts w:cs="Tahoma"/>
          <w:sz w:val="22"/>
          <w:szCs w:val="22"/>
        </w:rPr>
      </w:pPr>
    </w:p>
    <w:p w:rsidR="00317786" w:rsidRPr="00317786" w:rsidRDefault="5DC31DC9" w:rsidP="5DC31DC9">
      <w:pPr>
        <w:jc w:val="both"/>
        <w:rPr>
          <w:rFonts w:cs="Tahoma"/>
          <w:sz w:val="22"/>
          <w:szCs w:val="22"/>
        </w:rPr>
      </w:pPr>
      <w:r w:rsidRPr="5DC31DC9">
        <w:rPr>
          <w:rFonts w:cs="Tahoma"/>
          <w:sz w:val="22"/>
          <w:szCs w:val="22"/>
        </w:rPr>
        <w:t>Moltes de les aules ordinàries estan equipades amb ordinador, pantalla o pissarra digital, canó i equip de so.</w:t>
      </w:r>
    </w:p>
    <w:p w:rsidR="009C0934" w:rsidRDefault="009C0934">
      <w:pPr>
        <w:jc w:val="both"/>
        <w:rPr>
          <w:rFonts w:cs="Tahoma"/>
          <w:b/>
          <w:bCs/>
          <w:sz w:val="22"/>
          <w:szCs w:val="22"/>
        </w:rPr>
      </w:pPr>
    </w:p>
    <w:p w:rsidR="009C0934" w:rsidRPr="0007460E" w:rsidRDefault="00C4066A" w:rsidP="0007460E">
      <w:pPr>
        <w:pStyle w:val="Ttulo1"/>
        <w:rPr>
          <w:b/>
          <w:sz w:val="22"/>
          <w:szCs w:val="22"/>
        </w:rPr>
      </w:pPr>
      <w:bookmarkStart w:id="25" w:name="_Toc507750142"/>
      <w:bookmarkStart w:id="26" w:name="_Toc7176955"/>
      <w:r>
        <w:rPr>
          <w:b/>
          <w:sz w:val="22"/>
          <w:szCs w:val="22"/>
        </w:rPr>
        <w:lastRenderedPageBreak/>
        <w:t>7</w:t>
      </w:r>
      <w:r w:rsidR="5DC31DC9" w:rsidRPr="0007460E">
        <w:rPr>
          <w:b/>
          <w:sz w:val="22"/>
          <w:szCs w:val="22"/>
        </w:rPr>
        <w:t xml:space="preserve">.3. </w:t>
      </w:r>
      <w:proofErr w:type="spellStart"/>
      <w:r w:rsidR="5DC31DC9" w:rsidRPr="0007460E">
        <w:rPr>
          <w:b/>
          <w:sz w:val="22"/>
          <w:szCs w:val="22"/>
        </w:rPr>
        <w:t>Pati</w:t>
      </w:r>
      <w:bookmarkEnd w:id="25"/>
      <w:bookmarkEnd w:id="26"/>
      <w:proofErr w:type="spellEnd"/>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Els alumnes </w:t>
      </w:r>
      <w:proofErr w:type="spellStart"/>
      <w:r w:rsidRPr="5DC31DC9">
        <w:rPr>
          <w:rFonts w:cs="Tahoma"/>
          <w:sz w:val="22"/>
          <w:szCs w:val="22"/>
        </w:rPr>
        <w:t>d’ESO</w:t>
      </w:r>
      <w:proofErr w:type="spellEnd"/>
      <w:r w:rsidRPr="5DC31DC9">
        <w:rPr>
          <w:rFonts w:cs="Tahoma"/>
          <w:sz w:val="22"/>
          <w:szCs w:val="22"/>
        </w:rPr>
        <w:t xml:space="preserve"> disposen de dos patis exclusius (pistes i espai del garrofer) per al seu ús a l’hora de l’esbarjo, els alumnes de </w:t>
      </w:r>
      <w:proofErr w:type="spellStart"/>
      <w:r w:rsidRPr="5DC31DC9">
        <w:rPr>
          <w:rFonts w:cs="Tahoma"/>
          <w:sz w:val="22"/>
          <w:szCs w:val="22"/>
        </w:rPr>
        <w:t>post-obligatòria</w:t>
      </w:r>
      <w:proofErr w:type="spellEnd"/>
      <w:r w:rsidRPr="5DC31DC9">
        <w:rPr>
          <w:rFonts w:cs="Tahoma"/>
          <w:sz w:val="22"/>
          <w:szCs w:val="22"/>
        </w:rPr>
        <w:t xml:space="preserve"> poden sortit del recinte del centre. També està oberta la biblioteca i l'espai annex obert.</w:t>
      </w:r>
    </w:p>
    <w:p w:rsidR="009C0934" w:rsidRDefault="009C0934">
      <w:pPr>
        <w:jc w:val="both"/>
        <w:rPr>
          <w:rFonts w:cs="Tahoma"/>
          <w:sz w:val="22"/>
          <w:szCs w:val="22"/>
        </w:rPr>
      </w:pPr>
    </w:p>
    <w:p w:rsidR="009C0934" w:rsidRPr="0007460E" w:rsidRDefault="00C4066A" w:rsidP="0007460E">
      <w:pPr>
        <w:pStyle w:val="Ttulo1"/>
        <w:rPr>
          <w:b/>
          <w:sz w:val="22"/>
          <w:szCs w:val="22"/>
        </w:rPr>
      </w:pPr>
      <w:bookmarkStart w:id="27" w:name="_Toc507750143"/>
      <w:bookmarkStart w:id="28" w:name="_Toc7176956"/>
      <w:r>
        <w:rPr>
          <w:b/>
          <w:sz w:val="22"/>
          <w:szCs w:val="22"/>
        </w:rPr>
        <w:t>7</w:t>
      </w:r>
      <w:r w:rsidR="5DC31DC9" w:rsidRPr="0007460E">
        <w:rPr>
          <w:b/>
          <w:sz w:val="22"/>
          <w:szCs w:val="22"/>
        </w:rPr>
        <w:t xml:space="preserve">.4. </w:t>
      </w:r>
      <w:proofErr w:type="spellStart"/>
      <w:r w:rsidR="5DC31DC9" w:rsidRPr="0007460E">
        <w:rPr>
          <w:b/>
          <w:sz w:val="22"/>
          <w:szCs w:val="22"/>
        </w:rPr>
        <w:t>Espais</w:t>
      </w:r>
      <w:proofErr w:type="spellEnd"/>
      <w:r w:rsidR="5DC31DC9" w:rsidRPr="0007460E">
        <w:rPr>
          <w:b/>
          <w:sz w:val="22"/>
          <w:szCs w:val="22"/>
        </w:rPr>
        <w:t xml:space="preserve"> </w:t>
      </w:r>
      <w:proofErr w:type="spellStart"/>
      <w:r w:rsidR="5DC31DC9" w:rsidRPr="0007460E">
        <w:rPr>
          <w:b/>
          <w:sz w:val="22"/>
          <w:szCs w:val="22"/>
        </w:rPr>
        <w:t>específics</w:t>
      </w:r>
      <w:bookmarkEnd w:id="27"/>
      <w:bookmarkEnd w:id="28"/>
      <w:proofErr w:type="spellEnd"/>
    </w:p>
    <w:p w:rsidR="009C0934" w:rsidRDefault="009C0934">
      <w:pPr>
        <w:jc w:val="both"/>
        <w:rPr>
          <w:rFonts w:cs="Tahoma"/>
          <w:b/>
          <w:bCs/>
          <w:sz w:val="22"/>
          <w:szCs w:val="22"/>
        </w:rPr>
      </w:pPr>
    </w:p>
    <w:p w:rsidR="009C0934" w:rsidRDefault="5DC31DC9" w:rsidP="5DC31DC9">
      <w:pPr>
        <w:jc w:val="both"/>
        <w:rPr>
          <w:rFonts w:cs="Tahoma"/>
          <w:sz w:val="22"/>
          <w:szCs w:val="22"/>
        </w:rPr>
      </w:pPr>
      <w:r w:rsidRPr="5DC31DC9">
        <w:rPr>
          <w:rFonts w:cs="Tahoma"/>
          <w:sz w:val="22"/>
          <w:szCs w:val="22"/>
        </w:rPr>
        <w:t>L’institut disposa d’aules específiques per a l’estudi d’idiomes, aula de música, tallers de tecnologia, sala d’audiovisuals, laboratoris de ciències, aules de dibuix tècnic i artístic, gimnàs</w:t>
      </w:r>
      <w:r w:rsidR="009A4184">
        <w:rPr>
          <w:rFonts w:cs="Tahoma"/>
          <w:sz w:val="22"/>
          <w:szCs w:val="22"/>
        </w:rPr>
        <w:t>,</w:t>
      </w:r>
      <w:r w:rsidRPr="5DC31DC9">
        <w:rPr>
          <w:rFonts w:cs="Tahoma"/>
          <w:sz w:val="22"/>
          <w:szCs w:val="22"/>
        </w:rPr>
        <w:t>pistes esportives</w:t>
      </w:r>
      <w:r w:rsidR="009A4184">
        <w:rPr>
          <w:rFonts w:cs="Tahoma"/>
          <w:sz w:val="22"/>
          <w:szCs w:val="22"/>
        </w:rPr>
        <w:t xml:space="preserve"> i espais municipals (camps de futbol i pistes atletisme)</w:t>
      </w:r>
      <w:r w:rsidRPr="5DC31DC9">
        <w:rPr>
          <w:rFonts w:cs="Tahoma"/>
          <w:sz w:val="22"/>
          <w:szCs w:val="22"/>
        </w:rPr>
        <w:t xml:space="preserve">.  </w:t>
      </w:r>
    </w:p>
    <w:p w:rsidR="009C0934" w:rsidRDefault="5DC31DC9" w:rsidP="5DC31DC9">
      <w:pPr>
        <w:jc w:val="both"/>
        <w:rPr>
          <w:rFonts w:cs="Tahoma"/>
          <w:sz w:val="22"/>
          <w:szCs w:val="22"/>
        </w:rPr>
      </w:pPr>
      <w:r w:rsidRPr="5DC31DC9">
        <w:rPr>
          <w:rFonts w:cs="Tahoma"/>
          <w:sz w:val="22"/>
          <w:szCs w:val="22"/>
        </w:rPr>
        <w:t xml:space="preserve">A més, la situació privilegiada al costat del parc de la </w:t>
      </w:r>
      <w:proofErr w:type="spellStart"/>
      <w:r w:rsidRPr="5DC31DC9">
        <w:rPr>
          <w:rFonts w:cs="Tahoma"/>
          <w:sz w:val="22"/>
          <w:szCs w:val="22"/>
        </w:rPr>
        <w:t>Torre-roja</w:t>
      </w:r>
      <w:proofErr w:type="spellEnd"/>
      <w:r w:rsidRPr="5DC31DC9">
        <w:rPr>
          <w:rFonts w:cs="Tahoma"/>
          <w:sz w:val="22"/>
          <w:szCs w:val="22"/>
        </w:rPr>
        <w:t>, i molt a prop de la muntanya de Sant Ramon, permet que l’àrea d’Educació Física pugui oferir activitats complementàries com ara, la utilització del parc com espai proper al centre i una pujada a Sant Ramon en cada trimestre.</w:t>
      </w:r>
    </w:p>
    <w:p w:rsidR="009C0934" w:rsidRPr="00685FFA" w:rsidRDefault="009C0934" w:rsidP="00381051"/>
    <w:p w:rsidR="009C0934" w:rsidRDefault="00C4066A" w:rsidP="0007460E">
      <w:pPr>
        <w:pStyle w:val="Ttulo1"/>
        <w:rPr>
          <w:rFonts w:cs="Tahoma"/>
          <w:b/>
          <w:bCs/>
          <w:sz w:val="22"/>
          <w:szCs w:val="22"/>
        </w:rPr>
      </w:pPr>
      <w:bookmarkStart w:id="29" w:name="_Toc507750144"/>
      <w:bookmarkStart w:id="30" w:name="_Toc7176957"/>
      <w:r>
        <w:rPr>
          <w:rFonts w:cs="Tahoma"/>
          <w:b/>
          <w:bCs/>
          <w:sz w:val="22"/>
          <w:szCs w:val="22"/>
        </w:rPr>
        <w:t>8</w:t>
      </w:r>
      <w:r w:rsidR="5DC31DC9" w:rsidRPr="5DC31DC9">
        <w:rPr>
          <w:rFonts w:cs="Tahoma"/>
          <w:b/>
          <w:bCs/>
          <w:sz w:val="22"/>
          <w:szCs w:val="22"/>
        </w:rPr>
        <w:t>. PARTICIPACIÓ</w:t>
      </w:r>
      <w:bookmarkEnd w:id="29"/>
      <w:bookmarkEnd w:id="30"/>
    </w:p>
    <w:p w:rsidR="009C0934" w:rsidRDefault="009C0934">
      <w:pPr>
        <w:jc w:val="both"/>
        <w:rPr>
          <w:rFonts w:cs="Tahoma"/>
          <w:b/>
          <w:sz w:val="22"/>
          <w:szCs w:val="22"/>
        </w:rPr>
      </w:pPr>
    </w:p>
    <w:p w:rsidR="009C0934" w:rsidRPr="00685FFA" w:rsidRDefault="00C4066A" w:rsidP="0007460E">
      <w:pPr>
        <w:pStyle w:val="Ttulo1"/>
        <w:rPr>
          <w:rFonts w:cs="Tahoma"/>
          <w:b/>
          <w:bCs/>
          <w:sz w:val="22"/>
          <w:szCs w:val="22"/>
        </w:rPr>
      </w:pPr>
      <w:bookmarkStart w:id="31" w:name="_Toc507750145"/>
      <w:bookmarkStart w:id="32" w:name="_Toc7176958"/>
      <w:r>
        <w:rPr>
          <w:rFonts w:cs="Tahoma"/>
          <w:b/>
          <w:bCs/>
          <w:sz w:val="22"/>
          <w:szCs w:val="22"/>
        </w:rPr>
        <w:t>8</w:t>
      </w:r>
      <w:r w:rsidR="5DC31DC9" w:rsidRPr="00685FFA">
        <w:rPr>
          <w:rFonts w:cs="Tahoma"/>
          <w:b/>
          <w:bCs/>
          <w:sz w:val="22"/>
          <w:szCs w:val="22"/>
        </w:rPr>
        <w:t>.1</w:t>
      </w:r>
      <w:proofErr w:type="gramStart"/>
      <w:r w:rsidR="5DC31DC9" w:rsidRPr="00685FFA">
        <w:rPr>
          <w:rFonts w:cs="Tahoma"/>
          <w:b/>
          <w:bCs/>
          <w:sz w:val="22"/>
          <w:szCs w:val="22"/>
        </w:rPr>
        <w:t>.Consell</w:t>
      </w:r>
      <w:proofErr w:type="gramEnd"/>
      <w:r w:rsidR="5DC31DC9" w:rsidRPr="00685FFA">
        <w:rPr>
          <w:rFonts w:cs="Tahoma"/>
          <w:b/>
          <w:bCs/>
          <w:sz w:val="22"/>
          <w:szCs w:val="22"/>
        </w:rPr>
        <w:t xml:space="preserve"> Escolar</w:t>
      </w:r>
      <w:bookmarkEnd w:id="31"/>
      <w:bookmarkEnd w:id="32"/>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A l’òrgan gestor del centre hi participen directament representants dels pares, alumnes, PAS, Ajuntament. És </w:t>
      </w:r>
      <w:proofErr w:type="spellStart"/>
      <w:r w:rsidRPr="5DC31DC9">
        <w:rPr>
          <w:rFonts w:cs="Tahoma"/>
          <w:sz w:val="22"/>
          <w:szCs w:val="22"/>
        </w:rPr>
        <w:t>l’instrument</w:t>
      </w:r>
      <w:proofErr w:type="spellEnd"/>
      <w:r w:rsidRPr="5DC31DC9">
        <w:rPr>
          <w:rFonts w:cs="Tahoma"/>
          <w:sz w:val="22"/>
          <w:szCs w:val="22"/>
        </w:rPr>
        <w:t xml:space="preserve"> fonamental de participació de tots els estaments de l’institut en la presa de decisions que afecten la comunitat educativa. Les decisions que afecten la vida del centre, com els pressupostos, les activitats extraescolars, les sortides, etc.</w:t>
      </w:r>
    </w:p>
    <w:p w:rsidR="0CADB2CE" w:rsidRPr="00685FFA" w:rsidRDefault="0CADB2CE" w:rsidP="00381051"/>
    <w:p w:rsidR="009C0934" w:rsidRDefault="00C4066A" w:rsidP="0007460E">
      <w:pPr>
        <w:pStyle w:val="Ttulo1"/>
        <w:rPr>
          <w:rFonts w:cs="Tahoma"/>
          <w:b/>
          <w:bCs/>
          <w:sz w:val="22"/>
          <w:szCs w:val="22"/>
        </w:rPr>
      </w:pPr>
      <w:bookmarkStart w:id="33" w:name="_Toc507750146"/>
      <w:bookmarkStart w:id="34" w:name="_Toc7176959"/>
      <w:r>
        <w:rPr>
          <w:rFonts w:cs="Tahoma"/>
          <w:b/>
          <w:bCs/>
          <w:sz w:val="22"/>
          <w:szCs w:val="22"/>
        </w:rPr>
        <w:t>8</w:t>
      </w:r>
      <w:r w:rsidR="5DC31DC9" w:rsidRPr="5DC31DC9">
        <w:rPr>
          <w:rFonts w:cs="Tahoma"/>
          <w:b/>
          <w:bCs/>
          <w:sz w:val="22"/>
          <w:szCs w:val="22"/>
        </w:rPr>
        <w:t xml:space="preserve">.2. </w:t>
      </w:r>
      <w:proofErr w:type="spellStart"/>
      <w:r w:rsidR="5DC31DC9" w:rsidRPr="5DC31DC9">
        <w:rPr>
          <w:rFonts w:cs="Tahoma"/>
          <w:b/>
          <w:bCs/>
          <w:sz w:val="22"/>
          <w:szCs w:val="22"/>
        </w:rPr>
        <w:t>Comissió</w:t>
      </w:r>
      <w:proofErr w:type="spellEnd"/>
      <w:r w:rsidR="5DC31DC9" w:rsidRPr="5DC31DC9">
        <w:rPr>
          <w:rFonts w:cs="Tahoma"/>
          <w:b/>
          <w:bCs/>
          <w:sz w:val="22"/>
          <w:szCs w:val="22"/>
        </w:rPr>
        <w:t xml:space="preserve"> de </w:t>
      </w:r>
      <w:proofErr w:type="spellStart"/>
      <w:r w:rsidR="5DC31DC9" w:rsidRPr="5DC31DC9">
        <w:rPr>
          <w:rFonts w:cs="Tahoma"/>
          <w:b/>
          <w:bCs/>
          <w:sz w:val="22"/>
          <w:szCs w:val="22"/>
        </w:rPr>
        <w:t>Convivència</w:t>
      </w:r>
      <w:bookmarkEnd w:id="33"/>
      <w:bookmarkEnd w:id="34"/>
      <w:proofErr w:type="spellEnd"/>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Aquesta comissió està formada pel director (que n'és el president), els caps d’estudis </w:t>
      </w:r>
      <w:proofErr w:type="spellStart"/>
      <w:r w:rsidRPr="5DC31DC9">
        <w:rPr>
          <w:rFonts w:cs="Tahoma"/>
          <w:sz w:val="22"/>
          <w:szCs w:val="22"/>
        </w:rPr>
        <w:t>iles</w:t>
      </w:r>
      <w:proofErr w:type="spellEnd"/>
      <w:r w:rsidRPr="5DC31DC9">
        <w:rPr>
          <w:rFonts w:cs="Tahoma"/>
          <w:sz w:val="22"/>
          <w:szCs w:val="22"/>
        </w:rPr>
        <w:t xml:space="preserve"> coordinadores </w:t>
      </w:r>
      <w:proofErr w:type="spellStart"/>
      <w:r w:rsidRPr="5DC31DC9">
        <w:rPr>
          <w:rFonts w:cs="Tahoma"/>
          <w:sz w:val="22"/>
          <w:szCs w:val="22"/>
        </w:rPr>
        <w:t>d'ESO</w:t>
      </w:r>
      <w:proofErr w:type="spellEnd"/>
      <w:r w:rsidRPr="5DC31DC9">
        <w:rPr>
          <w:rFonts w:cs="Tahoma"/>
          <w:sz w:val="22"/>
          <w:szCs w:val="22"/>
        </w:rPr>
        <w:t>. S’encarrega d’estudiar les accions necessàries per tal d'analitzar i sancionar, si s'escau, aquells fets i/o conductes que van en contra de la convivència del centre.</w:t>
      </w:r>
    </w:p>
    <w:p w:rsidR="009C5870" w:rsidRDefault="009C5870">
      <w:pPr>
        <w:jc w:val="both"/>
        <w:rPr>
          <w:rFonts w:cs="Tahoma"/>
          <w:sz w:val="22"/>
          <w:szCs w:val="22"/>
        </w:rPr>
      </w:pPr>
    </w:p>
    <w:p w:rsidR="009C0934" w:rsidRDefault="00C4066A" w:rsidP="0007460E">
      <w:pPr>
        <w:pStyle w:val="Ttulo1"/>
        <w:rPr>
          <w:rFonts w:cs="Tahoma"/>
          <w:b/>
          <w:bCs/>
          <w:sz w:val="22"/>
          <w:szCs w:val="22"/>
        </w:rPr>
      </w:pPr>
      <w:bookmarkStart w:id="35" w:name="_Toc507750147"/>
      <w:bookmarkStart w:id="36" w:name="_Toc7176960"/>
      <w:r>
        <w:rPr>
          <w:rFonts w:cs="Tahoma"/>
          <w:b/>
          <w:bCs/>
          <w:sz w:val="22"/>
          <w:szCs w:val="22"/>
        </w:rPr>
        <w:t>8</w:t>
      </w:r>
      <w:r w:rsidR="5DC31DC9" w:rsidRPr="5DC31DC9">
        <w:rPr>
          <w:rFonts w:cs="Tahoma"/>
          <w:b/>
          <w:bCs/>
          <w:sz w:val="22"/>
          <w:szCs w:val="22"/>
        </w:rPr>
        <w:t xml:space="preserve">.3. </w:t>
      </w:r>
      <w:proofErr w:type="spellStart"/>
      <w:r w:rsidR="5DC31DC9" w:rsidRPr="5DC31DC9">
        <w:rPr>
          <w:rFonts w:cs="Tahoma"/>
          <w:b/>
          <w:bCs/>
          <w:sz w:val="22"/>
          <w:szCs w:val="22"/>
        </w:rPr>
        <w:t>Celebració</w:t>
      </w:r>
      <w:proofErr w:type="spellEnd"/>
      <w:r w:rsidR="5DC31DC9" w:rsidRPr="5DC31DC9">
        <w:rPr>
          <w:rFonts w:cs="Tahoma"/>
          <w:b/>
          <w:bCs/>
          <w:sz w:val="22"/>
          <w:szCs w:val="22"/>
        </w:rPr>
        <w:t xml:space="preserve"> de </w:t>
      </w:r>
      <w:proofErr w:type="spellStart"/>
      <w:r w:rsidR="5DC31DC9" w:rsidRPr="5DC31DC9">
        <w:rPr>
          <w:rFonts w:cs="Tahoma"/>
          <w:b/>
          <w:bCs/>
          <w:sz w:val="22"/>
          <w:szCs w:val="22"/>
        </w:rPr>
        <w:t>diades</w:t>
      </w:r>
      <w:proofErr w:type="spellEnd"/>
      <w:r w:rsidR="5DC31DC9" w:rsidRPr="5DC31DC9">
        <w:rPr>
          <w:rFonts w:cs="Tahoma"/>
          <w:b/>
          <w:bCs/>
          <w:sz w:val="22"/>
          <w:szCs w:val="22"/>
        </w:rPr>
        <w:t xml:space="preserve"> </w:t>
      </w:r>
      <w:proofErr w:type="spellStart"/>
      <w:r w:rsidR="5DC31DC9" w:rsidRPr="5DC31DC9">
        <w:rPr>
          <w:rFonts w:cs="Tahoma"/>
          <w:b/>
          <w:bCs/>
          <w:sz w:val="22"/>
          <w:szCs w:val="22"/>
        </w:rPr>
        <w:t>assenyalades</w:t>
      </w:r>
      <w:bookmarkEnd w:id="35"/>
      <w:bookmarkEnd w:id="36"/>
      <w:proofErr w:type="spellEnd"/>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El nostre institut celebra festes tradicionals importants com són el Nadal i Sant Jordi. A més a més, dediquem diverses jornades a  activitats pròpies que han arrelat molt al nostre centre, com són El cros de </w:t>
      </w:r>
      <w:proofErr w:type="spellStart"/>
      <w:r w:rsidRPr="5DC31DC9">
        <w:rPr>
          <w:rFonts w:cs="Tahoma"/>
          <w:sz w:val="22"/>
          <w:szCs w:val="22"/>
        </w:rPr>
        <w:t>nadal</w:t>
      </w:r>
      <w:proofErr w:type="spellEnd"/>
      <w:r w:rsidRPr="5DC31DC9">
        <w:rPr>
          <w:rFonts w:cs="Tahoma"/>
          <w:sz w:val="22"/>
          <w:szCs w:val="22"/>
        </w:rPr>
        <w:t xml:space="preserve"> i les festes de graduació </w:t>
      </w:r>
      <w:proofErr w:type="spellStart"/>
      <w:r w:rsidRPr="5DC31DC9">
        <w:rPr>
          <w:rFonts w:cs="Tahoma"/>
          <w:sz w:val="22"/>
          <w:szCs w:val="22"/>
        </w:rPr>
        <w:t>d’ESO</w:t>
      </w:r>
      <w:proofErr w:type="spellEnd"/>
      <w:r w:rsidRPr="5DC31DC9">
        <w:rPr>
          <w:rFonts w:cs="Tahoma"/>
          <w:sz w:val="22"/>
          <w:szCs w:val="22"/>
        </w:rPr>
        <w:t>, FP i Batxillerat.</w:t>
      </w:r>
    </w:p>
    <w:p w:rsidR="009C0934" w:rsidRDefault="009C0934">
      <w:pPr>
        <w:jc w:val="both"/>
        <w:rPr>
          <w:rFonts w:cs="Tahoma"/>
          <w:b/>
          <w:bCs/>
          <w:sz w:val="22"/>
          <w:szCs w:val="22"/>
        </w:rPr>
      </w:pPr>
    </w:p>
    <w:p w:rsidR="009C0934" w:rsidRDefault="00C4066A" w:rsidP="0007460E">
      <w:pPr>
        <w:pStyle w:val="Ttulo1"/>
        <w:rPr>
          <w:rFonts w:cs="Tahoma"/>
          <w:b/>
          <w:bCs/>
          <w:sz w:val="22"/>
          <w:szCs w:val="22"/>
        </w:rPr>
      </w:pPr>
      <w:bookmarkStart w:id="37" w:name="_Toc507750148"/>
      <w:bookmarkStart w:id="38" w:name="_Toc7176961"/>
      <w:r>
        <w:rPr>
          <w:rFonts w:cs="Tahoma"/>
          <w:b/>
          <w:bCs/>
          <w:sz w:val="22"/>
          <w:szCs w:val="22"/>
        </w:rPr>
        <w:t>8</w:t>
      </w:r>
      <w:r w:rsidR="5DC31DC9" w:rsidRPr="5DC31DC9">
        <w:rPr>
          <w:rFonts w:cs="Tahoma"/>
          <w:b/>
          <w:bCs/>
          <w:sz w:val="22"/>
          <w:szCs w:val="22"/>
        </w:rPr>
        <w:t xml:space="preserve">.4. </w:t>
      </w:r>
      <w:proofErr w:type="spellStart"/>
      <w:r w:rsidR="5DC31DC9" w:rsidRPr="5DC31DC9">
        <w:rPr>
          <w:rFonts w:cs="Tahoma"/>
          <w:b/>
          <w:bCs/>
          <w:sz w:val="22"/>
          <w:szCs w:val="22"/>
        </w:rPr>
        <w:t>Accions</w:t>
      </w:r>
      <w:proofErr w:type="spellEnd"/>
      <w:r w:rsidR="5DC31DC9" w:rsidRPr="5DC31DC9">
        <w:rPr>
          <w:rFonts w:cs="Tahoma"/>
          <w:b/>
          <w:bCs/>
          <w:sz w:val="22"/>
          <w:szCs w:val="22"/>
        </w:rPr>
        <w:t xml:space="preserve"> de </w:t>
      </w:r>
      <w:proofErr w:type="spellStart"/>
      <w:r w:rsidR="5DC31DC9" w:rsidRPr="5DC31DC9">
        <w:rPr>
          <w:rFonts w:cs="Tahoma"/>
          <w:b/>
          <w:bCs/>
          <w:sz w:val="22"/>
          <w:szCs w:val="22"/>
        </w:rPr>
        <w:t>solidaritat</w:t>
      </w:r>
      <w:bookmarkEnd w:id="37"/>
      <w:bookmarkEnd w:id="38"/>
      <w:proofErr w:type="spellEnd"/>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Ja fa uns anys que s’ha instaurat al centre el costum de promoure la participació en campanyes de solidaritat amb causes humanitàries. Els protagonistes d’aquestes accions són, cada vegada més, els estudiants, els quals, amb el suport del professorat, aconsegueixen involucrar-hi tota la comunitat educativa.</w:t>
      </w:r>
    </w:p>
    <w:p w:rsidR="009C0934" w:rsidRDefault="009C0934">
      <w:pPr>
        <w:jc w:val="both"/>
        <w:rPr>
          <w:rFonts w:cs="Tahoma"/>
          <w:sz w:val="22"/>
          <w:szCs w:val="22"/>
        </w:rPr>
      </w:pPr>
    </w:p>
    <w:p w:rsidR="009C0934" w:rsidRDefault="00C4066A" w:rsidP="0007460E">
      <w:pPr>
        <w:pStyle w:val="Ttulo1"/>
        <w:rPr>
          <w:rFonts w:cs="Tahoma"/>
          <w:b/>
          <w:bCs/>
          <w:sz w:val="22"/>
          <w:szCs w:val="22"/>
        </w:rPr>
      </w:pPr>
      <w:bookmarkStart w:id="39" w:name="_Toc507750149"/>
      <w:bookmarkStart w:id="40" w:name="_Toc7176962"/>
      <w:r>
        <w:rPr>
          <w:rFonts w:cs="Tahoma"/>
          <w:b/>
          <w:bCs/>
          <w:sz w:val="22"/>
          <w:szCs w:val="22"/>
        </w:rPr>
        <w:t>8</w:t>
      </w:r>
      <w:r w:rsidR="5DC31DC9" w:rsidRPr="5DC31DC9">
        <w:rPr>
          <w:rFonts w:cs="Tahoma"/>
          <w:b/>
          <w:bCs/>
          <w:sz w:val="22"/>
          <w:szCs w:val="22"/>
        </w:rPr>
        <w:t>.5</w:t>
      </w:r>
      <w:r w:rsidR="00685FFA">
        <w:rPr>
          <w:rFonts w:cs="Tahoma"/>
          <w:b/>
          <w:bCs/>
          <w:sz w:val="22"/>
          <w:szCs w:val="22"/>
        </w:rPr>
        <w:t>.</w:t>
      </w:r>
      <w:r w:rsidR="5DC31DC9" w:rsidRPr="5DC31DC9">
        <w:rPr>
          <w:rFonts w:cs="Tahoma"/>
          <w:b/>
          <w:bCs/>
          <w:sz w:val="22"/>
          <w:szCs w:val="22"/>
        </w:rPr>
        <w:t xml:space="preserve">  L'AFA Torre-roja</w:t>
      </w:r>
      <w:bookmarkEnd w:id="39"/>
      <w:bookmarkEnd w:id="40"/>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L’Associació de Famílies d’Alumnes és molt important per a la vida del centre. Gestiona l’adquisició de llibres i participa en actes i accions </w:t>
      </w:r>
      <w:proofErr w:type="spellStart"/>
      <w:r w:rsidRPr="5DC31DC9">
        <w:rPr>
          <w:rFonts w:cs="Tahoma"/>
          <w:sz w:val="22"/>
          <w:szCs w:val="22"/>
        </w:rPr>
        <w:t>cohesionadores</w:t>
      </w:r>
      <w:proofErr w:type="spellEnd"/>
      <w:r w:rsidRPr="5DC31DC9">
        <w:rPr>
          <w:rFonts w:cs="Tahoma"/>
          <w:sz w:val="22"/>
          <w:szCs w:val="22"/>
        </w:rPr>
        <w:t xml:space="preserve"> de tots els sectors de l’institut. La col·laboració dels pares, mares i tutors legals en aquesta associació és primordial per facilitar la tasca educadora tant de famílies com de professorat. </w:t>
      </w:r>
    </w:p>
    <w:p w:rsidR="009C0934" w:rsidRDefault="009C0934">
      <w:pPr>
        <w:jc w:val="both"/>
        <w:rPr>
          <w:rFonts w:cs="Tahoma"/>
          <w:sz w:val="22"/>
          <w:szCs w:val="22"/>
        </w:rPr>
      </w:pPr>
    </w:p>
    <w:p w:rsidR="00C4066A" w:rsidRDefault="00C4066A" w:rsidP="0007460E">
      <w:pPr>
        <w:pStyle w:val="Ttulo1"/>
        <w:rPr>
          <w:rFonts w:cs="Tahoma"/>
          <w:b/>
          <w:bCs/>
          <w:sz w:val="22"/>
          <w:szCs w:val="22"/>
        </w:rPr>
      </w:pPr>
      <w:bookmarkStart w:id="41" w:name="_Toc507750150"/>
    </w:p>
    <w:p w:rsidR="00C4066A" w:rsidRDefault="00C4066A" w:rsidP="0007460E">
      <w:pPr>
        <w:pStyle w:val="Ttulo1"/>
        <w:rPr>
          <w:rFonts w:cs="Tahoma"/>
          <w:b/>
          <w:bCs/>
          <w:sz w:val="22"/>
          <w:szCs w:val="22"/>
        </w:rPr>
      </w:pPr>
    </w:p>
    <w:p w:rsidR="009C0934" w:rsidRDefault="00C4066A" w:rsidP="0007460E">
      <w:pPr>
        <w:pStyle w:val="Ttulo1"/>
        <w:rPr>
          <w:rFonts w:cs="Tahoma"/>
          <w:b/>
          <w:bCs/>
          <w:sz w:val="22"/>
          <w:szCs w:val="22"/>
        </w:rPr>
      </w:pPr>
      <w:bookmarkStart w:id="42" w:name="_Toc7176963"/>
      <w:r>
        <w:rPr>
          <w:rFonts w:cs="Tahoma"/>
          <w:b/>
          <w:bCs/>
          <w:sz w:val="22"/>
          <w:szCs w:val="22"/>
        </w:rPr>
        <w:t>9</w:t>
      </w:r>
      <w:r w:rsidR="5DC31DC9" w:rsidRPr="5DC31DC9">
        <w:rPr>
          <w:rFonts w:cs="Tahoma"/>
          <w:b/>
          <w:bCs/>
          <w:sz w:val="22"/>
          <w:szCs w:val="22"/>
        </w:rPr>
        <w:t xml:space="preserve">. ACTIVITATS </w:t>
      </w:r>
      <w:r w:rsidR="00F44AA9">
        <w:rPr>
          <w:rFonts w:cs="Tahoma"/>
          <w:b/>
          <w:bCs/>
          <w:sz w:val="22"/>
          <w:szCs w:val="22"/>
        </w:rPr>
        <w:t>EXTRAESCOLARS I COMPLEMENTÀRIES</w:t>
      </w:r>
      <w:bookmarkEnd w:id="41"/>
      <w:bookmarkEnd w:id="42"/>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Com a activitats extraescolars el nostre centre ofereix:</w:t>
      </w:r>
    </w:p>
    <w:p w:rsidR="009C0934" w:rsidRDefault="009C0934" w:rsidP="003033DC">
      <w:pPr>
        <w:jc w:val="both"/>
        <w:rPr>
          <w:rFonts w:cs="Tahoma"/>
          <w:sz w:val="22"/>
          <w:szCs w:val="22"/>
        </w:rPr>
      </w:pPr>
    </w:p>
    <w:p w:rsidR="009C0934" w:rsidRDefault="5DC31DC9" w:rsidP="5DC31DC9">
      <w:pPr>
        <w:numPr>
          <w:ilvl w:val="0"/>
          <w:numId w:val="6"/>
        </w:numPr>
        <w:jc w:val="both"/>
        <w:rPr>
          <w:rFonts w:cs="Tahoma"/>
          <w:sz w:val="22"/>
          <w:szCs w:val="22"/>
        </w:rPr>
      </w:pPr>
      <w:r w:rsidRPr="5DC31DC9">
        <w:rPr>
          <w:rFonts w:cs="Tahoma"/>
          <w:sz w:val="22"/>
          <w:szCs w:val="22"/>
        </w:rPr>
        <w:t>Viatge de final de l’ESO i del batxillerat.</w:t>
      </w:r>
    </w:p>
    <w:p w:rsidR="009C0934" w:rsidRPr="003033DC" w:rsidRDefault="5DC31DC9" w:rsidP="5DC31DC9">
      <w:pPr>
        <w:numPr>
          <w:ilvl w:val="0"/>
          <w:numId w:val="6"/>
        </w:numPr>
        <w:jc w:val="both"/>
        <w:rPr>
          <w:rFonts w:cs="Tahoma"/>
          <w:sz w:val="22"/>
          <w:szCs w:val="22"/>
        </w:rPr>
      </w:pPr>
      <w:r w:rsidRPr="5DC31DC9">
        <w:rPr>
          <w:rFonts w:cs="Tahoma"/>
          <w:sz w:val="22"/>
          <w:szCs w:val="22"/>
        </w:rPr>
        <w:t>Intercanvis europeus per l’aprenentatge d’idiomes.</w:t>
      </w:r>
    </w:p>
    <w:p w:rsidR="009C0934" w:rsidRDefault="5DC31DC9" w:rsidP="5DC31DC9">
      <w:pPr>
        <w:numPr>
          <w:ilvl w:val="0"/>
          <w:numId w:val="6"/>
        </w:numPr>
        <w:jc w:val="both"/>
        <w:rPr>
          <w:rFonts w:cs="Tahoma"/>
          <w:sz w:val="22"/>
          <w:szCs w:val="22"/>
        </w:rPr>
      </w:pPr>
      <w:r w:rsidRPr="5DC31DC9">
        <w:rPr>
          <w:rFonts w:cs="Tahoma"/>
          <w:sz w:val="22"/>
          <w:szCs w:val="22"/>
        </w:rPr>
        <w:t>Reforços escolars (1r i 2n de l'ESO)</w:t>
      </w:r>
    </w:p>
    <w:p w:rsidR="005C3EC7" w:rsidRDefault="5DC31DC9" w:rsidP="5DC31DC9">
      <w:pPr>
        <w:numPr>
          <w:ilvl w:val="0"/>
          <w:numId w:val="6"/>
        </w:numPr>
        <w:jc w:val="both"/>
        <w:rPr>
          <w:rFonts w:cs="Tahoma"/>
          <w:sz w:val="22"/>
          <w:szCs w:val="22"/>
        </w:rPr>
      </w:pPr>
      <w:r w:rsidRPr="5DC31DC9">
        <w:rPr>
          <w:rFonts w:cs="Tahoma"/>
          <w:sz w:val="22"/>
          <w:szCs w:val="22"/>
        </w:rPr>
        <w:t>Estudi Assistit (amb suport municipal)</w:t>
      </w:r>
    </w:p>
    <w:p w:rsidR="009C0934" w:rsidRDefault="5DC31DC9" w:rsidP="5DC31DC9">
      <w:pPr>
        <w:numPr>
          <w:ilvl w:val="0"/>
          <w:numId w:val="6"/>
        </w:numPr>
        <w:jc w:val="both"/>
        <w:rPr>
          <w:rFonts w:cs="Tahoma"/>
          <w:sz w:val="22"/>
          <w:szCs w:val="22"/>
        </w:rPr>
      </w:pPr>
      <w:r w:rsidRPr="5DC31DC9">
        <w:rPr>
          <w:rFonts w:cs="Tahoma"/>
          <w:sz w:val="22"/>
          <w:szCs w:val="22"/>
        </w:rPr>
        <w:t>Activitats esportives extraescolars.</w:t>
      </w:r>
    </w:p>
    <w:p w:rsidR="009C0934" w:rsidRDefault="5DC31DC9" w:rsidP="5DC31DC9">
      <w:pPr>
        <w:numPr>
          <w:ilvl w:val="0"/>
          <w:numId w:val="6"/>
        </w:numPr>
        <w:jc w:val="both"/>
        <w:rPr>
          <w:rFonts w:cs="Tahoma"/>
          <w:sz w:val="22"/>
          <w:szCs w:val="22"/>
        </w:rPr>
      </w:pPr>
      <w:r w:rsidRPr="5DC31DC9">
        <w:rPr>
          <w:rFonts w:cs="Tahoma"/>
          <w:sz w:val="22"/>
          <w:szCs w:val="22"/>
        </w:rPr>
        <w:t>Musical final de curs.</w:t>
      </w:r>
    </w:p>
    <w:p w:rsidR="009C0934" w:rsidRDefault="5DC31DC9" w:rsidP="5DC31DC9">
      <w:pPr>
        <w:numPr>
          <w:ilvl w:val="0"/>
          <w:numId w:val="6"/>
        </w:numPr>
        <w:jc w:val="both"/>
        <w:rPr>
          <w:rFonts w:cs="Tahoma"/>
          <w:sz w:val="22"/>
          <w:szCs w:val="22"/>
        </w:rPr>
      </w:pPr>
      <w:r w:rsidRPr="5DC31DC9">
        <w:rPr>
          <w:rFonts w:cs="Tahoma"/>
          <w:sz w:val="22"/>
          <w:szCs w:val="22"/>
        </w:rPr>
        <w:t>Jornades culturals i esportives.</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També es fan sortides pedagògiques que tenen com a objectiu completar o ampliar determinades matèries.</w:t>
      </w:r>
    </w:p>
    <w:p w:rsidR="009C0934" w:rsidRDefault="009C0934">
      <w:pPr>
        <w:ind w:left="705"/>
        <w:jc w:val="both"/>
        <w:rPr>
          <w:rFonts w:cs="Tahoma"/>
          <w:sz w:val="22"/>
          <w:szCs w:val="22"/>
        </w:rPr>
      </w:pPr>
    </w:p>
    <w:p w:rsidR="009C0934" w:rsidRDefault="00C4066A" w:rsidP="0007460E">
      <w:pPr>
        <w:pStyle w:val="Ttulo1"/>
        <w:rPr>
          <w:rFonts w:cs="Tahoma"/>
          <w:b/>
          <w:bCs/>
          <w:sz w:val="22"/>
          <w:szCs w:val="22"/>
        </w:rPr>
      </w:pPr>
      <w:bookmarkStart w:id="43" w:name="_Toc507750151"/>
      <w:bookmarkStart w:id="44" w:name="_Toc7176964"/>
      <w:r>
        <w:rPr>
          <w:rFonts w:cs="Tahoma"/>
          <w:b/>
          <w:bCs/>
          <w:sz w:val="22"/>
          <w:szCs w:val="22"/>
        </w:rPr>
        <w:t>10</w:t>
      </w:r>
      <w:r w:rsidR="5DC31DC9" w:rsidRPr="5DC31DC9">
        <w:rPr>
          <w:rFonts w:cs="Tahoma"/>
          <w:b/>
          <w:bCs/>
          <w:sz w:val="22"/>
          <w:szCs w:val="22"/>
        </w:rPr>
        <w:t>. CONTROL DE FALTES DE L’ALUMNAT I  LA CONVIVÈNCIA</w:t>
      </w:r>
      <w:bookmarkEnd w:id="43"/>
      <w:bookmarkEnd w:id="44"/>
    </w:p>
    <w:p w:rsidR="009C0934" w:rsidRPr="009E0381" w:rsidRDefault="009C0934" w:rsidP="00381051"/>
    <w:p w:rsidR="009C0934" w:rsidRDefault="5DC31DC9" w:rsidP="5DC31DC9">
      <w:pPr>
        <w:jc w:val="both"/>
        <w:rPr>
          <w:rFonts w:cs="Tahoma"/>
          <w:sz w:val="22"/>
          <w:szCs w:val="22"/>
        </w:rPr>
      </w:pPr>
      <w:r w:rsidRPr="5DC31DC9">
        <w:rPr>
          <w:rFonts w:cs="Tahoma"/>
          <w:sz w:val="22"/>
          <w:szCs w:val="22"/>
        </w:rPr>
        <w:t>La nostra experiència ens ha demostrat que uns dels principals factors que influeixen en el fracàs escolar són l’absentisme i les conductes contràries a les normes de convivència. És per això que evitar aquests comportaments és un objectiu molt important per a nosaltres i les famílies.</w:t>
      </w:r>
    </w:p>
    <w:p w:rsidR="008B39CB" w:rsidRDefault="008B39CB">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El control de les faltes d’assistència que duem a terme a l'institut Torre Roja té com a objectiu prevenir l’absentisme escolar. Hi ha un control de totes les absències que es produeixen a les classes, tant </w:t>
      </w:r>
      <w:proofErr w:type="spellStart"/>
      <w:r w:rsidRPr="5DC31DC9">
        <w:rPr>
          <w:rFonts w:cs="Tahoma"/>
          <w:sz w:val="22"/>
          <w:szCs w:val="22"/>
        </w:rPr>
        <w:t>d’ESO</w:t>
      </w:r>
      <w:proofErr w:type="spellEnd"/>
      <w:r w:rsidRPr="5DC31DC9">
        <w:rPr>
          <w:rFonts w:cs="Tahoma"/>
          <w:sz w:val="22"/>
          <w:szCs w:val="22"/>
        </w:rPr>
        <w:t xml:space="preserve"> com de batxillerat i cicles, que els pares i mares han de justificar.</w:t>
      </w:r>
    </w:p>
    <w:p w:rsidR="00B676EE" w:rsidRDefault="00B676EE" w:rsidP="5DC31DC9">
      <w:pPr>
        <w:jc w:val="both"/>
        <w:rPr>
          <w:rFonts w:cs="Tahoma"/>
          <w:sz w:val="22"/>
          <w:szCs w:val="22"/>
        </w:rPr>
      </w:pPr>
    </w:p>
    <w:p w:rsidR="00B676EE" w:rsidRDefault="00B676EE" w:rsidP="5DC31DC9">
      <w:pPr>
        <w:jc w:val="both"/>
        <w:rPr>
          <w:rFonts w:cs="Tahoma"/>
          <w:sz w:val="22"/>
          <w:szCs w:val="22"/>
        </w:rPr>
      </w:pPr>
      <w:r>
        <w:rPr>
          <w:rFonts w:cs="Tahoma"/>
          <w:sz w:val="22"/>
          <w:szCs w:val="22"/>
        </w:rPr>
        <w:t xml:space="preserve">Als estudis </w:t>
      </w:r>
      <w:proofErr w:type="spellStart"/>
      <w:r>
        <w:rPr>
          <w:rFonts w:cs="Tahoma"/>
          <w:sz w:val="22"/>
          <w:szCs w:val="22"/>
        </w:rPr>
        <w:t>postobligatoris</w:t>
      </w:r>
      <w:proofErr w:type="spellEnd"/>
      <w:r>
        <w:rPr>
          <w:rFonts w:cs="Tahoma"/>
          <w:sz w:val="22"/>
          <w:szCs w:val="22"/>
        </w:rPr>
        <w:t xml:space="preserve"> les faltes d’assistència no justificades tenen repercussions a l’avaluació contínua.</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L’escolaritat és obligatòria fins als setze anys; i per aquest motiu  cada dia a primera hora, quan un alumne falta a classe comuniquem l’absència. </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 xml:space="preserve">El control d’assistència es realitza de forma electrònica, i es comunica als pares/mares les faltes </w:t>
      </w:r>
      <w:r w:rsidR="001C662B">
        <w:rPr>
          <w:rFonts w:cs="Tahoma"/>
          <w:sz w:val="22"/>
          <w:szCs w:val="22"/>
        </w:rPr>
        <w:t>a través d’una plataforma.</w:t>
      </w:r>
    </w:p>
    <w:p w:rsidR="009C0934" w:rsidRDefault="009C0934">
      <w:pPr>
        <w:jc w:val="both"/>
        <w:rPr>
          <w:rFonts w:cs="Tahoma"/>
          <w:sz w:val="22"/>
          <w:szCs w:val="22"/>
        </w:rPr>
      </w:pPr>
    </w:p>
    <w:p w:rsidR="009C0934" w:rsidRDefault="5DC31DC9" w:rsidP="5DC31DC9">
      <w:pPr>
        <w:jc w:val="both"/>
        <w:rPr>
          <w:rFonts w:cs="Tahoma"/>
          <w:sz w:val="22"/>
          <w:szCs w:val="22"/>
        </w:rPr>
      </w:pPr>
      <w:r w:rsidRPr="5DC31DC9">
        <w:rPr>
          <w:rFonts w:cs="Tahoma"/>
          <w:sz w:val="22"/>
          <w:szCs w:val="22"/>
        </w:rPr>
        <w:t>Per tal de mantenir un clima de respecte entre tots els membres de la comunitat educativa, disposem d'un projecte de mediació entre iguals. També creiem que qualsevol mesura o sanció lleu ha de ser reparadora i educativa per la qual cosa, procurem que els conflictes es resolguin fent venir l’alumne en hores no lectives a fer treball acadèmic o feina cívica (serveis a la comunitat).</w:t>
      </w:r>
    </w:p>
    <w:p w:rsidR="00E7225F" w:rsidRDefault="00E7225F" w:rsidP="5DC31DC9">
      <w:pPr>
        <w:jc w:val="both"/>
        <w:rPr>
          <w:rFonts w:cs="Tahoma"/>
          <w:sz w:val="22"/>
          <w:szCs w:val="22"/>
        </w:rPr>
      </w:pPr>
    </w:p>
    <w:p w:rsidR="00E7225F" w:rsidRDefault="00E7225F" w:rsidP="5DC31DC9">
      <w:pPr>
        <w:jc w:val="both"/>
        <w:rPr>
          <w:rFonts w:cs="Tahoma"/>
          <w:sz w:val="22"/>
          <w:szCs w:val="22"/>
        </w:rPr>
      </w:pPr>
    </w:p>
    <w:p w:rsidR="00E7225F" w:rsidRDefault="00E7225F" w:rsidP="5DC31DC9">
      <w:pPr>
        <w:jc w:val="both"/>
        <w:rPr>
          <w:rFonts w:cs="Tahoma"/>
          <w:sz w:val="22"/>
          <w:szCs w:val="22"/>
        </w:rPr>
      </w:pPr>
    </w:p>
    <w:sectPr w:rsidR="00E7225F" w:rsidSect="00D9661F">
      <w:headerReference w:type="default" r:id="rId14"/>
      <w:footerReference w:type="even" r:id="rId15"/>
      <w:footerReference w:type="default" r:id="rId16"/>
      <w:footerReference w:type="first" r:id="rId17"/>
      <w:pgSz w:w="11906" w:h="16838"/>
      <w:pgMar w:top="1134" w:right="1134" w:bottom="1134" w:left="1418" w:header="567"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5B" w:rsidRDefault="00095D5B">
      <w:r>
        <w:separator/>
      </w:r>
    </w:p>
  </w:endnote>
  <w:endnote w:type="continuationSeparator" w:id="0">
    <w:p w:rsidR="00095D5B" w:rsidRDefault="00095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1" w:rsidRDefault="001D4902">
    <w:pPr>
      <w:pStyle w:val="Piedepgina"/>
      <w:framePr w:wrap="around" w:vAnchor="text" w:hAnchor="margin" w:xAlign="right" w:y="1"/>
      <w:rPr>
        <w:rStyle w:val="Nmerodepgina"/>
      </w:rPr>
    </w:pPr>
    <w:r>
      <w:rPr>
        <w:rStyle w:val="Nmerodepgina"/>
      </w:rPr>
      <w:fldChar w:fldCharType="begin"/>
    </w:r>
    <w:r w:rsidR="00381051">
      <w:rPr>
        <w:rStyle w:val="Nmerodepgina"/>
      </w:rPr>
      <w:instrText xml:space="preserve">PAGE  </w:instrText>
    </w:r>
    <w:r>
      <w:rPr>
        <w:rStyle w:val="Nmerodepgina"/>
      </w:rPr>
      <w:fldChar w:fldCharType="separate"/>
    </w:r>
    <w:r w:rsidR="00D9661F">
      <w:rPr>
        <w:rStyle w:val="Nmerodepgina"/>
        <w:noProof/>
      </w:rPr>
      <w:t>2</w:t>
    </w:r>
    <w:r>
      <w:rPr>
        <w:rStyle w:val="Nmerodepgina"/>
      </w:rPr>
      <w:fldChar w:fldCharType="end"/>
    </w:r>
  </w:p>
  <w:p w:rsidR="00381051" w:rsidRDefault="003810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716614"/>
      <w:docPartObj>
        <w:docPartGallery w:val="Page Numbers (Bottom of Page)"/>
        <w:docPartUnique/>
      </w:docPartObj>
    </w:sdtPr>
    <w:sdtContent>
      <w:p w:rsidR="00190FEE" w:rsidRDefault="001D4902">
        <w:pPr>
          <w:pStyle w:val="Piedepgina"/>
          <w:jc w:val="right"/>
        </w:pPr>
        <w:r>
          <w:fldChar w:fldCharType="begin"/>
        </w:r>
        <w:r w:rsidR="00190FEE">
          <w:instrText>PAGE   \* MERGEFORMAT</w:instrText>
        </w:r>
        <w:r>
          <w:fldChar w:fldCharType="separate"/>
        </w:r>
        <w:r w:rsidR="00D17A5C">
          <w:rPr>
            <w:noProof/>
          </w:rPr>
          <w:t>7</w:t>
        </w:r>
        <w:r>
          <w:fldChar w:fldCharType="end"/>
        </w:r>
      </w:p>
    </w:sdtContent>
  </w:sdt>
  <w:p w:rsidR="00190FEE" w:rsidRPr="00E7225F" w:rsidRDefault="00190FEE" w:rsidP="00190FEE">
    <w:pPr>
      <w:pStyle w:val="Piedepgina"/>
      <w:framePr w:wrap="around" w:vAnchor="text" w:hAnchor="margin" w:xAlign="center" w:y="1"/>
      <w:rPr>
        <w:i/>
        <w:sz w:val="20"/>
        <w:lang w:val="es-ES"/>
      </w:rPr>
    </w:pPr>
    <w:proofErr w:type="spellStart"/>
    <w:r>
      <w:rPr>
        <w:i/>
        <w:sz w:val="20"/>
        <w:lang w:val="es-ES"/>
      </w:rPr>
      <w:t>Sigueu</w:t>
    </w:r>
    <w:proofErr w:type="spellEnd"/>
    <w:r>
      <w:rPr>
        <w:i/>
        <w:sz w:val="20"/>
        <w:lang w:val="es-ES"/>
      </w:rPr>
      <w:t xml:space="preserve"> </w:t>
    </w:r>
    <w:proofErr w:type="spellStart"/>
    <w:r>
      <w:rPr>
        <w:i/>
        <w:sz w:val="20"/>
        <w:lang w:val="es-ES"/>
      </w:rPr>
      <w:t>feliços</w:t>
    </w:r>
    <w:proofErr w:type="spellEnd"/>
    <w:r>
      <w:rPr>
        <w:i/>
        <w:sz w:val="20"/>
        <w:lang w:val="es-ES"/>
      </w:rPr>
      <w:t>!</w:t>
    </w:r>
  </w:p>
  <w:p w:rsidR="00381051" w:rsidRPr="00190FEE" w:rsidRDefault="00381051" w:rsidP="00190FE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1F" w:rsidRPr="00E7225F" w:rsidRDefault="00D9661F" w:rsidP="00D9661F">
    <w:pPr>
      <w:pStyle w:val="Piedepgina"/>
      <w:framePr w:wrap="around" w:vAnchor="text" w:hAnchor="margin" w:xAlign="center" w:y="1"/>
      <w:rPr>
        <w:i/>
        <w:sz w:val="20"/>
        <w:lang w:val="es-ES"/>
      </w:rPr>
    </w:pPr>
    <w:proofErr w:type="spellStart"/>
    <w:r>
      <w:rPr>
        <w:i/>
        <w:sz w:val="20"/>
        <w:lang w:val="es-ES"/>
      </w:rPr>
      <w:t>Sigueu</w:t>
    </w:r>
    <w:proofErr w:type="spellEnd"/>
    <w:r>
      <w:rPr>
        <w:i/>
        <w:sz w:val="20"/>
        <w:lang w:val="es-ES"/>
      </w:rPr>
      <w:t xml:space="preserve"> </w:t>
    </w:r>
    <w:proofErr w:type="spellStart"/>
    <w:r>
      <w:rPr>
        <w:i/>
        <w:sz w:val="20"/>
        <w:lang w:val="es-ES"/>
      </w:rPr>
      <w:t>feliços</w:t>
    </w:r>
    <w:proofErr w:type="spellEnd"/>
    <w:r>
      <w:rPr>
        <w:i/>
        <w:sz w:val="20"/>
        <w:lang w:val="es-ES"/>
      </w:rPr>
      <w:t>!</w:t>
    </w:r>
  </w:p>
  <w:p w:rsidR="00D9661F" w:rsidRDefault="00D966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5B" w:rsidRDefault="00095D5B">
      <w:r>
        <w:separator/>
      </w:r>
    </w:p>
  </w:footnote>
  <w:footnote w:type="continuationSeparator" w:id="0">
    <w:p w:rsidR="00095D5B" w:rsidRDefault="0009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1" w:rsidRDefault="00381051">
    <w:pPr>
      <w:pStyle w:val="Encabezado"/>
      <w:jc w:val="right"/>
    </w:pPr>
  </w:p>
  <w:p w:rsidR="00381051" w:rsidRDefault="003810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E3259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6CA8FCF8"/>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D04685E8"/>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737A89"/>
    <w:multiLevelType w:val="hybridMultilevel"/>
    <w:tmpl w:val="513AA4E8"/>
    <w:lvl w:ilvl="0" w:tplc="904A1076">
      <w:start w:val="10"/>
      <w:numFmt w:val="decimal"/>
      <w:lvlText w:val="%1."/>
      <w:lvlJc w:val="left"/>
      <w:pPr>
        <w:tabs>
          <w:tab w:val="num" w:pos="720"/>
        </w:tabs>
        <w:ind w:left="720" w:hanging="360"/>
      </w:pPr>
      <w:rPr>
        <w:rFonts w:hint="default"/>
      </w:rPr>
    </w:lvl>
    <w:lvl w:ilvl="1" w:tplc="FEAE16F0" w:tentative="1">
      <w:start w:val="1"/>
      <w:numFmt w:val="lowerLetter"/>
      <w:lvlText w:val="%2."/>
      <w:lvlJc w:val="left"/>
      <w:pPr>
        <w:tabs>
          <w:tab w:val="num" w:pos="1440"/>
        </w:tabs>
        <w:ind w:left="1440" w:hanging="360"/>
      </w:pPr>
    </w:lvl>
    <w:lvl w:ilvl="2" w:tplc="386A99F8" w:tentative="1">
      <w:start w:val="1"/>
      <w:numFmt w:val="lowerRoman"/>
      <w:lvlText w:val="%3."/>
      <w:lvlJc w:val="right"/>
      <w:pPr>
        <w:tabs>
          <w:tab w:val="num" w:pos="2160"/>
        </w:tabs>
        <w:ind w:left="2160" w:hanging="180"/>
      </w:pPr>
    </w:lvl>
    <w:lvl w:ilvl="3" w:tplc="42B22F40" w:tentative="1">
      <w:start w:val="1"/>
      <w:numFmt w:val="decimal"/>
      <w:lvlText w:val="%4."/>
      <w:lvlJc w:val="left"/>
      <w:pPr>
        <w:tabs>
          <w:tab w:val="num" w:pos="2880"/>
        </w:tabs>
        <w:ind w:left="2880" w:hanging="360"/>
      </w:pPr>
    </w:lvl>
    <w:lvl w:ilvl="4" w:tplc="10F8704C" w:tentative="1">
      <w:start w:val="1"/>
      <w:numFmt w:val="lowerLetter"/>
      <w:lvlText w:val="%5."/>
      <w:lvlJc w:val="left"/>
      <w:pPr>
        <w:tabs>
          <w:tab w:val="num" w:pos="3600"/>
        </w:tabs>
        <w:ind w:left="3600" w:hanging="360"/>
      </w:pPr>
    </w:lvl>
    <w:lvl w:ilvl="5" w:tplc="873C6A08" w:tentative="1">
      <w:start w:val="1"/>
      <w:numFmt w:val="lowerRoman"/>
      <w:lvlText w:val="%6."/>
      <w:lvlJc w:val="right"/>
      <w:pPr>
        <w:tabs>
          <w:tab w:val="num" w:pos="4320"/>
        </w:tabs>
        <w:ind w:left="4320" w:hanging="180"/>
      </w:pPr>
    </w:lvl>
    <w:lvl w:ilvl="6" w:tplc="1F2098C0" w:tentative="1">
      <w:start w:val="1"/>
      <w:numFmt w:val="decimal"/>
      <w:lvlText w:val="%7."/>
      <w:lvlJc w:val="left"/>
      <w:pPr>
        <w:tabs>
          <w:tab w:val="num" w:pos="5040"/>
        </w:tabs>
        <w:ind w:left="5040" w:hanging="360"/>
      </w:pPr>
    </w:lvl>
    <w:lvl w:ilvl="7" w:tplc="627CBA3C" w:tentative="1">
      <w:start w:val="1"/>
      <w:numFmt w:val="lowerLetter"/>
      <w:lvlText w:val="%8."/>
      <w:lvlJc w:val="left"/>
      <w:pPr>
        <w:tabs>
          <w:tab w:val="num" w:pos="5760"/>
        </w:tabs>
        <w:ind w:left="5760" w:hanging="360"/>
      </w:pPr>
    </w:lvl>
    <w:lvl w:ilvl="8" w:tplc="114A9E90" w:tentative="1">
      <w:start w:val="1"/>
      <w:numFmt w:val="lowerRoman"/>
      <w:lvlText w:val="%9."/>
      <w:lvlJc w:val="right"/>
      <w:pPr>
        <w:tabs>
          <w:tab w:val="num" w:pos="6480"/>
        </w:tabs>
        <w:ind w:left="6480" w:hanging="180"/>
      </w:pPr>
    </w:lvl>
  </w:abstractNum>
  <w:abstractNum w:abstractNumId="4">
    <w:nsid w:val="03FF7D45"/>
    <w:multiLevelType w:val="multilevel"/>
    <w:tmpl w:val="295ADB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08E61119"/>
    <w:multiLevelType w:val="hybridMultilevel"/>
    <w:tmpl w:val="036809C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411E55"/>
    <w:multiLevelType w:val="hybridMultilevel"/>
    <w:tmpl w:val="520034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DA7761"/>
    <w:multiLevelType w:val="hybridMultilevel"/>
    <w:tmpl w:val="5A6C4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156377"/>
    <w:multiLevelType w:val="multilevel"/>
    <w:tmpl w:val="54C6B580"/>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11F52326"/>
    <w:multiLevelType w:val="singleLevel"/>
    <w:tmpl w:val="42C25C7E"/>
    <w:lvl w:ilvl="0">
      <w:start w:val="1"/>
      <w:numFmt w:val="bullet"/>
      <w:lvlText w:val="-"/>
      <w:lvlJc w:val="left"/>
      <w:pPr>
        <w:tabs>
          <w:tab w:val="num" w:pos="1065"/>
        </w:tabs>
        <w:ind w:left="1065" w:hanging="360"/>
      </w:pPr>
      <w:rPr>
        <w:rFonts w:ascii="Times New Roman" w:hAnsi="Times New Roman" w:hint="default"/>
      </w:rPr>
    </w:lvl>
  </w:abstractNum>
  <w:abstractNum w:abstractNumId="10">
    <w:nsid w:val="15150C8C"/>
    <w:multiLevelType w:val="hybridMultilevel"/>
    <w:tmpl w:val="A5043BE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843CEE"/>
    <w:multiLevelType w:val="multilevel"/>
    <w:tmpl w:val="5FBAD9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CCC6341"/>
    <w:multiLevelType w:val="hybridMultilevel"/>
    <w:tmpl w:val="E774FBA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A4321B"/>
    <w:multiLevelType w:val="multilevel"/>
    <w:tmpl w:val="D598C4B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FC32F95"/>
    <w:multiLevelType w:val="multilevel"/>
    <w:tmpl w:val="AFFA7C64"/>
    <w:lvl w:ilvl="0">
      <w:start w:val="6"/>
      <w:numFmt w:val="decimal"/>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3180"/>
        </w:tabs>
        <w:ind w:left="3180" w:hanging="144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5205"/>
        </w:tabs>
        <w:ind w:left="5205" w:hanging="216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30E75396"/>
    <w:multiLevelType w:val="hybridMultilevel"/>
    <w:tmpl w:val="CAF8400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9E67BD"/>
    <w:multiLevelType w:val="multilevel"/>
    <w:tmpl w:val="FDFC3AF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095"/>
        </w:tabs>
        <w:ind w:left="1095" w:hanging="720"/>
      </w:pPr>
      <w:rPr>
        <w:rFonts w:hint="default"/>
      </w:rPr>
    </w:lvl>
    <w:lvl w:ilvl="2">
      <w:start w:val="1"/>
      <w:numFmt w:val="decimal"/>
      <w:lvlText w:val="%1.%2.%3."/>
      <w:lvlJc w:val="left"/>
      <w:pPr>
        <w:tabs>
          <w:tab w:val="num" w:pos="1830"/>
        </w:tabs>
        <w:ind w:left="1830" w:hanging="108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675"/>
        </w:tabs>
        <w:ind w:left="3675" w:hanging="180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7">
    <w:nsid w:val="375F6A49"/>
    <w:multiLevelType w:val="hybridMultilevel"/>
    <w:tmpl w:val="54AE2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31116A"/>
    <w:multiLevelType w:val="multilevel"/>
    <w:tmpl w:val="AAA4D8C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9">
    <w:nsid w:val="493C4088"/>
    <w:multiLevelType w:val="hybridMultilevel"/>
    <w:tmpl w:val="871E0544"/>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93C4E24"/>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49A21959"/>
    <w:multiLevelType w:val="multilevel"/>
    <w:tmpl w:val="5FF0D5BE"/>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3180"/>
        </w:tabs>
        <w:ind w:left="3180" w:hanging="144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5205"/>
        </w:tabs>
        <w:ind w:left="5205" w:hanging="216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9C3047C"/>
    <w:multiLevelType w:val="hybridMultilevel"/>
    <w:tmpl w:val="E8B0496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251642"/>
    <w:multiLevelType w:val="hybridMultilevel"/>
    <w:tmpl w:val="084EFC6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82012C"/>
    <w:multiLevelType w:val="hybridMultilevel"/>
    <w:tmpl w:val="EE5AA9D2"/>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671169"/>
    <w:multiLevelType w:val="multilevel"/>
    <w:tmpl w:val="186AED54"/>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1267"/>
        </w:tabs>
        <w:ind w:left="1267" w:hanging="720"/>
      </w:pPr>
      <w:rPr>
        <w:rFonts w:hint="default"/>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721"/>
        </w:tabs>
        <w:ind w:left="2721" w:hanging="1080"/>
      </w:pPr>
      <w:rPr>
        <w:rFonts w:hint="default"/>
      </w:rPr>
    </w:lvl>
    <w:lvl w:ilvl="4">
      <w:start w:val="1"/>
      <w:numFmt w:val="decimal"/>
      <w:lvlText w:val="%1.%2.%3.%4.%5"/>
      <w:lvlJc w:val="left"/>
      <w:pPr>
        <w:tabs>
          <w:tab w:val="num" w:pos="3628"/>
        </w:tabs>
        <w:ind w:left="3628" w:hanging="1440"/>
      </w:pPr>
      <w:rPr>
        <w:rFonts w:hint="default"/>
      </w:rPr>
    </w:lvl>
    <w:lvl w:ilvl="5">
      <w:start w:val="1"/>
      <w:numFmt w:val="decimal"/>
      <w:lvlText w:val="%1.%2.%3.%4.%5.%6"/>
      <w:lvlJc w:val="left"/>
      <w:pPr>
        <w:tabs>
          <w:tab w:val="num" w:pos="4175"/>
        </w:tabs>
        <w:ind w:left="4175" w:hanging="1440"/>
      </w:pPr>
      <w:rPr>
        <w:rFonts w:hint="default"/>
      </w:rPr>
    </w:lvl>
    <w:lvl w:ilvl="6">
      <w:start w:val="1"/>
      <w:numFmt w:val="decimal"/>
      <w:lvlText w:val="%1.%2.%3.%4.%5.%6.%7"/>
      <w:lvlJc w:val="left"/>
      <w:pPr>
        <w:tabs>
          <w:tab w:val="num" w:pos="5082"/>
        </w:tabs>
        <w:ind w:left="5082" w:hanging="1800"/>
      </w:pPr>
      <w:rPr>
        <w:rFonts w:hint="default"/>
      </w:rPr>
    </w:lvl>
    <w:lvl w:ilvl="7">
      <w:start w:val="1"/>
      <w:numFmt w:val="decimal"/>
      <w:lvlText w:val="%1.%2.%3.%4.%5.%6.%7.%8"/>
      <w:lvlJc w:val="left"/>
      <w:pPr>
        <w:tabs>
          <w:tab w:val="num" w:pos="5989"/>
        </w:tabs>
        <w:ind w:left="5989" w:hanging="2160"/>
      </w:pPr>
      <w:rPr>
        <w:rFonts w:hint="default"/>
      </w:rPr>
    </w:lvl>
    <w:lvl w:ilvl="8">
      <w:start w:val="1"/>
      <w:numFmt w:val="decimal"/>
      <w:lvlText w:val="%1.%2.%3.%4.%5.%6.%7.%8.%9"/>
      <w:lvlJc w:val="left"/>
      <w:pPr>
        <w:tabs>
          <w:tab w:val="num" w:pos="6536"/>
        </w:tabs>
        <w:ind w:left="6536" w:hanging="2160"/>
      </w:pPr>
      <w:rPr>
        <w:rFonts w:hint="default"/>
      </w:rPr>
    </w:lvl>
  </w:abstractNum>
  <w:abstractNum w:abstractNumId="26">
    <w:nsid w:val="52A13C79"/>
    <w:multiLevelType w:val="hybridMultilevel"/>
    <w:tmpl w:val="18CC8CC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6B03FC"/>
    <w:multiLevelType w:val="hybridMultilevel"/>
    <w:tmpl w:val="0090C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0B6DB2"/>
    <w:multiLevelType w:val="hybridMultilevel"/>
    <w:tmpl w:val="36D2A56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A33068C"/>
    <w:multiLevelType w:val="multilevel"/>
    <w:tmpl w:val="001EEF2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nsid w:val="6CD44839"/>
    <w:multiLevelType w:val="hybridMultilevel"/>
    <w:tmpl w:val="9410C31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8A488F"/>
    <w:multiLevelType w:val="hybridMultilevel"/>
    <w:tmpl w:val="4FC24BCA"/>
    <w:lvl w:ilvl="0" w:tplc="92822ED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5"/>
  </w:num>
  <w:num w:numId="4">
    <w:abstractNumId w:val="21"/>
  </w:num>
  <w:num w:numId="5">
    <w:abstractNumId w:val="20"/>
  </w:num>
  <w:num w:numId="6">
    <w:abstractNumId w:val="9"/>
  </w:num>
  <w:num w:numId="7">
    <w:abstractNumId w:val="14"/>
  </w:num>
  <w:num w:numId="8">
    <w:abstractNumId w:val="18"/>
  </w:num>
  <w:num w:numId="9">
    <w:abstractNumId w:val="11"/>
  </w:num>
  <w:num w:numId="10">
    <w:abstractNumId w:val="3"/>
  </w:num>
  <w:num w:numId="11">
    <w:abstractNumId w:val="6"/>
  </w:num>
  <w:num w:numId="12">
    <w:abstractNumId w:val="7"/>
  </w:num>
  <w:num w:numId="13">
    <w:abstractNumId w:val="27"/>
  </w:num>
  <w:num w:numId="14">
    <w:abstractNumId w:val="30"/>
  </w:num>
  <w:num w:numId="15">
    <w:abstractNumId w:val="23"/>
  </w:num>
  <w:num w:numId="16">
    <w:abstractNumId w:val="12"/>
  </w:num>
  <w:num w:numId="17">
    <w:abstractNumId w:val="15"/>
  </w:num>
  <w:num w:numId="18">
    <w:abstractNumId w:val="26"/>
  </w:num>
  <w:num w:numId="19">
    <w:abstractNumId w:val="24"/>
  </w:num>
  <w:num w:numId="20">
    <w:abstractNumId w:val="13"/>
  </w:num>
  <w:num w:numId="21">
    <w:abstractNumId w:val="8"/>
  </w:num>
  <w:num w:numId="22">
    <w:abstractNumId w:val="10"/>
  </w:num>
  <w:num w:numId="23">
    <w:abstractNumId w:val="5"/>
  </w:num>
  <w:num w:numId="24">
    <w:abstractNumId w:val="22"/>
  </w:num>
  <w:num w:numId="25">
    <w:abstractNumId w:val="28"/>
  </w:num>
  <w:num w:numId="26">
    <w:abstractNumId w:val="31"/>
  </w:num>
  <w:num w:numId="27">
    <w:abstractNumId w:val="2"/>
  </w:num>
  <w:num w:numId="28">
    <w:abstractNumId w:val="1"/>
  </w:num>
  <w:num w:numId="29">
    <w:abstractNumId w:val="0"/>
  </w:num>
  <w:num w:numId="30">
    <w:abstractNumId w:val="17"/>
  </w:num>
  <w:num w:numId="31">
    <w:abstractNumId w:val="29"/>
  </w:num>
  <w:num w:numId="32">
    <w:abstractNumId w:val="19"/>
  </w:num>
</w:numbering>
</file>

<file path=word/people.xml><?xml version="1.0" encoding="utf-8"?>
<w15:people xmlns:mc="http://schemas.openxmlformats.org/markup-compatibility/2006" xmlns:w15="http://schemas.microsoft.com/office/word/2012/wordml" mc:Ignorable="w15">
  <w15:person w15:author="INS Torre Roja">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AD18B0"/>
    <w:rsid w:val="000378E7"/>
    <w:rsid w:val="00044760"/>
    <w:rsid w:val="00064A04"/>
    <w:rsid w:val="0007460E"/>
    <w:rsid w:val="000807DE"/>
    <w:rsid w:val="00084FC2"/>
    <w:rsid w:val="00093DF1"/>
    <w:rsid w:val="00095D5B"/>
    <w:rsid w:val="00096385"/>
    <w:rsid w:val="000A1BEE"/>
    <w:rsid w:val="000D01B1"/>
    <w:rsid w:val="000F51B4"/>
    <w:rsid w:val="00107A60"/>
    <w:rsid w:val="00120B1F"/>
    <w:rsid w:val="00121437"/>
    <w:rsid w:val="0016031E"/>
    <w:rsid w:val="001677D3"/>
    <w:rsid w:val="0017459B"/>
    <w:rsid w:val="001757CA"/>
    <w:rsid w:val="00190FEE"/>
    <w:rsid w:val="00193BF3"/>
    <w:rsid w:val="00197247"/>
    <w:rsid w:val="001A2CA5"/>
    <w:rsid w:val="001B4BDF"/>
    <w:rsid w:val="001C662B"/>
    <w:rsid w:val="001D4902"/>
    <w:rsid w:val="001E7A49"/>
    <w:rsid w:val="0020536F"/>
    <w:rsid w:val="00220C55"/>
    <w:rsid w:val="002304A3"/>
    <w:rsid w:val="00236DE9"/>
    <w:rsid w:val="00237D27"/>
    <w:rsid w:val="002512C6"/>
    <w:rsid w:val="00267D80"/>
    <w:rsid w:val="00270BC7"/>
    <w:rsid w:val="00283B93"/>
    <w:rsid w:val="002A0895"/>
    <w:rsid w:val="002C4E22"/>
    <w:rsid w:val="002F1E3B"/>
    <w:rsid w:val="003033DC"/>
    <w:rsid w:val="00317786"/>
    <w:rsid w:val="0034562A"/>
    <w:rsid w:val="0035445B"/>
    <w:rsid w:val="00364019"/>
    <w:rsid w:val="00374000"/>
    <w:rsid w:val="00381051"/>
    <w:rsid w:val="00384544"/>
    <w:rsid w:val="003B095F"/>
    <w:rsid w:val="003E4544"/>
    <w:rsid w:val="004007FA"/>
    <w:rsid w:val="00410AB7"/>
    <w:rsid w:val="00413F56"/>
    <w:rsid w:val="0042760F"/>
    <w:rsid w:val="00440881"/>
    <w:rsid w:val="00455565"/>
    <w:rsid w:val="004A3DFE"/>
    <w:rsid w:val="004B1906"/>
    <w:rsid w:val="004C42A0"/>
    <w:rsid w:val="004F01E7"/>
    <w:rsid w:val="004F60C7"/>
    <w:rsid w:val="00514412"/>
    <w:rsid w:val="00523A5E"/>
    <w:rsid w:val="00541852"/>
    <w:rsid w:val="0055001B"/>
    <w:rsid w:val="00561695"/>
    <w:rsid w:val="0057213F"/>
    <w:rsid w:val="005A5408"/>
    <w:rsid w:val="005A7103"/>
    <w:rsid w:val="005C3EC7"/>
    <w:rsid w:val="005E1FC5"/>
    <w:rsid w:val="006418E8"/>
    <w:rsid w:val="00666E99"/>
    <w:rsid w:val="00685FFA"/>
    <w:rsid w:val="00697955"/>
    <w:rsid w:val="006B21BE"/>
    <w:rsid w:val="006D0DEC"/>
    <w:rsid w:val="00724F37"/>
    <w:rsid w:val="0075484B"/>
    <w:rsid w:val="00785D71"/>
    <w:rsid w:val="0079317A"/>
    <w:rsid w:val="007F1615"/>
    <w:rsid w:val="007F6572"/>
    <w:rsid w:val="008035DA"/>
    <w:rsid w:val="00803A47"/>
    <w:rsid w:val="00807CF9"/>
    <w:rsid w:val="00816B5E"/>
    <w:rsid w:val="00847999"/>
    <w:rsid w:val="00852866"/>
    <w:rsid w:val="00886AF3"/>
    <w:rsid w:val="008A4332"/>
    <w:rsid w:val="008B39CB"/>
    <w:rsid w:val="008B4F53"/>
    <w:rsid w:val="008C28C4"/>
    <w:rsid w:val="008C4491"/>
    <w:rsid w:val="008C703B"/>
    <w:rsid w:val="008F1F76"/>
    <w:rsid w:val="008F23BF"/>
    <w:rsid w:val="0090442F"/>
    <w:rsid w:val="0092530C"/>
    <w:rsid w:val="00933A09"/>
    <w:rsid w:val="0094666D"/>
    <w:rsid w:val="0096020F"/>
    <w:rsid w:val="00963D63"/>
    <w:rsid w:val="009727DD"/>
    <w:rsid w:val="00977A5E"/>
    <w:rsid w:val="009A4184"/>
    <w:rsid w:val="009A73D2"/>
    <w:rsid w:val="009C0934"/>
    <w:rsid w:val="009C5870"/>
    <w:rsid w:val="009C5E67"/>
    <w:rsid w:val="009E0381"/>
    <w:rsid w:val="009E5856"/>
    <w:rsid w:val="009E7803"/>
    <w:rsid w:val="00A151D3"/>
    <w:rsid w:val="00A324B8"/>
    <w:rsid w:val="00A340F1"/>
    <w:rsid w:val="00A47186"/>
    <w:rsid w:val="00A9349E"/>
    <w:rsid w:val="00AC0B44"/>
    <w:rsid w:val="00AC622F"/>
    <w:rsid w:val="00AC7F39"/>
    <w:rsid w:val="00AD11BD"/>
    <w:rsid w:val="00AD18B0"/>
    <w:rsid w:val="00AE6979"/>
    <w:rsid w:val="00B153C5"/>
    <w:rsid w:val="00B2778B"/>
    <w:rsid w:val="00B628A8"/>
    <w:rsid w:val="00B676EE"/>
    <w:rsid w:val="00B81913"/>
    <w:rsid w:val="00BA4877"/>
    <w:rsid w:val="00BC3AD2"/>
    <w:rsid w:val="00BC3E06"/>
    <w:rsid w:val="00BD33EB"/>
    <w:rsid w:val="00C3578E"/>
    <w:rsid w:val="00C4066A"/>
    <w:rsid w:val="00C438C5"/>
    <w:rsid w:val="00C77428"/>
    <w:rsid w:val="00CA68B6"/>
    <w:rsid w:val="00CC175F"/>
    <w:rsid w:val="00CC464B"/>
    <w:rsid w:val="00CD1C9E"/>
    <w:rsid w:val="00CD33C4"/>
    <w:rsid w:val="00CE4941"/>
    <w:rsid w:val="00D17A5C"/>
    <w:rsid w:val="00D41095"/>
    <w:rsid w:val="00D470F9"/>
    <w:rsid w:val="00D539CD"/>
    <w:rsid w:val="00D76D08"/>
    <w:rsid w:val="00D76DE5"/>
    <w:rsid w:val="00D82B51"/>
    <w:rsid w:val="00D9661F"/>
    <w:rsid w:val="00DA3ACB"/>
    <w:rsid w:val="00DB2D1F"/>
    <w:rsid w:val="00DB4EF5"/>
    <w:rsid w:val="00DC2C84"/>
    <w:rsid w:val="00E11377"/>
    <w:rsid w:val="00E36EF2"/>
    <w:rsid w:val="00E53D6B"/>
    <w:rsid w:val="00E54478"/>
    <w:rsid w:val="00E7225F"/>
    <w:rsid w:val="00EB60AA"/>
    <w:rsid w:val="00EC4D1C"/>
    <w:rsid w:val="00EE213B"/>
    <w:rsid w:val="00F402CA"/>
    <w:rsid w:val="00F40FA8"/>
    <w:rsid w:val="00F42E85"/>
    <w:rsid w:val="00F44AA9"/>
    <w:rsid w:val="00F639B2"/>
    <w:rsid w:val="00F70091"/>
    <w:rsid w:val="00F754DF"/>
    <w:rsid w:val="00F76DE2"/>
    <w:rsid w:val="00F82B06"/>
    <w:rsid w:val="00F929AD"/>
    <w:rsid w:val="00F95636"/>
    <w:rsid w:val="00FC2278"/>
    <w:rsid w:val="00FC65C8"/>
    <w:rsid w:val="00FF7D35"/>
    <w:rsid w:val="0CADB2CE"/>
    <w:rsid w:val="1365ADBE"/>
    <w:rsid w:val="5DC31D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4"/>
    <w:rPr>
      <w:rFonts w:ascii="Tahoma" w:hAnsi="Tahoma"/>
      <w:sz w:val="24"/>
      <w:lang w:val="ca-ES"/>
    </w:rPr>
  </w:style>
  <w:style w:type="paragraph" w:styleId="Ttulo1">
    <w:name w:val="heading 1"/>
    <w:basedOn w:val="Normal"/>
    <w:next w:val="Normal"/>
    <w:qFormat/>
    <w:rsid w:val="003E4544"/>
    <w:pPr>
      <w:keepNext/>
      <w:jc w:val="both"/>
      <w:outlineLvl w:val="0"/>
    </w:pPr>
    <w:rPr>
      <w:sz w:val="48"/>
      <w:lang w:val="es-ES"/>
    </w:rPr>
  </w:style>
  <w:style w:type="paragraph" w:styleId="Ttulo2">
    <w:name w:val="heading 2"/>
    <w:basedOn w:val="Normal"/>
    <w:next w:val="Normal"/>
    <w:qFormat/>
    <w:rsid w:val="003E4544"/>
    <w:pPr>
      <w:keepNext/>
      <w:jc w:val="both"/>
      <w:outlineLvl w:val="1"/>
    </w:pPr>
    <w:rPr>
      <w:rFonts w:ascii="Arial" w:hAnsi="Arial" w:cs="Arial"/>
      <w:i/>
      <w:iCs/>
      <w:noProo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E4544"/>
    <w:rPr>
      <w:color w:val="0000FF"/>
      <w:u w:val="single"/>
    </w:rPr>
  </w:style>
  <w:style w:type="paragraph" w:styleId="Piedepgina">
    <w:name w:val="footer"/>
    <w:basedOn w:val="Normal"/>
    <w:link w:val="PiedepginaCar"/>
    <w:uiPriority w:val="99"/>
    <w:rsid w:val="003E4544"/>
    <w:pPr>
      <w:tabs>
        <w:tab w:val="center" w:pos="4252"/>
        <w:tab w:val="right" w:pos="8504"/>
      </w:tabs>
    </w:pPr>
  </w:style>
  <w:style w:type="character" w:styleId="Nmerodepgina">
    <w:name w:val="page number"/>
    <w:basedOn w:val="Fuentedeprrafopredeter"/>
    <w:semiHidden/>
    <w:rsid w:val="003E4544"/>
  </w:style>
  <w:style w:type="character" w:styleId="Hipervnculovisitado">
    <w:name w:val="FollowedHyperlink"/>
    <w:semiHidden/>
    <w:rsid w:val="003E4544"/>
    <w:rPr>
      <w:color w:val="800080"/>
      <w:u w:val="single"/>
    </w:rPr>
  </w:style>
  <w:style w:type="paragraph" w:styleId="Encabezado">
    <w:name w:val="header"/>
    <w:basedOn w:val="Normal"/>
    <w:link w:val="EncabezadoCar"/>
    <w:uiPriority w:val="99"/>
    <w:rsid w:val="003E4544"/>
    <w:pPr>
      <w:tabs>
        <w:tab w:val="center" w:pos="4252"/>
        <w:tab w:val="right" w:pos="8504"/>
      </w:tabs>
    </w:pPr>
  </w:style>
  <w:style w:type="paragraph" w:styleId="Textoindependiente">
    <w:name w:val="Body Text"/>
    <w:basedOn w:val="Normal"/>
    <w:link w:val="TextoindependienteCar"/>
    <w:semiHidden/>
    <w:rsid w:val="003E4544"/>
    <w:pPr>
      <w:jc w:val="both"/>
    </w:pPr>
  </w:style>
  <w:style w:type="paragraph" w:styleId="Textoindependiente3">
    <w:name w:val="Body Text 3"/>
    <w:semiHidden/>
    <w:rsid w:val="003E4544"/>
    <w:pPr>
      <w:spacing w:after="180" w:line="300" w:lineRule="auto"/>
    </w:pPr>
    <w:rPr>
      <w:rFonts w:ascii="Georgia" w:hAnsi="Georgia"/>
      <w:color w:val="000000"/>
      <w:kern w:val="28"/>
      <w:sz w:val="18"/>
      <w:szCs w:val="16"/>
      <w:lang w:val="en-US" w:eastAsia="en-US"/>
    </w:rPr>
  </w:style>
  <w:style w:type="character" w:customStyle="1" w:styleId="PiedepginaCar">
    <w:name w:val="Pie de página Car"/>
    <w:link w:val="Piedepgina"/>
    <w:uiPriority w:val="99"/>
    <w:rsid w:val="00AD18B0"/>
    <w:rPr>
      <w:rFonts w:ascii="Tahoma" w:hAnsi="Tahoma"/>
      <w:sz w:val="24"/>
      <w:lang w:val="ca-ES"/>
    </w:rPr>
  </w:style>
  <w:style w:type="paragraph" w:styleId="Textodeglobo">
    <w:name w:val="Balloon Text"/>
    <w:basedOn w:val="Normal"/>
    <w:link w:val="TextodegloboCar"/>
    <w:uiPriority w:val="99"/>
    <w:semiHidden/>
    <w:unhideWhenUsed/>
    <w:rsid w:val="000F51B4"/>
    <w:rPr>
      <w:sz w:val="16"/>
      <w:szCs w:val="16"/>
    </w:rPr>
  </w:style>
  <w:style w:type="character" w:customStyle="1" w:styleId="TextodegloboCar">
    <w:name w:val="Texto de globo Car"/>
    <w:link w:val="Textodeglobo"/>
    <w:uiPriority w:val="99"/>
    <w:semiHidden/>
    <w:rsid w:val="000F51B4"/>
    <w:rPr>
      <w:rFonts w:ascii="Tahoma" w:hAnsi="Tahoma" w:cs="Tahoma"/>
      <w:sz w:val="16"/>
      <w:szCs w:val="16"/>
      <w:lang w:val="ca-ES"/>
    </w:rPr>
  </w:style>
  <w:style w:type="character" w:styleId="Refdecomentario">
    <w:name w:val="annotation reference"/>
    <w:uiPriority w:val="99"/>
    <w:semiHidden/>
    <w:unhideWhenUsed/>
    <w:rsid w:val="00CD1C9E"/>
    <w:rPr>
      <w:sz w:val="16"/>
      <w:szCs w:val="16"/>
    </w:rPr>
  </w:style>
  <w:style w:type="paragraph" w:styleId="Textocomentario">
    <w:name w:val="annotation text"/>
    <w:basedOn w:val="Normal"/>
    <w:link w:val="TextocomentarioCar"/>
    <w:uiPriority w:val="99"/>
    <w:semiHidden/>
    <w:unhideWhenUsed/>
    <w:rsid w:val="00CD1C9E"/>
    <w:rPr>
      <w:sz w:val="20"/>
    </w:rPr>
  </w:style>
  <w:style w:type="character" w:customStyle="1" w:styleId="TextocomentarioCar">
    <w:name w:val="Texto comentario Car"/>
    <w:link w:val="Textocomentario"/>
    <w:uiPriority w:val="99"/>
    <w:semiHidden/>
    <w:rsid w:val="00CD1C9E"/>
    <w:rPr>
      <w:rFonts w:ascii="Tahoma" w:hAnsi="Tahoma"/>
      <w:lang w:eastAsia="es-ES"/>
    </w:rPr>
  </w:style>
  <w:style w:type="paragraph" w:styleId="Asuntodelcomentario">
    <w:name w:val="annotation subject"/>
    <w:basedOn w:val="Textocomentario"/>
    <w:next w:val="Textocomentario"/>
    <w:link w:val="AsuntodelcomentarioCar"/>
    <w:uiPriority w:val="99"/>
    <w:semiHidden/>
    <w:unhideWhenUsed/>
    <w:rsid w:val="00CD1C9E"/>
    <w:rPr>
      <w:b/>
      <w:bCs/>
    </w:rPr>
  </w:style>
  <w:style w:type="character" w:customStyle="1" w:styleId="AsuntodelcomentarioCar">
    <w:name w:val="Asunto del comentario Car"/>
    <w:link w:val="Asuntodelcomentario"/>
    <w:uiPriority w:val="99"/>
    <w:semiHidden/>
    <w:rsid w:val="00CD1C9E"/>
    <w:rPr>
      <w:rFonts w:ascii="Tahoma" w:hAnsi="Tahoma"/>
      <w:b/>
      <w:bCs/>
      <w:lang w:eastAsia="es-ES"/>
    </w:rPr>
  </w:style>
  <w:style w:type="paragraph" w:styleId="Lista">
    <w:name w:val="List"/>
    <w:basedOn w:val="Normal"/>
    <w:uiPriority w:val="99"/>
    <w:unhideWhenUsed/>
    <w:rsid w:val="00FC2278"/>
    <w:pPr>
      <w:ind w:left="283" w:hanging="283"/>
      <w:contextualSpacing/>
    </w:pPr>
  </w:style>
  <w:style w:type="paragraph" w:styleId="Lista2">
    <w:name w:val="List 2"/>
    <w:basedOn w:val="Normal"/>
    <w:uiPriority w:val="99"/>
    <w:unhideWhenUsed/>
    <w:rsid w:val="00FC2278"/>
    <w:pPr>
      <w:ind w:left="566" w:hanging="283"/>
      <w:contextualSpacing/>
    </w:pPr>
  </w:style>
  <w:style w:type="paragraph" w:styleId="Lista3">
    <w:name w:val="List 3"/>
    <w:basedOn w:val="Normal"/>
    <w:uiPriority w:val="99"/>
    <w:unhideWhenUsed/>
    <w:rsid w:val="00FC2278"/>
    <w:pPr>
      <w:ind w:left="849" w:hanging="283"/>
      <w:contextualSpacing/>
    </w:pPr>
  </w:style>
  <w:style w:type="paragraph" w:styleId="Listaconvietas2">
    <w:name w:val="List Bullet 2"/>
    <w:basedOn w:val="Normal"/>
    <w:uiPriority w:val="99"/>
    <w:unhideWhenUsed/>
    <w:rsid w:val="00FC2278"/>
    <w:pPr>
      <w:numPr>
        <w:numId w:val="27"/>
      </w:numPr>
      <w:contextualSpacing/>
    </w:pPr>
  </w:style>
  <w:style w:type="paragraph" w:styleId="Listaconvietas3">
    <w:name w:val="List Bullet 3"/>
    <w:basedOn w:val="Normal"/>
    <w:uiPriority w:val="99"/>
    <w:unhideWhenUsed/>
    <w:rsid w:val="00FC2278"/>
    <w:pPr>
      <w:numPr>
        <w:numId w:val="28"/>
      </w:numPr>
      <w:contextualSpacing/>
    </w:pPr>
  </w:style>
  <w:style w:type="paragraph" w:styleId="Listaconvietas4">
    <w:name w:val="List Bullet 4"/>
    <w:basedOn w:val="Normal"/>
    <w:uiPriority w:val="99"/>
    <w:unhideWhenUsed/>
    <w:rsid w:val="00FC2278"/>
    <w:pPr>
      <w:numPr>
        <w:numId w:val="29"/>
      </w:numPr>
      <w:contextualSpacing/>
    </w:pPr>
  </w:style>
  <w:style w:type="paragraph" w:styleId="Continuarlista">
    <w:name w:val="List Continue"/>
    <w:basedOn w:val="Normal"/>
    <w:uiPriority w:val="99"/>
    <w:unhideWhenUsed/>
    <w:rsid w:val="00FC2278"/>
    <w:pPr>
      <w:spacing w:after="120"/>
      <w:ind w:left="283"/>
      <w:contextualSpacing/>
    </w:pPr>
  </w:style>
  <w:style w:type="paragraph" w:styleId="Continuarlista2">
    <w:name w:val="List Continue 2"/>
    <w:basedOn w:val="Normal"/>
    <w:uiPriority w:val="99"/>
    <w:unhideWhenUsed/>
    <w:rsid w:val="00FC2278"/>
    <w:pPr>
      <w:spacing w:after="120"/>
      <w:ind w:left="566"/>
      <w:contextualSpacing/>
    </w:pPr>
  </w:style>
  <w:style w:type="paragraph" w:styleId="Continuarlista3">
    <w:name w:val="List Continue 3"/>
    <w:basedOn w:val="Normal"/>
    <w:uiPriority w:val="99"/>
    <w:unhideWhenUsed/>
    <w:rsid w:val="00FC2278"/>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FC2278"/>
    <w:pPr>
      <w:ind w:firstLine="360"/>
      <w:jc w:val="left"/>
    </w:pPr>
  </w:style>
  <w:style w:type="character" w:customStyle="1" w:styleId="TextoindependienteCar">
    <w:name w:val="Texto independiente Car"/>
    <w:basedOn w:val="Fuentedeprrafopredeter"/>
    <w:link w:val="Textoindependiente"/>
    <w:semiHidden/>
    <w:rsid w:val="00FC2278"/>
    <w:rPr>
      <w:rFonts w:ascii="Tahoma" w:hAnsi="Tahoma"/>
      <w:sz w:val="24"/>
      <w:lang w:val="ca-ES"/>
    </w:rPr>
  </w:style>
  <w:style w:type="character" w:customStyle="1" w:styleId="TextoindependienteprimerasangraCar">
    <w:name w:val="Texto independiente primera sangría Car"/>
    <w:basedOn w:val="TextoindependienteCar"/>
    <w:link w:val="Textoindependienteprimerasangra"/>
    <w:uiPriority w:val="99"/>
    <w:rsid w:val="00FC2278"/>
    <w:rPr>
      <w:rFonts w:ascii="Tahoma" w:hAnsi="Tahoma"/>
      <w:sz w:val="24"/>
      <w:lang w:val="ca-ES"/>
    </w:rPr>
  </w:style>
  <w:style w:type="paragraph" w:styleId="TDC1">
    <w:name w:val="toc 1"/>
    <w:basedOn w:val="Normal"/>
    <w:next w:val="Normal"/>
    <w:autoRedefine/>
    <w:uiPriority w:val="39"/>
    <w:unhideWhenUsed/>
    <w:rsid w:val="00190FEE"/>
    <w:pPr>
      <w:tabs>
        <w:tab w:val="left" w:pos="284"/>
        <w:tab w:val="right" w:leader="dot" w:pos="9344"/>
      </w:tabs>
      <w:spacing w:after="100"/>
    </w:pPr>
    <w:rPr>
      <w:lang w:eastAsia="en-US"/>
    </w:rPr>
  </w:style>
  <w:style w:type="character" w:customStyle="1" w:styleId="EncabezadoCar">
    <w:name w:val="Encabezado Car"/>
    <w:basedOn w:val="Fuentedeprrafopredeter"/>
    <w:link w:val="Encabezado"/>
    <w:uiPriority w:val="99"/>
    <w:rsid w:val="0057213F"/>
    <w:rPr>
      <w:rFonts w:ascii="Tahoma" w:hAnsi="Tahoma"/>
      <w:sz w:val="24"/>
      <w:lang w:val="ca-ES"/>
    </w:rPr>
  </w:style>
  <w:style w:type="paragraph" w:styleId="TDC2">
    <w:name w:val="toc 2"/>
    <w:basedOn w:val="Normal"/>
    <w:next w:val="Normal"/>
    <w:autoRedefine/>
    <w:uiPriority w:val="39"/>
    <w:unhideWhenUsed/>
    <w:rsid w:val="00455565"/>
    <w:pPr>
      <w:spacing w:after="100"/>
      <w:ind w:left="240"/>
    </w:pPr>
  </w:style>
  <w:style w:type="paragraph" w:styleId="Prrafodelista">
    <w:name w:val="List Paragraph"/>
    <w:basedOn w:val="Normal"/>
    <w:uiPriority w:val="34"/>
    <w:qFormat/>
    <w:rsid w:val="00455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4"/>
    <w:rPr>
      <w:rFonts w:ascii="Tahoma" w:hAnsi="Tahoma"/>
      <w:sz w:val="24"/>
      <w:lang w:val="ca-ES"/>
    </w:rPr>
  </w:style>
  <w:style w:type="paragraph" w:styleId="Ttol1">
    <w:name w:val="heading 1"/>
    <w:basedOn w:val="Normal"/>
    <w:next w:val="Normal"/>
    <w:qFormat/>
    <w:rsid w:val="003E4544"/>
    <w:pPr>
      <w:keepNext/>
      <w:jc w:val="both"/>
      <w:outlineLvl w:val="0"/>
    </w:pPr>
    <w:rPr>
      <w:sz w:val="48"/>
      <w:lang w:val="es-ES"/>
    </w:rPr>
  </w:style>
  <w:style w:type="paragraph" w:styleId="Ttol2">
    <w:name w:val="heading 2"/>
    <w:basedOn w:val="Normal"/>
    <w:next w:val="Normal"/>
    <w:qFormat/>
    <w:rsid w:val="003E4544"/>
    <w:pPr>
      <w:keepNext/>
      <w:jc w:val="both"/>
      <w:outlineLvl w:val="1"/>
    </w:pPr>
    <w:rPr>
      <w:rFonts w:ascii="Arial" w:hAnsi="Arial" w:cs="Arial"/>
      <w:i/>
      <w:iCs/>
      <w:noProof/>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iPriority w:val="99"/>
    <w:rsid w:val="003E4544"/>
    <w:rPr>
      <w:color w:val="0000FF"/>
      <w:u w:val="single"/>
    </w:rPr>
  </w:style>
  <w:style w:type="paragraph" w:styleId="Peu">
    <w:name w:val="footer"/>
    <w:basedOn w:val="Normal"/>
    <w:link w:val="PeuCar"/>
    <w:uiPriority w:val="99"/>
    <w:rsid w:val="003E4544"/>
    <w:pPr>
      <w:tabs>
        <w:tab w:val="center" w:pos="4252"/>
        <w:tab w:val="right" w:pos="8504"/>
      </w:tabs>
    </w:pPr>
  </w:style>
  <w:style w:type="character" w:styleId="Nmerodepgina">
    <w:name w:val="page number"/>
    <w:basedOn w:val="Tipusdelletraperdefectedelpargraf"/>
    <w:semiHidden/>
    <w:rsid w:val="003E4544"/>
  </w:style>
  <w:style w:type="character" w:styleId="Enllavisitat">
    <w:name w:val="FollowedHyperlink"/>
    <w:semiHidden/>
    <w:rsid w:val="003E4544"/>
    <w:rPr>
      <w:color w:val="800080"/>
      <w:u w:val="single"/>
    </w:rPr>
  </w:style>
  <w:style w:type="paragraph" w:styleId="Capalera">
    <w:name w:val="header"/>
    <w:basedOn w:val="Normal"/>
    <w:link w:val="CapaleraCar"/>
    <w:uiPriority w:val="99"/>
    <w:rsid w:val="003E4544"/>
    <w:pPr>
      <w:tabs>
        <w:tab w:val="center" w:pos="4252"/>
        <w:tab w:val="right" w:pos="8504"/>
      </w:tabs>
    </w:pPr>
  </w:style>
  <w:style w:type="paragraph" w:styleId="Textindependent">
    <w:name w:val="Body Text"/>
    <w:basedOn w:val="Normal"/>
    <w:link w:val="TextindependentCar"/>
    <w:semiHidden/>
    <w:rsid w:val="003E4544"/>
    <w:pPr>
      <w:jc w:val="both"/>
    </w:pPr>
  </w:style>
  <w:style w:type="paragraph" w:styleId="Textindependent3">
    <w:name w:val="Body Text 3"/>
    <w:semiHidden/>
    <w:rsid w:val="003E4544"/>
    <w:pPr>
      <w:spacing w:after="180" w:line="300" w:lineRule="auto"/>
    </w:pPr>
    <w:rPr>
      <w:rFonts w:ascii="Georgia" w:hAnsi="Georgia"/>
      <w:color w:val="000000"/>
      <w:kern w:val="28"/>
      <w:sz w:val="18"/>
      <w:szCs w:val="16"/>
      <w:lang w:val="en-US" w:eastAsia="en-US"/>
    </w:rPr>
  </w:style>
  <w:style w:type="character" w:customStyle="1" w:styleId="PeuCar">
    <w:name w:val="Peu Car"/>
    <w:link w:val="Peu"/>
    <w:uiPriority w:val="99"/>
    <w:rsid w:val="00AD18B0"/>
    <w:rPr>
      <w:rFonts w:ascii="Tahoma" w:hAnsi="Tahoma"/>
      <w:sz w:val="24"/>
      <w:lang w:val="ca-ES"/>
    </w:rPr>
  </w:style>
  <w:style w:type="paragraph" w:styleId="Textdeglobus">
    <w:name w:val="Balloon Text"/>
    <w:basedOn w:val="Normal"/>
    <w:link w:val="TextdeglobusCar"/>
    <w:uiPriority w:val="99"/>
    <w:semiHidden/>
    <w:unhideWhenUsed/>
    <w:rsid w:val="000F51B4"/>
    <w:rPr>
      <w:sz w:val="16"/>
      <w:szCs w:val="16"/>
    </w:rPr>
  </w:style>
  <w:style w:type="character" w:customStyle="1" w:styleId="TextdeglobusCar">
    <w:name w:val="Text de globus Car"/>
    <w:link w:val="Textdeglobus"/>
    <w:uiPriority w:val="99"/>
    <w:semiHidden/>
    <w:rsid w:val="000F51B4"/>
    <w:rPr>
      <w:rFonts w:ascii="Tahoma" w:hAnsi="Tahoma" w:cs="Tahoma"/>
      <w:sz w:val="16"/>
      <w:szCs w:val="16"/>
      <w:lang w:val="ca-ES"/>
    </w:rPr>
  </w:style>
  <w:style w:type="character" w:styleId="Refernciadecomentari">
    <w:name w:val="annotation reference"/>
    <w:uiPriority w:val="99"/>
    <w:semiHidden/>
    <w:unhideWhenUsed/>
    <w:rsid w:val="00CD1C9E"/>
    <w:rPr>
      <w:sz w:val="16"/>
      <w:szCs w:val="16"/>
    </w:rPr>
  </w:style>
  <w:style w:type="paragraph" w:styleId="Textdecomentari">
    <w:name w:val="annotation text"/>
    <w:basedOn w:val="Normal"/>
    <w:link w:val="TextdecomentariCar"/>
    <w:uiPriority w:val="99"/>
    <w:semiHidden/>
    <w:unhideWhenUsed/>
    <w:rsid w:val="00CD1C9E"/>
    <w:rPr>
      <w:sz w:val="20"/>
    </w:rPr>
  </w:style>
  <w:style w:type="character" w:customStyle="1" w:styleId="TextdecomentariCar">
    <w:name w:val="Text de comentari Car"/>
    <w:link w:val="Textdecomentari"/>
    <w:uiPriority w:val="99"/>
    <w:semiHidden/>
    <w:rsid w:val="00CD1C9E"/>
    <w:rPr>
      <w:rFonts w:ascii="Tahoma" w:hAnsi="Tahoma"/>
      <w:lang w:eastAsia="es-ES"/>
    </w:rPr>
  </w:style>
  <w:style w:type="paragraph" w:styleId="Temadelcomentari">
    <w:name w:val="annotation subject"/>
    <w:basedOn w:val="Textdecomentari"/>
    <w:next w:val="Textdecomentari"/>
    <w:link w:val="TemadelcomentariCar"/>
    <w:uiPriority w:val="99"/>
    <w:semiHidden/>
    <w:unhideWhenUsed/>
    <w:rsid w:val="00CD1C9E"/>
    <w:rPr>
      <w:b/>
      <w:bCs/>
    </w:rPr>
  </w:style>
  <w:style w:type="character" w:customStyle="1" w:styleId="TemadelcomentariCar">
    <w:name w:val="Tema del comentari Car"/>
    <w:link w:val="Temadelcomentari"/>
    <w:uiPriority w:val="99"/>
    <w:semiHidden/>
    <w:rsid w:val="00CD1C9E"/>
    <w:rPr>
      <w:rFonts w:ascii="Tahoma" w:hAnsi="Tahoma"/>
      <w:b/>
      <w:bCs/>
      <w:lang w:eastAsia="es-ES"/>
    </w:rPr>
  </w:style>
  <w:style w:type="paragraph" w:styleId="Llista">
    <w:name w:val="List"/>
    <w:basedOn w:val="Normal"/>
    <w:uiPriority w:val="99"/>
    <w:unhideWhenUsed/>
    <w:rsid w:val="00FC2278"/>
    <w:pPr>
      <w:ind w:left="283" w:hanging="283"/>
      <w:contextualSpacing/>
    </w:pPr>
  </w:style>
  <w:style w:type="paragraph" w:styleId="Llista2">
    <w:name w:val="List 2"/>
    <w:basedOn w:val="Normal"/>
    <w:uiPriority w:val="99"/>
    <w:unhideWhenUsed/>
    <w:rsid w:val="00FC2278"/>
    <w:pPr>
      <w:ind w:left="566" w:hanging="283"/>
      <w:contextualSpacing/>
    </w:pPr>
  </w:style>
  <w:style w:type="paragraph" w:styleId="Llista3">
    <w:name w:val="List 3"/>
    <w:basedOn w:val="Normal"/>
    <w:uiPriority w:val="99"/>
    <w:unhideWhenUsed/>
    <w:rsid w:val="00FC2278"/>
    <w:pPr>
      <w:ind w:left="849" w:hanging="283"/>
      <w:contextualSpacing/>
    </w:pPr>
  </w:style>
  <w:style w:type="paragraph" w:styleId="Llistaambpics2">
    <w:name w:val="List Bullet 2"/>
    <w:basedOn w:val="Normal"/>
    <w:uiPriority w:val="99"/>
    <w:unhideWhenUsed/>
    <w:rsid w:val="00FC2278"/>
    <w:pPr>
      <w:numPr>
        <w:numId w:val="27"/>
      </w:numPr>
      <w:contextualSpacing/>
    </w:pPr>
  </w:style>
  <w:style w:type="paragraph" w:styleId="Llistaambpics3">
    <w:name w:val="List Bullet 3"/>
    <w:basedOn w:val="Normal"/>
    <w:uiPriority w:val="99"/>
    <w:unhideWhenUsed/>
    <w:rsid w:val="00FC2278"/>
    <w:pPr>
      <w:numPr>
        <w:numId w:val="28"/>
      </w:numPr>
      <w:contextualSpacing/>
    </w:pPr>
  </w:style>
  <w:style w:type="paragraph" w:styleId="Llistaambpics4">
    <w:name w:val="List Bullet 4"/>
    <w:basedOn w:val="Normal"/>
    <w:uiPriority w:val="99"/>
    <w:unhideWhenUsed/>
    <w:rsid w:val="00FC2278"/>
    <w:pPr>
      <w:numPr>
        <w:numId w:val="29"/>
      </w:numPr>
      <w:contextualSpacing/>
    </w:pPr>
  </w:style>
  <w:style w:type="paragraph" w:styleId="Continuacidellista">
    <w:name w:val="List Continue"/>
    <w:basedOn w:val="Normal"/>
    <w:uiPriority w:val="99"/>
    <w:unhideWhenUsed/>
    <w:rsid w:val="00FC2278"/>
    <w:pPr>
      <w:spacing w:after="120"/>
      <w:ind w:left="283"/>
      <w:contextualSpacing/>
    </w:pPr>
  </w:style>
  <w:style w:type="paragraph" w:styleId="Continuacidellista2">
    <w:name w:val="List Continue 2"/>
    <w:basedOn w:val="Normal"/>
    <w:uiPriority w:val="99"/>
    <w:unhideWhenUsed/>
    <w:rsid w:val="00FC2278"/>
    <w:pPr>
      <w:spacing w:after="120"/>
      <w:ind w:left="566"/>
      <w:contextualSpacing/>
    </w:pPr>
  </w:style>
  <w:style w:type="paragraph" w:styleId="Continuacidellista3">
    <w:name w:val="List Continue 3"/>
    <w:basedOn w:val="Normal"/>
    <w:uiPriority w:val="99"/>
    <w:unhideWhenUsed/>
    <w:rsid w:val="00FC2278"/>
    <w:pPr>
      <w:spacing w:after="120"/>
      <w:ind w:left="849"/>
      <w:contextualSpacing/>
    </w:pPr>
  </w:style>
  <w:style w:type="paragraph" w:styleId="Primerasagniadetextindependent">
    <w:name w:val="Body Text First Indent"/>
    <w:basedOn w:val="Textindependent"/>
    <w:link w:val="PrimerasagniadetextindependentCar"/>
    <w:uiPriority w:val="99"/>
    <w:unhideWhenUsed/>
    <w:rsid w:val="00FC2278"/>
    <w:pPr>
      <w:ind w:firstLine="360"/>
      <w:jc w:val="left"/>
    </w:pPr>
  </w:style>
  <w:style w:type="character" w:customStyle="1" w:styleId="TextindependentCar">
    <w:name w:val="Text independent Car"/>
    <w:basedOn w:val="Tipusdelletraperdefectedelpargraf"/>
    <w:link w:val="Textindependent"/>
    <w:semiHidden/>
    <w:rsid w:val="00FC2278"/>
    <w:rPr>
      <w:rFonts w:ascii="Tahoma" w:hAnsi="Tahoma"/>
      <w:sz w:val="24"/>
      <w:lang w:val="ca-ES"/>
    </w:rPr>
  </w:style>
  <w:style w:type="character" w:customStyle="1" w:styleId="PrimerasagniadetextindependentCar">
    <w:name w:val="Primera sagnia de text independent Car"/>
    <w:basedOn w:val="TextindependentCar"/>
    <w:link w:val="Primerasagniadetextindependent"/>
    <w:uiPriority w:val="99"/>
    <w:rsid w:val="00FC2278"/>
    <w:rPr>
      <w:rFonts w:ascii="Tahoma" w:hAnsi="Tahoma"/>
      <w:sz w:val="24"/>
      <w:lang w:val="ca-ES"/>
    </w:rPr>
  </w:style>
  <w:style w:type="paragraph" w:styleId="IDC1">
    <w:name w:val="toc 1"/>
    <w:basedOn w:val="Normal"/>
    <w:next w:val="Normal"/>
    <w:autoRedefine/>
    <w:uiPriority w:val="39"/>
    <w:unhideWhenUsed/>
    <w:rsid w:val="00190FEE"/>
    <w:pPr>
      <w:tabs>
        <w:tab w:val="left" w:pos="284"/>
        <w:tab w:val="right" w:leader="dot" w:pos="9344"/>
      </w:tabs>
      <w:spacing w:after="100"/>
    </w:pPr>
    <w:rPr>
      <w:lang w:eastAsia="en-US"/>
    </w:rPr>
  </w:style>
  <w:style w:type="character" w:customStyle="1" w:styleId="CapaleraCar">
    <w:name w:val="Capçalera Car"/>
    <w:basedOn w:val="Tipusdelletraperdefectedelpargraf"/>
    <w:link w:val="Capalera"/>
    <w:uiPriority w:val="99"/>
    <w:rsid w:val="0057213F"/>
    <w:rPr>
      <w:rFonts w:ascii="Tahoma" w:hAnsi="Tahoma"/>
      <w:sz w:val="24"/>
      <w:lang w:val="ca-ES"/>
    </w:rPr>
  </w:style>
  <w:style w:type="paragraph" w:styleId="IDC2">
    <w:name w:val="toc 2"/>
    <w:basedOn w:val="Normal"/>
    <w:next w:val="Normal"/>
    <w:autoRedefine/>
    <w:uiPriority w:val="39"/>
    <w:unhideWhenUsed/>
    <w:rsid w:val="00455565"/>
    <w:pPr>
      <w:spacing w:after="100"/>
      <w:ind w:left="240"/>
    </w:pPr>
  </w:style>
  <w:style w:type="paragraph" w:styleId="Pargrafdellista">
    <w:name w:val="List Paragraph"/>
    <w:basedOn w:val="Normal"/>
    <w:uiPriority w:val="34"/>
    <w:qFormat/>
    <w:rsid w:val="00455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40e49dc6ada641e8"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BDCFDC-EFA5-4EE5-933C-288B7681A9C9}"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s-ES"/>
        </a:p>
      </dgm:t>
    </dgm:pt>
    <dgm:pt modelId="{301E700B-07B0-45D7-92A1-3F0ED080D50B}">
      <dgm:prSet phldrT="[Texto]"/>
      <dgm:spPr/>
      <dgm:t>
        <a:bodyPr/>
        <a:lstStyle/>
        <a:p>
          <a:r>
            <a:rPr lang="es-ES"/>
            <a:t>Manel Merino</a:t>
          </a:r>
        </a:p>
        <a:p>
          <a:r>
            <a:rPr lang="es-ES"/>
            <a:t>DirectOR</a:t>
          </a:r>
        </a:p>
      </dgm:t>
    </dgm:pt>
    <dgm:pt modelId="{1B5335C1-89D8-4917-B565-BAE5F5E626B9}" type="parTrans" cxnId="{F4056DA6-2147-4E5A-9228-54AC5FD39622}">
      <dgm:prSet/>
      <dgm:spPr/>
      <dgm:t>
        <a:bodyPr/>
        <a:lstStyle/>
        <a:p>
          <a:endParaRPr lang="es-ES"/>
        </a:p>
      </dgm:t>
    </dgm:pt>
    <dgm:pt modelId="{9DF289FF-DCBA-4969-A8B8-3456D6F69B6B}" type="sibTrans" cxnId="{F4056DA6-2147-4E5A-9228-54AC5FD39622}">
      <dgm:prSet/>
      <dgm:spPr/>
      <dgm:t>
        <a:bodyPr/>
        <a:lstStyle/>
        <a:p>
          <a:endParaRPr lang="es-ES"/>
        </a:p>
      </dgm:t>
    </dgm:pt>
    <dgm:pt modelId="{891120FC-1274-4657-AE0A-E41CC9A57AB9}">
      <dgm:prSet phldrT="[Texto]"/>
      <dgm:spPr/>
      <dgm:t>
        <a:bodyPr/>
        <a:lstStyle/>
        <a:p>
          <a:r>
            <a:rPr lang="es-ES"/>
            <a:t>Prefectura d'Estudis </a:t>
          </a:r>
        </a:p>
        <a:p>
          <a:r>
            <a:rPr lang="es-ES"/>
            <a:t>(Caps d'Estudis)</a:t>
          </a:r>
        </a:p>
        <a:p>
          <a:r>
            <a:rPr lang="es-ES" i="0"/>
            <a:t>Xavier Tercero </a:t>
          </a:r>
        </a:p>
        <a:p>
          <a:r>
            <a:rPr lang="es-ES" i="0"/>
            <a:t>Meritxell Esteve</a:t>
          </a:r>
        </a:p>
      </dgm:t>
    </dgm:pt>
    <dgm:pt modelId="{7286A736-CB36-49A6-96F4-3C093A062760}" type="parTrans" cxnId="{6E389F4D-8C10-4B78-9FE2-DCF5BB3EA41C}">
      <dgm:prSet/>
      <dgm:spPr/>
      <dgm:t>
        <a:bodyPr/>
        <a:lstStyle/>
        <a:p>
          <a:endParaRPr lang="es-ES"/>
        </a:p>
      </dgm:t>
    </dgm:pt>
    <dgm:pt modelId="{6554BFD1-0421-4D00-BC03-7DD9E5CACCBA}" type="sibTrans" cxnId="{6E389F4D-8C10-4B78-9FE2-DCF5BB3EA41C}">
      <dgm:prSet/>
      <dgm:spPr/>
      <dgm:t>
        <a:bodyPr/>
        <a:lstStyle/>
        <a:p>
          <a:endParaRPr lang="es-ES"/>
        </a:p>
      </dgm:t>
    </dgm:pt>
    <dgm:pt modelId="{CA5CA515-9E13-4C4C-A18F-B0145C947535}">
      <dgm:prSet/>
      <dgm:spPr/>
      <dgm:t>
        <a:bodyPr/>
        <a:lstStyle/>
        <a:p>
          <a:r>
            <a:rPr lang="es-ES"/>
            <a:t>Jordi Fernández</a:t>
          </a:r>
        </a:p>
        <a:p>
          <a:r>
            <a:rPr lang="es-ES"/>
            <a:t>Cap d'Estudis de FP</a:t>
          </a:r>
        </a:p>
      </dgm:t>
    </dgm:pt>
    <dgm:pt modelId="{66591879-4EF9-4E4C-9AED-C7874538457D}" type="parTrans" cxnId="{7B7AC0E4-D3A8-4CD4-8CCE-79FB964FD2EC}">
      <dgm:prSet/>
      <dgm:spPr/>
      <dgm:t>
        <a:bodyPr/>
        <a:lstStyle/>
        <a:p>
          <a:endParaRPr lang="es-ES"/>
        </a:p>
      </dgm:t>
    </dgm:pt>
    <dgm:pt modelId="{23310892-DCDE-4DB8-85BF-B79801062854}" type="sibTrans" cxnId="{7B7AC0E4-D3A8-4CD4-8CCE-79FB964FD2EC}">
      <dgm:prSet/>
      <dgm:spPr/>
      <dgm:t>
        <a:bodyPr/>
        <a:lstStyle/>
        <a:p>
          <a:endParaRPr lang="es-ES"/>
        </a:p>
      </dgm:t>
    </dgm:pt>
    <dgm:pt modelId="{2AA33B69-89DA-4412-BCA5-5072481CACB1}">
      <dgm:prSet/>
      <dgm:spPr/>
      <dgm:t>
        <a:bodyPr/>
        <a:lstStyle/>
        <a:p>
          <a:r>
            <a:rPr lang="es-ES"/>
            <a:t>Olga Soler</a:t>
          </a:r>
        </a:p>
        <a:p>
          <a:r>
            <a:rPr lang="es-ES"/>
            <a:t>Coordinadora Pedagògica</a:t>
          </a:r>
        </a:p>
      </dgm:t>
    </dgm:pt>
    <dgm:pt modelId="{CA12C0E6-9F5F-45FE-819D-32B55D0BA4E3}" type="parTrans" cxnId="{8CB94C73-4044-4B3E-84D0-8C75A263B0FD}">
      <dgm:prSet/>
      <dgm:spPr/>
      <dgm:t>
        <a:bodyPr/>
        <a:lstStyle/>
        <a:p>
          <a:endParaRPr lang="es-ES"/>
        </a:p>
      </dgm:t>
    </dgm:pt>
    <dgm:pt modelId="{2D586E4E-3066-4D51-AC95-A648CA10AD7F}" type="sibTrans" cxnId="{8CB94C73-4044-4B3E-84D0-8C75A263B0FD}">
      <dgm:prSet/>
      <dgm:spPr/>
      <dgm:t>
        <a:bodyPr/>
        <a:lstStyle/>
        <a:p>
          <a:endParaRPr lang="es-ES"/>
        </a:p>
      </dgm:t>
    </dgm:pt>
    <dgm:pt modelId="{A071ABF1-1FE3-4297-B216-D1FE7BF8F7C9}">
      <dgm:prSet/>
      <dgm:spPr/>
      <dgm:t>
        <a:bodyPr/>
        <a:lstStyle/>
        <a:p>
          <a:r>
            <a:rPr lang="es-ES"/>
            <a:t>Rosa Salés</a:t>
          </a:r>
        </a:p>
        <a:p>
          <a:r>
            <a:rPr lang="es-ES"/>
            <a:t>Secretària</a:t>
          </a:r>
        </a:p>
      </dgm:t>
    </dgm:pt>
    <dgm:pt modelId="{6F11E55D-0B74-4DF4-83F6-CDB8AA9D330E}" type="parTrans" cxnId="{BF715320-08D6-4283-9A91-19C218BE0446}">
      <dgm:prSet/>
      <dgm:spPr/>
      <dgm:t>
        <a:bodyPr/>
        <a:lstStyle/>
        <a:p>
          <a:endParaRPr lang="es-ES"/>
        </a:p>
      </dgm:t>
    </dgm:pt>
    <dgm:pt modelId="{CDBBE1AD-6193-4050-A99A-1307A33A38EC}" type="sibTrans" cxnId="{BF715320-08D6-4283-9A91-19C218BE0446}">
      <dgm:prSet/>
      <dgm:spPr/>
      <dgm:t>
        <a:bodyPr/>
        <a:lstStyle/>
        <a:p>
          <a:endParaRPr lang="es-ES"/>
        </a:p>
      </dgm:t>
    </dgm:pt>
    <dgm:pt modelId="{C8D24736-A501-48E8-B29C-51CA74D40213}">
      <dgm:prSet/>
      <dgm:spPr/>
      <dgm:t>
        <a:bodyPr/>
        <a:lstStyle/>
        <a:p>
          <a:r>
            <a:rPr lang="es-ES"/>
            <a:t>Manel Lorente</a:t>
          </a:r>
        </a:p>
        <a:p>
          <a:r>
            <a:rPr lang="es-ES"/>
            <a:t>Cap d'estudis adjunt-Administrador</a:t>
          </a:r>
        </a:p>
      </dgm:t>
    </dgm:pt>
    <dgm:pt modelId="{68C5C0CD-FF35-4568-A6C1-F9280D073133}" type="parTrans" cxnId="{AA4C751E-8E44-4ED1-92D5-2C83979423D2}">
      <dgm:prSet/>
      <dgm:spPr/>
      <dgm:t>
        <a:bodyPr/>
        <a:lstStyle/>
        <a:p>
          <a:endParaRPr lang="es-ES"/>
        </a:p>
      </dgm:t>
    </dgm:pt>
    <dgm:pt modelId="{7B8C7B18-AE50-4140-AF51-8E4D1A842E48}" type="sibTrans" cxnId="{AA4C751E-8E44-4ED1-92D5-2C83979423D2}">
      <dgm:prSet/>
      <dgm:spPr/>
      <dgm:t>
        <a:bodyPr/>
        <a:lstStyle/>
        <a:p>
          <a:endParaRPr lang="es-ES"/>
        </a:p>
      </dgm:t>
    </dgm:pt>
    <dgm:pt modelId="{2FEEA64D-335E-4894-8128-FF563339B5BD}">
      <dgm:prSet/>
      <dgm:spPr/>
      <dgm:t>
        <a:bodyPr/>
        <a:lstStyle/>
        <a:p>
          <a:r>
            <a:rPr lang="es-ES"/>
            <a:t>Coordinació d'ESO</a:t>
          </a:r>
        </a:p>
      </dgm:t>
    </dgm:pt>
    <dgm:pt modelId="{F8BB9C85-0693-48C3-B118-4A4E2E300BA0}" type="parTrans" cxnId="{39918E4A-0686-425D-877C-28E04D1C4EA0}">
      <dgm:prSet/>
      <dgm:spPr/>
      <dgm:t>
        <a:bodyPr/>
        <a:lstStyle/>
        <a:p>
          <a:endParaRPr lang="es-ES"/>
        </a:p>
      </dgm:t>
    </dgm:pt>
    <dgm:pt modelId="{F97BF55B-EB2F-4108-8B74-BAFD0E2ABED7}" type="sibTrans" cxnId="{39918E4A-0686-425D-877C-28E04D1C4EA0}">
      <dgm:prSet/>
      <dgm:spPr/>
      <dgm:t>
        <a:bodyPr/>
        <a:lstStyle/>
        <a:p>
          <a:endParaRPr lang="es-ES"/>
        </a:p>
      </dgm:t>
    </dgm:pt>
    <dgm:pt modelId="{2CD99D9C-F62A-4057-B15A-800B4BA66EE8}">
      <dgm:prSet/>
      <dgm:spPr/>
      <dgm:t>
        <a:bodyPr/>
        <a:lstStyle/>
        <a:p>
          <a:r>
            <a:rPr lang="es-ES"/>
            <a:t>Coordinació de Batxillerat</a:t>
          </a:r>
        </a:p>
      </dgm:t>
    </dgm:pt>
    <dgm:pt modelId="{12EB1E42-ECB9-4971-80E4-442629CED13D}" type="parTrans" cxnId="{B542BC95-B53D-4825-8934-349AE3759DBB}">
      <dgm:prSet/>
      <dgm:spPr/>
      <dgm:t>
        <a:bodyPr/>
        <a:lstStyle/>
        <a:p>
          <a:endParaRPr lang="es-ES"/>
        </a:p>
      </dgm:t>
    </dgm:pt>
    <dgm:pt modelId="{41ADE1FF-6E87-455B-AFCA-58BD7D1947B4}" type="sibTrans" cxnId="{B542BC95-B53D-4825-8934-349AE3759DBB}">
      <dgm:prSet/>
      <dgm:spPr/>
      <dgm:t>
        <a:bodyPr/>
        <a:lstStyle/>
        <a:p>
          <a:endParaRPr lang="es-ES"/>
        </a:p>
      </dgm:t>
    </dgm:pt>
    <dgm:pt modelId="{A733EEDE-1A29-4172-9C12-E3D82062069E}">
      <dgm:prSet/>
      <dgm:spPr/>
      <dgm:t>
        <a:bodyPr/>
        <a:lstStyle/>
        <a:p>
          <a:r>
            <a:rPr lang="es-ES"/>
            <a:t>Coordinació  PFI-FP</a:t>
          </a:r>
        </a:p>
      </dgm:t>
    </dgm:pt>
    <dgm:pt modelId="{F9284DCF-F6DC-4D24-81A4-22237D43EB07}" type="parTrans" cxnId="{436CCDC2-5319-4C7D-BE51-362C45FF1786}">
      <dgm:prSet/>
      <dgm:spPr/>
      <dgm:t>
        <a:bodyPr/>
        <a:lstStyle/>
        <a:p>
          <a:endParaRPr lang="es-ES"/>
        </a:p>
      </dgm:t>
    </dgm:pt>
    <dgm:pt modelId="{A4E32259-73DD-402F-8CF8-961590774E10}" type="sibTrans" cxnId="{436CCDC2-5319-4C7D-BE51-362C45FF1786}">
      <dgm:prSet/>
      <dgm:spPr/>
      <dgm:t>
        <a:bodyPr/>
        <a:lstStyle/>
        <a:p>
          <a:endParaRPr lang="es-ES"/>
        </a:p>
      </dgm:t>
    </dgm:pt>
    <dgm:pt modelId="{3FC8ED04-E2F5-42DE-AF8F-1BC976F647BC}">
      <dgm:prSet/>
      <dgm:spPr/>
      <dgm:t>
        <a:bodyPr/>
        <a:lstStyle/>
        <a:p>
          <a:r>
            <a:rPr lang="es-ES"/>
            <a:t>Coordinació FCT-DUAL</a:t>
          </a:r>
        </a:p>
      </dgm:t>
    </dgm:pt>
    <dgm:pt modelId="{70F753CB-D221-4C8C-AD32-FB9B2DCE6C62}" type="parTrans" cxnId="{990FB61F-3722-41C7-B5DD-8577578C4BAA}">
      <dgm:prSet/>
      <dgm:spPr/>
      <dgm:t>
        <a:bodyPr/>
        <a:lstStyle/>
        <a:p>
          <a:endParaRPr lang="ca-ES"/>
        </a:p>
      </dgm:t>
    </dgm:pt>
    <dgm:pt modelId="{7C3116BE-E292-4696-A27C-1929632EABDC}" type="sibTrans" cxnId="{990FB61F-3722-41C7-B5DD-8577578C4BAA}">
      <dgm:prSet/>
      <dgm:spPr/>
      <dgm:t>
        <a:bodyPr/>
        <a:lstStyle/>
        <a:p>
          <a:endParaRPr lang="ca-ES"/>
        </a:p>
      </dgm:t>
    </dgm:pt>
    <dgm:pt modelId="{9C158709-49D9-4974-850A-FF43271DDC89}">
      <dgm:prSet/>
      <dgm:spPr/>
      <dgm:t>
        <a:bodyPr/>
        <a:lstStyle/>
        <a:p>
          <a:r>
            <a:rPr lang="ca-ES"/>
            <a:t>Coordinacions</a:t>
          </a:r>
        </a:p>
        <a:p>
          <a:r>
            <a:rPr lang="ca-ES"/>
            <a:t>ESO-Batx-FP-Riscos-Convivència-Projectes</a:t>
          </a:r>
        </a:p>
      </dgm:t>
    </dgm:pt>
    <dgm:pt modelId="{D3BDF610-4744-4A91-A6F0-33056F73D2B5}" type="parTrans" cxnId="{5E3AAB81-4C8B-47CB-BB81-F674EC0DF7A4}">
      <dgm:prSet/>
      <dgm:spPr/>
      <dgm:t>
        <a:bodyPr/>
        <a:lstStyle/>
        <a:p>
          <a:endParaRPr lang="es-ES"/>
        </a:p>
      </dgm:t>
    </dgm:pt>
    <dgm:pt modelId="{C6C70BD5-99E7-4499-9E7B-F333994C7B6A}" type="sibTrans" cxnId="{5E3AAB81-4C8B-47CB-BB81-F674EC0DF7A4}">
      <dgm:prSet/>
      <dgm:spPr/>
      <dgm:t>
        <a:bodyPr/>
        <a:lstStyle/>
        <a:p>
          <a:endParaRPr lang="ca-ES"/>
        </a:p>
      </dgm:t>
    </dgm:pt>
    <dgm:pt modelId="{4D6A791E-E5BB-4350-94B4-F2E5742B0886}">
      <dgm:prSet/>
      <dgm:spPr/>
      <dgm:t>
        <a:bodyPr/>
        <a:lstStyle/>
        <a:p>
          <a:r>
            <a:rPr lang="es-ES"/>
            <a:t>Montse Arias</a:t>
          </a:r>
        </a:p>
        <a:p>
          <a:r>
            <a:rPr lang="es-ES"/>
            <a:t>Coordinadora General</a:t>
          </a:r>
        </a:p>
      </dgm:t>
    </dgm:pt>
    <dgm:pt modelId="{31722D64-6302-4992-A794-199E22D8FEC3}" type="parTrans" cxnId="{06E68EBA-5A6E-4186-84B1-F2D5537C2BB0}">
      <dgm:prSet/>
      <dgm:spPr/>
      <dgm:t>
        <a:bodyPr/>
        <a:lstStyle/>
        <a:p>
          <a:endParaRPr lang="es-ES"/>
        </a:p>
      </dgm:t>
    </dgm:pt>
    <dgm:pt modelId="{D06766F8-1484-49AF-B66D-4F4AC5531B3A}" type="sibTrans" cxnId="{06E68EBA-5A6E-4186-84B1-F2D5537C2BB0}">
      <dgm:prSet/>
      <dgm:spPr/>
      <dgm:t>
        <a:bodyPr/>
        <a:lstStyle/>
        <a:p>
          <a:endParaRPr lang="es-ES"/>
        </a:p>
      </dgm:t>
    </dgm:pt>
    <dgm:pt modelId="{1F7A04C4-C3B9-4719-9C7D-6C289F049354}" type="pres">
      <dgm:prSet presAssocID="{AABDCFDC-EFA5-4EE5-933C-288B7681A9C9}" presName="diagram" presStyleCnt="0">
        <dgm:presLayoutVars>
          <dgm:chPref val="1"/>
          <dgm:dir/>
          <dgm:animOne val="branch"/>
          <dgm:animLvl val="lvl"/>
          <dgm:resizeHandles val="exact"/>
        </dgm:presLayoutVars>
      </dgm:prSet>
      <dgm:spPr/>
      <dgm:t>
        <a:bodyPr/>
        <a:lstStyle/>
        <a:p>
          <a:endParaRPr lang="es-ES"/>
        </a:p>
      </dgm:t>
    </dgm:pt>
    <dgm:pt modelId="{DD0694B9-8084-40D6-9C4D-C1300E375CC3}" type="pres">
      <dgm:prSet presAssocID="{301E700B-07B0-45D7-92A1-3F0ED080D50B}" presName="root1" presStyleCnt="0"/>
      <dgm:spPr/>
    </dgm:pt>
    <dgm:pt modelId="{8614D60F-8C7D-4BA3-8DFA-12BD4D3EE8BD}" type="pres">
      <dgm:prSet presAssocID="{301E700B-07B0-45D7-92A1-3F0ED080D50B}" presName="LevelOneTextNode" presStyleLbl="node0" presStyleIdx="0" presStyleCnt="1" custLinFactNeighborX="-28" custLinFactNeighborY="8509">
        <dgm:presLayoutVars>
          <dgm:chPref val="3"/>
        </dgm:presLayoutVars>
      </dgm:prSet>
      <dgm:spPr/>
      <dgm:t>
        <a:bodyPr/>
        <a:lstStyle/>
        <a:p>
          <a:endParaRPr lang="es-ES"/>
        </a:p>
      </dgm:t>
    </dgm:pt>
    <dgm:pt modelId="{ACD24F7C-1ABF-4D14-BC9E-28110B1C6560}" type="pres">
      <dgm:prSet presAssocID="{301E700B-07B0-45D7-92A1-3F0ED080D50B}" presName="level2hierChild" presStyleCnt="0"/>
      <dgm:spPr/>
    </dgm:pt>
    <dgm:pt modelId="{D70B9E82-6ADF-4D66-8B10-646150B04FAA}" type="pres">
      <dgm:prSet presAssocID="{7286A736-CB36-49A6-96F4-3C093A062760}" presName="conn2-1" presStyleLbl="parChTrans1D2" presStyleIdx="0" presStyleCnt="6"/>
      <dgm:spPr/>
      <dgm:t>
        <a:bodyPr/>
        <a:lstStyle/>
        <a:p>
          <a:endParaRPr lang="es-ES"/>
        </a:p>
      </dgm:t>
    </dgm:pt>
    <dgm:pt modelId="{0B4480C9-B006-4219-A466-22097217235A}" type="pres">
      <dgm:prSet presAssocID="{7286A736-CB36-49A6-96F4-3C093A062760}" presName="connTx" presStyleLbl="parChTrans1D2" presStyleIdx="0" presStyleCnt="6"/>
      <dgm:spPr/>
      <dgm:t>
        <a:bodyPr/>
        <a:lstStyle/>
        <a:p>
          <a:endParaRPr lang="es-ES"/>
        </a:p>
      </dgm:t>
    </dgm:pt>
    <dgm:pt modelId="{1793760A-7F71-4251-B62C-8F29A5400936}" type="pres">
      <dgm:prSet presAssocID="{891120FC-1274-4657-AE0A-E41CC9A57AB9}" presName="root2" presStyleCnt="0"/>
      <dgm:spPr/>
    </dgm:pt>
    <dgm:pt modelId="{42985EB5-5956-423A-8749-35AD549F4278}" type="pres">
      <dgm:prSet presAssocID="{891120FC-1274-4657-AE0A-E41CC9A57AB9}" presName="LevelTwoTextNode" presStyleLbl="node2" presStyleIdx="0" presStyleCnt="6">
        <dgm:presLayoutVars>
          <dgm:chPref val="3"/>
        </dgm:presLayoutVars>
      </dgm:prSet>
      <dgm:spPr/>
      <dgm:t>
        <a:bodyPr/>
        <a:lstStyle/>
        <a:p>
          <a:endParaRPr lang="es-ES"/>
        </a:p>
      </dgm:t>
    </dgm:pt>
    <dgm:pt modelId="{1FEAB2FD-52DA-41B2-8CA1-09BF7B8C94DF}" type="pres">
      <dgm:prSet presAssocID="{891120FC-1274-4657-AE0A-E41CC9A57AB9}" presName="level3hierChild" presStyleCnt="0"/>
      <dgm:spPr/>
    </dgm:pt>
    <dgm:pt modelId="{83588FAC-B669-4FCB-B6EB-C7CEF094CD99}" type="pres">
      <dgm:prSet presAssocID="{F8BB9C85-0693-48C3-B118-4A4E2E300BA0}" presName="conn2-1" presStyleLbl="parChTrans1D3" presStyleIdx="0" presStyleCnt="5"/>
      <dgm:spPr/>
      <dgm:t>
        <a:bodyPr/>
        <a:lstStyle/>
        <a:p>
          <a:endParaRPr lang="es-ES"/>
        </a:p>
      </dgm:t>
    </dgm:pt>
    <dgm:pt modelId="{1716388A-DFE9-4BE2-9BC0-0D567A16D859}" type="pres">
      <dgm:prSet presAssocID="{F8BB9C85-0693-48C3-B118-4A4E2E300BA0}" presName="connTx" presStyleLbl="parChTrans1D3" presStyleIdx="0" presStyleCnt="5"/>
      <dgm:spPr/>
      <dgm:t>
        <a:bodyPr/>
        <a:lstStyle/>
        <a:p>
          <a:endParaRPr lang="es-ES"/>
        </a:p>
      </dgm:t>
    </dgm:pt>
    <dgm:pt modelId="{1E332733-4636-4ED9-B8E2-1CB7386E3CEC}" type="pres">
      <dgm:prSet presAssocID="{2FEEA64D-335E-4894-8128-FF563339B5BD}" presName="root2" presStyleCnt="0"/>
      <dgm:spPr/>
    </dgm:pt>
    <dgm:pt modelId="{C9ABF676-5051-4AD4-9B53-07D4166A01F3}" type="pres">
      <dgm:prSet presAssocID="{2FEEA64D-335E-4894-8128-FF563339B5BD}" presName="LevelTwoTextNode" presStyleLbl="node3" presStyleIdx="0" presStyleCnt="5" custLinFactNeighborX="173" custLinFactNeighborY="-2616">
        <dgm:presLayoutVars>
          <dgm:chPref val="3"/>
        </dgm:presLayoutVars>
      </dgm:prSet>
      <dgm:spPr/>
      <dgm:t>
        <a:bodyPr/>
        <a:lstStyle/>
        <a:p>
          <a:endParaRPr lang="es-ES"/>
        </a:p>
      </dgm:t>
    </dgm:pt>
    <dgm:pt modelId="{21BB1883-64B3-4757-897B-B420B84BE4D6}" type="pres">
      <dgm:prSet presAssocID="{2FEEA64D-335E-4894-8128-FF563339B5BD}" presName="level3hierChild" presStyleCnt="0"/>
      <dgm:spPr/>
    </dgm:pt>
    <dgm:pt modelId="{2F726CBC-B1E1-45E7-AF5C-6EBAB44FF08E}" type="pres">
      <dgm:prSet presAssocID="{66591879-4EF9-4E4C-9AED-C7874538457D}" presName="conn2-1" presStyleLbl="parChTrans1D2" presStyleIdx="1" presStyleCnt="6"/>
      <dgm:spPr/>
      <dgm:t>
        <a:bodyPr/>
        <a:lstStyle/>
        <a:p>
          <a:endParaRPr lang="es-ES"/>
        </a:p>
      </dgm:t>
    </dgm:pt>
    <dgm:pt modelId="{DCDD8590-5870-418D-A7FD-956BBCA35C23}" type="pres">
      <dgm:prSet presAssocID="{66591879-4EF9-4E4C-9AED-C7874538457D}" presName="connTx" presStyleLbl="parChTrans1D2" presStyleIdx="1" presStyleCnt="6"/>
      <dgm:spPr/>
      <dgm:t>
        <a:bodyPr/>
        <a:lstStyle/>
        <a:p>
          <a:endParaRPr lang="es-ES"/>
        </a:p>
      </dgm:t>
    </dgm:pt>
    <dgm:pt modelId="{F37C8CE4-0F66-4587-B560-CCCEA3B1A391}" type="pres">
      <dgm:prSet presAssocID="{CA5CA515-9E13-4C4C-A18F-B0145C947535}" presName="root2" presStyleCnt="0"/>
      <dgm:spPr/>
    </dgm:pt>
    <dgm:pt modelId="{0B69B512-2A4B-41C3-8847-EBB6F35B2271}" type="pres">
      <dgm:prSet presAssocID="{CA5CA515-9E13-4C4C-A18F-B0145C947535}" presName="LevelTwoTextNode" presStyleLbl="node2" presStyleIdx="1" presStyleCnt="6">
        <dgm:presLayoutVars>
          <dgm:chPref val="3"/>
        </dgm:presLayoutVars>
      </dgm:prSet>
      <dgm:spPr/>
      <dgm:t>
        <a:bodyPr/>
        <a:lstStyle/>
        <a:p>
          <a:endParaRPr lang="es-ES"/>
        </a:p>
      </dgm:t>
    </dgm:pt>
    <dgm:pt modelId="{E4AC2C63-3409-431A-BA9A-E0A54240AD3B}" type="pres">
      <dgm:prSet presAssocID="{CA5CA515-9E13-4C4C-A18F-B0145C947535}" presName="level3hierChild" presStyleCnt="0"/>
      <dgm:spPr/>
    </dgm:pt>
    <dgm:pt modelId="{8497DDB6-89B6-42B6-84D0-32F489D71838}" type="pres">
      <dgm:prSet presAssocID="{F9284DCF-F6DC-4D24-81A4-22237D43EB07}" presName="conn2-1" presStyleLbl="parChTrans1D3" presStyleIdx="1" presStyleCnt="5"/>
      <dgm:spPr/>
      <dgm:t>
        <a:bodyPr/>
        <a:lstStyle/>
        <a:p>
          <a:endParaRPr lang="es-ES"/>
        </a:p>
      </dgm:t>
    </dgm:pt>
    <dgm:pt modelId="{E18E8220-EA3C-428A-8CE7-B5C7F6EB9E0E}" type="pres">
      <dgm:prSet presAssocID="{F9284DCF-F6DC-4D24-81A4-22237D43EB07}" presName="connTx" presStyleLbl="parChTrans1D3" presStyleIdx="1" presStyleCnt="5"/>
      <dgm:spPr/>
      <dgm:t>
        <a:bodyPr/>
        <a:lstStyle/>
        <a:p>
          <a:endParaRPr lang="es-ES"/>
        </a:p>
      </dgm:t>
    </dgm:pt>
    <dgm:pt modelId="{2C154CEF-5405-41D0-A749-ECEC2309E380}" type="pres">
      <dgm:prSet presAssocID="{A733EEDE-1A29-4172-9C12-E3D82062069E}" presName="root2" presStyleCnt="0"/>
      <dgm:spPr/>
    </dgm:pt>
    <dgm:pt modelId="{8D7A4870-2F33-4979-B00B-BD7E8756E46D}" type="pres">
      <dgm:prSet presAssocID="{A733EEDE-1A29-4172-9C12-E3D82062069E}" presName="LevelTwoTextNode" presStyleLbl="node3" presStyleIdx="1" presStyleCnt="5">
        <dgm:presLayoutVars>
          <dgm:chPref val="3"/>
        </dgm:presLayoutVars>
      </dgm:prSet>
      <dgm:spPr/>
      <dgm:t>
        <a:bodyPr/>
        <a:lstStyle/>
        <a:p>
          <a:endParaRPr lang="es-ES"/>
        </a:p>
      </dgm:t>
    </dgm:pt>
    <dgm:pt modelId="{EF8ED358-BAD1-4262-A45C-F44B2338657F}" type="pres">
      <dgm:prSet presAssocID="{A733EEDE-1A29-4172-9C12-E3D82062069E}" presName="level3hierChild" presStyleCnt="0"/>
      <dgm:spPr/>
    </dgm:pt>
    <dgm:pt modelId="{040A2FF7-6D74-46DE-AAB5-1229C101E496}" type="pres">
      <dgm:prSet presAssocID="{CA12C0E6-9F5F-45FE-819D-32B55D0BA4E3}" presName="conn2-1" presStyleLbl="parChTrans1D2" presStyleIdx="2" presStyleCnt="6"/>
      <dgm:spPr/>
      <dgm:t>
        <a:bodyPr/>
        <a:lstStyle/>
        <a:p>
          <a:endParaRPr lang="es-ES"/>
        </a:p>
      </dgm:t>
    </dgm:pt>
    <dgm:pt modelId="{BA303C6B-CBF6-48A9-8F7B-638CD0B884F4}" type="pres">
      <dgm:prSet presAssocID="{CA12C0E6-9F5F-45FE-819D-32B55D0BA4E3}" presName="connTx" presStyleLbl="parChTrans1D2" presStyleIdx="2" presStyleCnt="6"/>
      <dgm:spPr/>
      <dgm:t>
        <a:bodyPr/>
        <a:lstStyle/>
        <a:p>
          <a:endParaRPr lang="es-ES"/>
        </a:p>
      </dgm:t>
    </dgm:pt>
    <dgm:pt modelId="{E8E11279-5104-4F7F-B404-228BBE754DA0}" type="pres">
      <dgm:prSet presAssocID="{2AA33B69-89DA-4412-BCA5-5072481CACB1}" presName="root2" presStyleCnt="0"/>
      <dgm:spPr/>
    </dgm:pt>
    <dgm:pt modelId="{BE9A70A4-FAC4-46F1-B27D-D008B76013DB}" type="pres">
      <dgm:prSet presAssocID="{2AA33B69-89DA-4412-BCA5-5072481CACB1}" presName="LevelTwoTextNode" presStyleLbl="node2" presStyleIdx="2" presStyleCnt="6">
        <dgm:presLayoutVars>
          <dgm:chPref val="3"/>
        </dgm:presLayoutVars>
      </dgm:prSet>
      <dgm:spPr/>
      <dgm:t>
        <a:bodyPr/>
        <a:lstStyle/>
        <a:p>
          <a:endParaRPr lang="es-ES"/>
        </a:p>
      </dgm:t>
    </dgm:pt>
    <dgm:pt modelId="{100368E2-19C0-4EC8-89F9-013BCA919738}" type="pres">
      <dgm:prSet presAssocID="{2AA33B69-89DA-4412-BCA5-5072481CACB1}" presName="level3hierChild" presStyleCnt="0"/>
      <dgm:spPr/>
    </dgm:pt>
    <dgm:pt modelId="{2D06D78E-BDE4-4C8C-A1F6-8D5D35F2D0C5}" type="pres">
      <dgm:prSet presAssocID="{12EB1E42-ECB9-4971-80E4-442629CED13D}" presName="conn2-1" presStyleLbl="parChTrans1D3" presStyleIdx="2" presStyleCnt="5"/>
      <dgm:spPr/>
      <dgm:t>
        <a:bodyPr/>
        <a:lstStyle/>
        <a:p>
          <a:endParaRPr lang="es-ES"/>
        </a:p>
      </dgm:t>
    </dgm:pt>
    <dgm:pt modelId="{A686DBFD-5217-4E3D-9B61-858CB3DD3F4A}" type="pres">
      <dgm:prSet presAssocID="{12EB1E42-ECB9-4971-80E4-442629CED13D}" presName="connTx" presStyleLbl="parChTrans1D3" presStyleIdx="2" presStyleCnt="5"/>
      <dgm:spPr/>
      <dgm:t>
        <a:bodyPr/>
        <a:lstStyle/>
        <a:p>
          <a:endParaRPr lang="es-ES"/>
        </a:p>
      </dgm:t>
    </dgm:pt>
    <dgm:pt modelId="{6ECE7FFA-FF1D-4509-BF40-038B1D7CF938}" type="pres">
      <dgm:prSet presAssocID="{2CD99D9C-F62A-4057-B15A-800B4BA66EE8}" presName="root2" presStyleCnt="0"/>
      <dgm:spPr/>
    </dgm:pt>
    <dgm:pt modelId="{465FC48D-EAC4-4A88-9783-1D96A981301B}" type="pres">
      <dgm:prSet presAssocID="{2CD99D9C-F62A-4057-B15A-800B4BA66EE8}" presName="LevelTwoTextNode" presStyleLbl="node3" presStyleIdx="2" presStyleCnt="5">
        <dgm:presLayoutVars>
          <dgm:chPref val="3"/>
        </dgm:presLayoutVars>
      </dgm:prSet>
      <dgm:spPr/>
      <dgm:t>
        <a:bodyPr/>
        <a:lstStyle/>
        <a:p>
          <a:endParaRPr lang="es-ES"/>
        </a:p>
      </dgm:t>
    </dgm:pt>
    <dgm:pt modelId="{417AA62B-661A-457C-AB0B-A1FC3D905E86}" type="pres">
      <dgm:prSet presAssocID="{2CD99D9C-F62A-4057-B15A-800B4BA66EE8}" presName="level3hierChild" presStyleCnt="0"/>
      <dgm:spPr/>
    </dgm:pt>
    <dgm:pt modelId="{5C30E1E2-53F6-40CC-8082-B2DD4845EC70}" type="pres">
      <dgm:prSet presAssocID="{6F11E55D-0B74-4DF4-83F6-CDB8AA9D330E}" presName="conn2-1" presStyleLbl="parChTrans1D2" presStyleIdx="3" presStyleCnt="6"/>
      <dgm:spPr/>
      <dgm:t>
        <a:bodyPr/>
        <a:lstStyle/>
        <a:p>
          <a:endParaRPr lang="es-ES"/>
        </a:p>
      </dgm:t>
    </dgm:pt>
    <dgm:pt modelId="{C832396C-7408-4E99-96C9-7C22E83512CA}" type="pres">
      <dgm:prSet presAssocID="{6F11E55D-0B74-4DF4-83F6-CDB8AA9D330E}" presName="connTx" presStyleLbl="parChTrans1D2" presStyleIdx="3" presStyleCnt="6"/>
      <dgm:spPr/>
      <dgm:t>
        <a:bodyPr/>
        <a:lstStyle/>
        <a:p>
          <a:endParaRPr lang="es-ES"/>
        </a:p>
      </dgm:t>
    </dgm:pt>
    <dgm:pt modelId="{5CAF884C-9389-44CD-A7CE-99FF37DAC401}" type="pres">
      <dgm:prSet presAssocID="{A071ABF1-1FE3-4297-B216-D1FE7BF8F7C9}" presName="root2" presStyleCnt="0"/>
      <dgm:spPr/>
    </dgm:pt>
    <dgm:pt modelId="{F7C89EC7-D491-46D0-831B-579675EB5BDE}" type="pres">
      <dgm:prSet presAssocID="{A071ABF1-1FE3-4297-B216-D1FE7BF8F7C9}" presName="LevelTwoTextNode" presStyleLbl="node2" presStyleIdx="3" presStyleCnt="6">
        <dgm:presLayoutVars>
          <dgm:chPref val="3"/>
        </dgm:presLayoutVars>
      </dgm:prSet>
      <dgm:spPr/>
      <dgm:t>
        <a:bodyPr/>
        <a:lstStyle/>
        <a:p>
          <a:endParaRPr lang="es-ES"/>
        </a:p>
      </dgm:t>
    </dgm:pt>
    <dgm:pt modelId="{E739C489-00AE-42A1-9597-5EEFE6A272E1}" type="pres">
      <dgm:prSet presAssocID="{A071ABF1-1FE3-4297-B216-D1FE7BF8F7C9}" presName="level3hierChild" presStyleCnt="0"/>
      <dgm:spPr/>
    </dgm:pt>
    <dgm:pt modelId="{C313BDF2-7597-45F1-B637-1042BBD32EF8}" type="pres">
      <dgm:prSet presAssocID="{68C5C0CD-FF35-4568-A6C1-F9280D073133}" presName="conn2-1" presStyleLbl="parChTrans1D2" presStyleIdx="4" presStyleCnt="6"/>
      <dgm:spPr/>
      <dgm:t>
        <a:bodyPr/>
        <a:lstStyle/>
        <a:p>
          <a:endParaRPr lang="es-ES"/>
        </a:p>
      </dgm:t>
    </dgm:pt>
    <dgm:pt modelId="{6BF43448-CC3B-4421-AFB8-71E21BC28F5A}" type="pres">
      <dgm:prSet presAssocID="{68C5C0CD-FF35-4568-A6C1-F9280D073133}" presName="connTx" presStyleLbl="parChTrans1D2" presStyleIdx="4" presStyleCnt="6"/>
      <dgm:spPr/>
      <dgm:t>
        <a:bodyPr/>
        <a:lstStyle/>
        <a:p>
          <a:endParaRPr lang="es-ES"/>
        </a:p>
      </dgm:t>
    </dgm:pt>
    <dgm:pt modelId="{A4AE56D4-9211-4836-AB29-4553D50E0B9C}" type="pres">
      <dgm:prSet presAssocID="{C8D24736-A501-48E8-B29C-51CA74D40213}" presName="root2" presStyleCnt="0"/>
      <dgm:spPr/>
    </dgm:pt>
    <dgm:pt modelId="{5998F3EF-B961-4E54-94AF-293F22396753}" type="pres">
      <dgm:prSet presAssocID="{C8D24736-A501-48E8-B29C-51CA74D40213}" presName="LevelTwoTextNode" presStyleLbl="node2" presStyleIdx="4" presStyleCnt="6" custScaleX="96677" custLinFactNeighborX="1272" custLinFactNeighborY="3816">
        <dgm:presLayoutVars>
          <dgm:chPref val="3"/>
        </dgm:presLayoutVars>
      </dgm:prSet>
      <dgm:spPr/>
      <dgm:t>
        <a:bodyPr/>
        <a:lstStyle/>
        <a:p>
          <a:endParaRPr lang="es-ES"/>
        </a:p>
      </dgm:t>
    </dgm:pt>
    <dgm:pt modelId="{93665126-3C53-4742-83ED-A106C21C5D82}" type="pres">
      <dgm:prSet presAssocID="{C8D24736-A501-48E8-B29C-51CA74D40213}" presName="level3hierChild" presStyleCnt="0"/>
      <dgm:spPr/>
    </dgm:pt>
    <dgm:pt modelId="{B06D19FA-15CA-4100-BC6C-71C4FD030AA4}" type="pres">
      <dgm:prSet presAssocID="{70F753CB-D221-4C8C-AD32-FB9B2DCE6C62}" presName="conn2-1" presStyleLbl="parChTrans1D3" presStyleIdx="3" presStyleCnt="5"/>
      <dgm:spPr/>
      <dgm:t>
        <a:bodyPr/>
        <a:lstStyle/>
        <a:p>
          <a:endParaRPr lang="ca-ES"/>
        </a:p>
      </dgm:t>
    </dgm:pt>
    <dgm:pt modelId="{612608FF-D8AF-489E-86E2-43C26E1B9D33}" type="pres">
      <dgm:prSet presAssocID="{70F753CB-D221-4C8C-AD32-FB9B2DCE6C62}" presName="connTx" presStyleLbl="parChTrans1D3" presStyleIdx="3" presStyleCnt="5"/>
      <dgm:spPr/>
      <dgm:t>
        <a:bodyPr/>
        <a:lstStyle/>
        <a:p>
          <a:endParaRPr lang="ca-ES"/>
        </a:p>
      </dgm:t>
    </dgm:pt>
    <dgm:pt modelId="{405A1DE8-EB05-41D5-A21E-9B0DA7F7390F}" type="pres">
      <dgm:prSet presAssocID="{3FC8ED04-E2F5-42DE-AF8F-1BC976F647BC}" presName="root2" presStyleCnt="0"/>
      <dgm:spPr/>
    </dgm:pt>
    <dgm:pt modelId="{4CD37EF9-11B9-48B8-B949-96A996415B98}" type="pres">
      <dgm:prSet presAssocID="{3FC8ED04-E2F5-42DE-AF8F-1BC976F647BC}" presName="LevelTwoTextNode" presStyleLbl="node3" presStyleIdx="3" presStyleCnt="5" custLinFactNeighborX="-1592" custLinFactNeighborY="1272">
        <dgm:presLayoutVars>
          <dgm:chPref val="3"/>
        </dgm:presLayoutVars>
      </dgm:prSet>
      <dgm:spPr/>
      <dgm:t>
        <a:bodyPr/>
        <a:lstStyle/>
        <a:p>
          <a:endParaRPr lang="ca-ES"/>
        </a:p>
      </dgm:t>
    </dgm:pt>
    <dgm:pt modelId="{03D1D522-C16F-4E24-85A4-CD248C2919C0}" type="pres">
      <dgm:prSet presAssocID="{3FC8ED04-E2F5-42DE-AF8F-1BC976F647BC}" presName="level3hierChild" presStyleCnt="0"/>
      <dgm:spPr/>
    </dgm:pt>
    <dgm:pt modelId="{DCF913DE-3195-4608-90D7-9C435912A0AF}" type="pres">
      <dgm:prSet presAssocID="{31722D64-6302-4992-A794-199E22D8FEC3}" presName="conn2-1" presStyleLbl="parChTrans1D2" presStyleIdx="5" presStyleCnt="6"/>
      <dgm:spPr/>
      <dgm:t>
        <a:bodyPr/>
        <a:lstStyle/>
        <a:p>
          <a:endParaRPr lang="es-ES"/>
        </a:p>
      </dgm:t>
    </dgm:pt>
    <dgm:pt modelId="{8C0CD01F-BE83-4E3D-BE46-2F138824E2DB}" type="pres">
      <dgm:prSet presAssocID="{31722D64-6302-4992-A794-199E22D8FEC3}" presName="connTx" presStyleLbl="parChTrans1D2" presStyleIdx="5" presStyleCnt="6"/>
      <dgm:spPr/>
      <dgm:t>
        <a:bodyPr/>
        <a:lstStyle/>
        <a:p>
          <a:endParaRPr lang="es-ES"/>
        </a:p>
      </dgm:t>
    </dgm:pt>
    <dgm:pt modelId="{926B47DD-5723-4458-B7E2-36274AF98475}" type="pres">
      <dgm:prSet presAssocID="{4D6A791E-E5BB-4350-94B4-F2E5742B0886}" presName="root2" presStyleCnt="0"/>
      <dgm:spPr/>
    </dgm:pt>
    <dgm:pt modelId="{76918ACA-D920-405E-B655-937834671781}" type="pres">
      <dgm:prSet presAssocID="{4D6A791E-E5BB-4350-94B4-F2E5742B0886}" presName="LevelTwoTextNode" presStyleLbl="node2" presStyleIdx="5" presStyleCnt="6" custScaleX="98582" custLinFactNeighborX="6024" custLinFactNeighborY="2194">
        <dgm:presLayoutVars>
          <dgm:chPref val="3"/>
        </dgm:presLayoutVars>
      </dgm:prSet>
      <dgm:spPr/>
      <dgm:t>
        <a:bodyPr/>
        <a:lstStyle/>
        <a:p>
          <a:endParaRPr lang="es-ES"/>
        </a:p>
      </dgm:t>
    </dgm:pt>
    <dgm:pt modelId="{103AF63F-7F7E-476C-8E4F-0F411AC66FC1}" type="pres">
      <dgm:prSet presAssocID="{4D6A791E-E5BB-4350-94B4-F2E5742B0886}" presName="level3hierChild" presStyleCnt="0"/>
      <dgm:spPr/>
    </dgm:pt>
    <dgm:pt modelId="{CB3EA2C9-6388-46B6-8E81-A9C1A97D25F0}" type="pres">
      <dgm:prSet presAssocID="{D3BDF610-4744-4A91-A6F0-33056F73D2B5}" presName="conn2-1" presStyleLbl="parChTrans1D3" presStyleIdx="4" presStyleCnt="5"/>
      <dgm:spPr/>
      <dgm:t>
        <a:bodyPr/>
        <a:lstStyle/>
        <a:p>
          <a:endParaRPr lang="es-ES"/>
        </a:p>
      </dgm:t>
    </dgm:pt>
    <dgm:pt modelId="{0AAB402C-21DE-4694-938E-3592D665AD42}" type="pres">
      <dgm:prSet presAssocID="{D3BDF610-4744-4A91-A6F0-33056F73D2B5}" presName="connTx" presStyleLbl="parChTrans1D3" presStyleIdx="4" presStyleCnt="5"/>
      <dgm:spPr/>
      <dgm:t>
        <a:bodyPr/>
        <a:lstStyle/>
        <a:p>
          <a:endParaRPr lang="es-ES"/>
        </a:p>
      </dgm:t>
    </dgm:pt>
    <dgm:pt modelId="{6306D973-F0DF-470A-A00B-98456EE0DA49}" type="pres">
      <dgm:prSet presAssocID="{9C158709-49D9-4974-850A-FF43271DDC89}" presName="root2" presStyleCnt="0"/>
      <dgm:spPr/>
    </dgm:pt>
    <dgm:pt modelId="{E0856DCA-6E6F-489E-9C9B-6A2502150997}" type="pres">
      <dgm:prSet presAssocID="{9C158709-49D9-4974-850A-FF43271DDC89}" presName="LevelTwoTextNode" presStyleLbl="node3" presStyleIdx="4" presStyleCnt="5" custScaleX="100001" custLinFactNeighborX="-2071" custLinFactNeighborY="4255">
        <dgm:presLayoutVars>
          <dgm:chPref val="3"/>
        </dgm:presLayoutVars>
      </dgm:prSet>
      <dgm:spPr/>
      <dgm:t>
        <a:bodyPr/>
        <a:lstStyle/>
        <a:p>
          <a:endParaRPr lang="es-ES"/>
        </a:p>
      </dgm:t>
    </dgm:pt>
    <dgm:pt modelId="{0C6F1E13-6FC8-4C7E-8ECE-56F13D7B7A83}" type="pres">
      <dgm:prSet presAssocID="{9C158709-49D9-4974-850A-FF43271DDC89}" presName="level3hierChild" presStyleCnt="0"/>
      <dgm:spPr/>
    </dgm:pt>
  </dgm:ptLst>
  <dgm:cxnLst>
    <dgm:cxn modelId="{66097CAB-ACFD-4944-84F1-E96270618EC3}" type="presOf" srcId="{7286A736-CB36-49A6-96F4-3C093A062760}" destId="{D70B9E82-6ADF-4D66-8B10-646150B04FAA}" srcOrd="0" destOrd="0" presId="urn:microsoft.com/office/officeart/2005/8/layout/hierarchy2"/>
    <dgm:cxn modelId="{8EEA72F2-F10C-41D2-98A9-92151FEFA5A3}" type="presOf" srcId="{12EB1E42-ECB9-4971-80E4-442629CED13D}" destId="{A686DBFD-5217-4E3D-9B61-858CB3DD3F4A}" srcOrd="1" destOrd="0" presId="urn:microsoft.com/office/officeart/2005/8/layout/hierarchy2"/>
    <dgm:cxn modelId="{941CE618-3EF3-4DAA-9AA1-D89920CAF69B}" type="presOf" srcId="{9C158709-49D9-4974-850A-FF43271DDC89}" destId="{E0856DCA-6E6F-489E-9C9B-6A2502150997}" srcOrd="0" destOrd="0" presId="urn:microsoft.com/office/officeart/2005/8/layout/hierarchy2"/>
    <dgm:cxn modelId="{DAB003E0-5E76-4243-A094-192ED3EC9F38}" type="presOf" srcId="{3FC8ED04-E2F5-42DE-AF8F-1BC976F647BC}" destId="{4CD37EF9-11B9-48B8-B949-96A996415B98}" srcOrd="0" destOrd="0" presId="urn:microsoft.com/office/officeart/2005/8/layout/hierarchy2"/>
    <dgm:cxn modelId="{0A8D3A10-E198-46A9-A95E-30D9E94D5986}" type="presOf" srcId="{66591879-4EF9-4E4C-9AED-C7874538457D}" destId="{DCDD8590-5870-418D-A7FD-956BBCA35C23}" srcOrd="1" destOrd="0" presId="urn:microsoft.com/office/officeart/2005/8/layout/hierarchy2"/>
    <dgm:cxn modelId="{FC6FAA0B-A21E-4D11-8765-2A4D51417E95}" type="presOf" srcId="{301E700B-07B0-45D7-92A1-3F0ED080D50B}" destId="{8614D60F-8C7D-4BA3-8DFA-12BD4D3EE8BD}" srcOrd="0" destOrd="0" presId="urn:microsoft.com/office/officeart/2005/8/layout/hierarchy2"/>
    <dgm:cxn modelId="{5E3E32BD-262D-4C06-9AF6-EAE258491E3D}" type="presOf" srcId="{66591879-4EF9-4E4C-9AED-C7874538457D}" destId="{2F726CBC-B1E1-45E7-AF5C-6EBAB44FF08E}" srcOrd="0" destOrd="0" presId="urn:microsoft.com/office/officeart/2005/8/layout/hierarchy2"/>
    <dgm:cxn modelId="{BF715320-08D6-4283-9A91-19C218BE0446}" srcId="{301E700B-07B0-45D7-92A1-3F0ED080D50B}" destId="{A071ABF1-1FE3-4297-B216-D1FE7BF8F7C9}" srcOrd="3" destOrd="0" parTransId="{6F11E55D-0B74-4DF4-83F6-CDB8AA9D330E}" sibTransId="{CDBBE1AD-6193-4050-A99A-1307A33A38EC}"/>
    <dgm:cxn modelId="{8D5EE855-18AC-44B1-8CC7-DE2DE35F678D}" type="presOf" srcId="{891120FC-1274-4657-AE0A-E41CC9A57AB9}" destId="{42985EB5-5956-423A-8749-35AD549F4278}" srcOrd="0" destOrd="0" presId="urn:microsoft.com/office/officeart/2005/8/layout/hierarchy2"/>
    <dgm:cxn modelId="{AA4C751E-8E44-4ED1-92D5-2C83979423D2}" srcId="{301E700B-07B0-45D7-92A1-3F0ED080D50B}" destId="{C8D24736-A501-48E8-B29C-51CA74D40213}" srcOrd="4" destOrd="0" parTransId="{68C5C0CD-FF35-4568-A6C1-F9280D073133}" sibTransId="{7B8C7B18-AE50-4140-AF51-8E4D1A842E48}"/>
    <dgm:cxn modelId="{990FB61F-3722-41C7-B5DD-8577578C4BAA}" srcId="{C8D24736-A501-48E8-B29C-51CA74D40213}" destId="{3FC8ED04-E2F5-42DE-AF8F-1BC976F647BC}" srcOrd="0" destOrd="0" parTransId="{70F753CB-D221-4C8C-AD32-FB9B2DCE6C62}" sibTransId="{7C3116BE-E292-4696-A27C-1929632EABDC}"/>
    <dgm:cxn modelId="{A616369C-5D51-4122-943B-6B129BE259E3}" type="presOf" srcId="{A071ABF1-1FE3-4297-B216-D1FE7BF8F7C9}" destId="{F7C89EC7-D491-46D0-831B-579675EB5BDE}" srcOrd="0" destOrd="0" presId="urn:microsoft.com/office/officeart/2005/8/layout/hierarchy2"/>
    <dgm:cxn modelId="{7A7FF3DF-F2B8-454A-802D-C0AEE27552A6}" type="presOf" srcId="{AABDCFDC-EFA5-4EE5-933C-288B7681A9C9}" destId="{1F7A04C4-C3B9-4719-9C7D-6C289F049354}" srcOrd="0" destOrd="0" presId="urn:microsoft.com/office/officeart/2005/8/layout/hierarchy2"/>
    <dgm:cxn modelId="{D6EBEDD5-D8F2-4053-B76B-EA483FD25BD0}" type="presOf" srcId="{2CD99D9C-F62A-4057-B15A-800B4BA66EE8}" destId="{465FC48D-EAC4-4A88-9783-1D96A981301B}" srcOrd="0" destOrd="0" presId="urn:microsoft.com/office/officeart/2005/8/layout/hierarchy2"/>
    <dgm:cxn modelId="{06E68EBA-5A6E-4186-84B1-F2D5537C2BB0}" srcId="{301E700B-07B0-45D7-92A1-3F0ED080D50B}" destId="{4D6A791E-E5BB-4350-94B4-F2E5742B0886}" srcOrd="5" destOrd="0" parTransId="{31722D64-6302-4992-A794-199E22D8FEC3}" sibTransId="{D06766F8-1484-49AF-B66D-4F4AC5531B3A}"/>
    <dgm:cxn modelId="{4C767779-56EB-45B3-A154-E7ED51D7F1D9}" type="presOf" srcId="{7286A736-CB36-49A6-96F4-3C093A062760}" destId="{0B4480C9-B006-4219-A466-22097217235A}" srcOrd="1" destOrd="0" presId="urn:microsoft.com/office/officeart/2005/8/layout/hierarchy2"/>
    <dgm:cxn modelId="{3CAEB61E-80E7-4214-8907-F2703A5230EE}" type="presOf" srcId="{31722D64-6302-4992-A794-199E22D8FEC3}" destId="{DCF913DE-3195-4608-90D7-9C435912A0AF}" srcOrd="0" destOrd="0" presId="urn:microsoft.com/office/officeart/2005/8/layout/hierarchy2"/>
    <dgm:cxn modelId="{C3CC4647-FA2E-49EB-B9F7-30F5A3EC1F03}" type="presOf" srcId="{31722D64-6302-4992-A794-199E22D8FEC3}" destId="{8C0CD01F-BE83-4E3D-BE46-2F138824E2DB}" srcOrd="1" destOrd="0" presId="urn:microsoft.com/office/officeart/2005/8/layout/hierarchy2"/>
    <dgm:cxn modelId="{ED2777AA-A842-405D-8058-7029E3698BEE}" type="presOf" srcId="{D3BDF610-4744-4A91-A6F0-33056F73D2B5}" destId="{CB3EA2C9-6388-46B6-8E81-A9C1A97D25F0}" srcOrd="0" destOrd="0" presId="urn:microsoft.com/office/officeart/2005/8/layout/hierarchy2"/>
    <dgm:cxn modelId="{436CCDC2-5319-4C7D-BE51-362C45FF1786}" srcId="{CA5CA515-9E13-4C4C-A18F-B0145C947535}" destId="{A733EEDE-1A29-4172-9C12-E3D82062069E}" srcOrd="0" destOrd="0" parTransId="{F9284DCF-F6DC-4D24-81A4-22237D43EB07}" sibTransId="{A4E32259-73DD-402F-8CF8-961590774E10}"/>
    <dgm:cxn modelId="{10F16993-D6CF-4F7E-8549-0D9B3D4F24A3}" type="presOf" srcId="{F9284DCF-F6DC-4D24-81A4-22237D43EB07}" destId="{E18E8220-EA3C-428A-8CE7-B5C7F6EB9E0E}" srcOrd="1" destOrd="0" presId="urn:microsoft.com/office/officeart/2005/8/layout/hierarchy2"/>
    <dgm:cxn modelId="{7B7AC0E4-D3A8-4CD4-8CCE-79FB964FD2EC}" srcId="{301E700B-07B0-45D7-92A1-3F0ED080D50B}" destId="{CA5CA515-9E13-4C4C-A18F-B0145C947535}" srcOrd="1" destOrd="0" parTransId="{66591879-4EF9-4E4C-9AED-C7874538457D}" sibTransId="{23310892-DCDE-4DB8-85BF-B79801062854}"/>
    <dgm:cxn modelId="{5E3AAB81-4C8B-47CB-BB81-F674EC0DF7A4}" srcId="{4D6A791E-E5BB-4350-94B4-F2E5742B0886}" destId="{9C158709-49D9-4974-850A-FF43271DDC89}" srcOrd="0" destOrd="0" parTransId="{D3BDF610-4744-4A91-A6F0-33056F73D2B5}" sibTransId="{C6C70BD5-99E7-4499-9E7B-F333994C7B6A}"/>
    <dgm:cxn modelId="{33995C7C-F013-4CAB-A26C-9B3B688CEAC1}" type="presOf" srcId="{6F11E55D-0B74-4DF4-83F6-CDB8AA9D330E}" destId="{5C30E1E2-53F6-40CC-8082-B2DD4845EC70}" srcOrd="0" destOrd="0" presId="urn:microsoft.com/office/officeart/2005/8/layout/hierarchy2"/>
    <dgm:cxn modelId="{FBA73C41-4411-4424-9457-349BFE56CE18}" type="presOf" srcId="{68C5C0CD-FF35-4568-A6C1-F9280D073133}" destId="{C313BDF2-7597-45F1-B637-1042BBD32EF8}" srcOrd="0" destOrd="0" presId="urn:microsoft.com/office/officeart/2005/8/layout/hierarchy2"/>
    <dgm:cxn modelId="{08780595-5044-40D6-BFA7-5A819664C9D1}" type="presOf" srcId="{F8BB9C85-0693-48C3-B118-4A4E2E300BA0}" destId="{83588FAC-B669-4FCB-B6EB-C7CEF094CD99}" srcOrd="0" destOrd="0" presId="urn:microsoft.com/office/officeart/2005/8/layout/hierarchy2"/>
    <dgm:cxn modelId="{9FEC1F4C-65E4-4A61-AFAE-64C05F971A37}" type="presOf" srcId="{12EB1E42-ECB9-4971-80E4-442629CED13D}" destId="{2D06D78E-BDE4-4C8C-A1F6-8D5D35F2D0C5}" srcOrd="0" destOrd="0" presId="urn:microsoft.com/office/officeart/2005/8/layout/hierarchy2"/>
    <dgm:cxn modelId="{F4056DA6-2147-4E5A-9228-54AC5FD39622}" srcId="{AABDCFDC-EFA5-4EE5-933C-288B7681A9C9}" destId="{301E700B-07B0-45D7-92A1-3F0ED080D50B}" srcOrd="0" destOrd="0" parTransId="{1B5335C1-89D8-4917-B565-BAE5F5E626B9}" sibTransId="{9DF289FF-DCBA-4969-A8B8-3456D6F69B6B}"/>
    <dgm:cxn modelId="{10C67F27-CFDC-4E3E-B6C1-A2B06B6F51A6}" type="presOf" srcId="{A733EEDE-1A29-4172-9C12-E3D82062069E}" destId="{8D7A4870-2F33-4979-B00B-BD7E8756E46D}" srcOrd="0" destOrd="0" presId="urn:microsoft.com/office/officeart/2005/8/layout/hierarchy2"/>
    <dgm:cxn modelId="{5E305763-CF79-4348-A241-6FFC00A7F270}" type="presOf" srcId="{CA12C0E6-9F5F-45FE-819D-32B55D0BA4E3}" destId="{040A2FF7-6D74-46DE-AAB5-1229C101E496}" srcOrd="0" destOrd="0" presId="urn:microsoft.com/office/officeart/2005/8/layout/hierarchy2"/>
    <dgm:cxn modelId="{7ED44F5D-94DE-4F12-9F28-A7F328F7E48A}" type="presOf" srcId="{F8BB9C85-0693-48C3-B118-4A4E2E300BA0}" destId="{1716388A-DFE9-4BE2-9BC0-0D567A16D859}" srcOrd="1" destOrd="0" presId="urn:microsoft.com/office/officeart/2005/8/layout/hierarchy2"/>
    <dgm:cxn modelId="{4D5E923D-7551-4C87-993C-BF1E57CA5A7E}" type="presOf" srcId="{CA5CA515-9E13-4C4C-A18F-B0145C947535}" destId="{0B69B512-2A4B-41C3-8847-EBB6F35B2271}" srcOrd="0" destOrd="0" presId="urn:microsoft.com/office/officeart/2005/8/layout/hierarchy2"/>
    <dgm:cxn modelId="{B542BC95-B53D-4825-8934-349AE3759DBB}" srcId="{2AA33B69-89DA-4412-BCA5-5072481CACB1}" destId="{2CD99D9C-F62A-4057-B15A-800B4BA66EE8}" srcOrd="0" destOrd="0" parTransId="{12EB1E42-ECB9-4971-80E4-442629CED13D}" sibTransId="{41ADE1FF-6E87-455B-AFCA-58BD7D1947B4}"/>
    <dgm:cxn modelId="{0039E816-2750-4F55-9034-C1CFEFB6F770}" type="presOf" srcId="{C8D24736-A501-48E8-B29C-51CA74D40213}" destId="{5998F3EF-B961-4E54-94AF-293F22396753}" srcOrd="0" destOrd="0" presId="urn:microsoft.com/office/officeart/2005/8/layout/hierarchy2"/>
    <dgm:cxn modelId="{327F9B04-FE1C-433F-A706-91E060CCF11F}" type="presOf" srcId="{70F753CB-D221-4C8C-AD32-FB9B2DCE6C62}" destId="{612608FF-D8AF-489E-86E2-43C26E1B9D33}" srcOrd="1" destOrd="0" presId="urn:microsoft.com/office/officeart/2005/8/layout/hierarchy2"/>
    <dgm:cxn modelId="{7F0A7D2C-9BCD-4B5F-9153-1C2C6A032C21}" type="presOf" srcId="{CA12C0E6-9F5F-45FE-819D-32B55D0BA4E3}" destId="{BA303C6B-CBF6-48A9-8F7B-638CD0B884F4}" srcOrd="1" destOrd="0" presId="urn:microsoft.com/office/officeart/2005/8/layout/hierarchy2"/>
    <dgm:cxn modelId="{1AAB444A-339B-4B37-9ECE-DBBD05623EA7}" type="presOf" srcId="{70F753CB-D221-4C8C-AD32-FB9B2DCE6C62}" destId="{B06D19FA-15CA-4100-BC6C-71C4FD030AA4}" srcOrd="0" destOrd="0" presId="urn:microsoft.com/office/officeart/2005/8/layout/hierarchy2"/>
    <dgm:cxn modelId="{F9840E52-29A1-4B92-B6C1-0B4F22AC699E}" type="presOf" srcId="{2FEEA64D-335E-4894-8128-FF563339B5BD}" destId="{C9ABF676-5051-4AD4-9B53-07D4166A01F3}" srcOrd="0" destOrd="0" presId="urn:microsoft.com/office/officeart/2005/8/layout/hierarchy2"/>
    <dgm:cxn modelId="{8B409AC3-0603-491E-AE08-9FF05DE1DFD5}" type="presOf" srcId="{6F11E55D-0B74-4DF4-83F6-CDB8AA9D330E}" destId="{C832396C-7408-4E99-96C9-7C22E83512CA}" srcOrd="1" destOrd="0" presId="urn:microsoft.com/office/officeart/2005/8/layout/hierarchy2"/>
    <dgm:cxn modelId="{8CB94C73-4044-4B3E-84D0-8C75A263B0FD}" srcId="{301E700B-07B0-45D7-92A1-3F0ED080D50B}" destId="{2AA33B69-89DA-4412-BCA5-5072481CACB1}" srcOrd="2" destOrd="0" parTransId="{CA12C0E6-9F5F-45FE-819D-32B55D0BA4E3}" sibTransId="{2D586E4E-3066-4D51-AC95-A648CA10AD7F}"/>
    <dgm:cxn modelId="{D217757E-BF7D-43C3-AC20-DE6176CF6C37}" type="presOf" srcId="{2AA33B69-89DA-4412-BCA5-5072481CACB1}" destId="{BE9A70A4-FAC4-46F1-B27D-D008B76013DB}" srcOrd="0" destOrd="0" presId="urn:microsoft.com/office/officeart/2005/8/layout/hierarchy2"/>
    <dgm:cxn modelId="{6E389F4D-8C10-4B78-9FE2-DCF5BB3EA41C}" srcId="{301E700B-07B0-45D7-92A1-3F0ED080D50B}" destId="{891120FC-1274-4657-AE0A-E41CC9A57AB9}" srcOrd="0" destOrd="0" parTransId="{7286A736-CB36-49A6-96F4-3C093A062760}" sibTransId="{6554BFD1-0421-4D00-BC03-7DD9E5CACCBA}"/>
    <dgm:cxn modelId="{A501BD37-5D9D-4EFA-896A-3FD9CD2BEE33}" type="presOf" srcId="{D3BDF610-4744-4A91-A6F0-33056F73D2B5}" destId="{0AAB402C-21DE-4694-938E-3592D665AD42}" srcOrd="1" destOrd="0" presId="urn:microsoft.com/office/officeart/2005/8/layout/hierarchy2"/>
    <dgm:cxn modelId="{32CF0D7B-A102-4BD8-82F2-AE737BD31413}" type="presOf" srcId="{F9284DCF-F6DC-4D24-81A4-22237D43EB07}" destId="{8497DDB6-89B6-42B6-84D0-32F489D71838}" srcOrd="0" destOrd="0" presId="urn:microsoft.com/office/officeart/2005/8/layout/hierarchy2"/>
    <dgm:cxn modelId="{E9660DE0-72CB-4255-AEF9-31F6C30E09BE}" type="presOf" srcId="{68C5C0CD-FF35-4568-A6C1-F9280D073133}" destId="{6BF43448-CC3B-4421-AFB8-71E21BC28F5A}" srcOrd="1" destOrd="0" presId="urn:microsoft.com/office/officeart/2005/8/layout/hierarchy2"/>
    <dgm:cxn modelId="{39918E4A-0686-425D-877C-28E04D1C4EA0}" srcId="{891120FC-1274-4657-AE0A-E41CC9A57AB9}" destId="{2FEEA64D-335E-4894-8128-FF563339B5BD}" srcOrd="0" destOrd="0" parTransId="{F8BB9C85-0693-48C3-B118-4A4E2E300BA0}" sibTransId="{F97BF55B-EB2F-4108-8B74-BAFD0E2ABED7}"/>
    <dgm:cxn modelId="{9A0A1948-49C3-4EE7-B5D5-4B74D689214B}" type="presOf" srcId="{4D6A791E-E5BB-4350-94B4-F2E5742B0886}" destId="{76918ACA-D920-405E-B655-937834671781}" srcOrd="0" destOrd="0" presId="urn:microsoft.com/office/officeart/2005/8/layout/hierarchy2"/>
    <dgm:cxn modelId="{F99CFE5A-97D8-4653-9F97-CEECA86EBA90}" type="presParOf" srcId="{1F7A04C4-C3B9-4719-9C7D-6C289F049354}" destId="{DD0694B9-8084-40D6-9C4D-C1300E375CC3}" srcOrd="0" destOrd="0" presId="urn:microsoft.com/office/officeart/2005/8/layout/hierarchy2"/>
    <dgm:cxn modelId="{73017E95-9717-4099-90F9-D32726108C3F}" type="presParOf" srcId="{DD0694B9-8084-40D6-9C4D-C1300E375CC3}" destId="{8614D60F-8C7D-4BA3-8DFA-12BD4D3EE8BD}" srcOrd="0" destOrd="0" presId="urn:microsoft.com/office/officeart/2005/8/layout/hierarchy2"/>
    <dgm:cxn modelId="{B23BE0EE-7CC7-4703-97C7-3D9E2B6494BA}" type="presParOf" srcId="{DD0694B9-8084-40D6-9C4D-C1300E375CC3}" destId="{ACD24F7C-1ABF-4D14-BC9E-28110B1C6560}" srcOrd="1" destOrd="0" presId="urn:microsoft.com/office/officeart/2005/8/layout/hierarchy2"/>
    <dgm:cxn modelId="{2725BF0D-FCA8-4019-BF17-B02D9F79851E}" type="presParOf" srcId="{ACD24F7C-1ABF-4D14-BC9E-28110B1C6560}" destId="{D70B9E82-6ADF-4D66-8B10-646150B04FAA}" srcOrd="0" destOrd="0" presId="urn:microsoft.com/office/officeart/2005/8/layout/hierarchy2"/>
    <dgm:cxn modelId="{27793339-6F51-4153-8F2C-903E5634AD06}" type="presParOf" srcId="{D70B9E82-6ADF-4D66-8B10-646150B04FAA}" destId="{0B4480C9-B006-4219-A466-22097217235A}" srcOrd="0" destOrd="0" presId="urn:microsoft.com/office/officeart/2005/8/layout/hierarchy2"/>
    <dgm:cxn modelId="{C7CB56B3-E567-4061-B0C7-A319229C55CD}" type="presParOf" srcId="{ACD24F7C-1ABF-4D14-BC9E-28110B1C6560}" destId="{1793760A-7F71-4251-B62C-8F29A5400936}" srcOrd="1" destOrd="0" presId="urn:microsoft.com/office/officeart/2005/8/layout/hierarchy2"/>
    <dgm:cxn modelId="{94DA3BCF-8E28-4DD8-ABDC-6E7A2963AE09}" type="presParOf" srcId="{1793760A-7F71-4251-B62C-8F29A5400936}" destId="{42985EB5-5956-423A-8749-35AD549F4278}" srcOrd="0" destOrd="0" presId="urn:microsoft.com/office/officeart/2005/8/layout/hierarchy2"/>
    <dgm:cxn modelId="{829DD0FC-4004-4B78-BB6F-92945B8F2A5B}" type="presParOf" srcId="{1793760A-7F71-4251-B62C-8F29A5400936}" destId="{1FEAB2FD-52DA-41B2-8CA1-09BF7B8C94DF}" srcOrd="1" destOrd="0" presId="urn:microsoft.com/office/officeart/2005/8/layout/hierarchy2"/>
    <dgm:cxn modelId="{BD012B6C-E14F-41C6-816D-BD41FA8A98AB}" type="presParOf" srcId="{1FEAB2FD-52DA-41B2-8CA1-09BF7B8C94DF}" destId="{83588FAC-B669-4FCB-B6EB-C7CEF094CD99}" srcOrd="0" destOrd="0" presId="urn:microsoft.com/office/officeart/2005/8/layout/hierarchy2"/>
    <dgm:cxn modelId="{27BFFB00-E193-4481-BA81-FCEF0B4591CF}" type="presParOf" srcId="{83588FAC-B669-4FCB-B6EB-C7CEF094CD99}" destId="{1716388A-DFE9-4BE2-9BC0-0D567A16D859}" srcOrd="0" destOrd="0" presId="urn:microsoft.com/office/officeart/2005/8/layout/hierarchy2"/>
    <dgm:cxn modelId="{5F495AAA-13CD-453E-8F03-E6643BA0A1D8}" type="presParOf" srcId="{1FEAB2FD-52DA-41B2-8CA1-09BF7B8C94DF}" destId="{1E332733-4636-4ED9-B8E2-1CB7386E3CEC}" srcOrd="1" destOrd="0" presId="urn:microsoft.com/office/officeart/2005/8/layout/hierarchy2"/>
    <dgm:cxn modelId="{C6600B8F-2CAE-4C8A-B87D-E2D8DF551814}" type="presParOf" srcId="{1E332733-4636-4ED9-B8E2-1CB7386E3CEC}" destId="{C9ABF676-5051-4AD4-9B53-07D4166A01F3}" srcOrd="0" destOrd="0" presId="urn:microsoft.com/office/officeart/2005/8/layout/hierarchy2"/>
    <dgm:cxn modelId="{7DED6114-2D1B-4B77-A725-488B003C88EE}" type="presParOf" srcId="{1E332733-4636-4ED9-B8E2-1CB7386E3CEC}" destId="{21BB1883-64B3-4757-897B-B420B84BE4D6}" srcOrd="1" destOrd="0" presId="urn:microsoft.com/office/officeart/2005/8/layout/hierarchy2"/>
    <dgm:cxn modelId="{7B6FF290-822F-4B51-BBBA-76C06F177C8E}" type="presParOf" srcId="{ACD24F7C-1ABF-4D14-BC9E-28110B1C6560}" destId="{2F726CBC-B1E1-45E7-AF5C-6EBAB44FF08E}" srcOrd="2" destOrd="0" presId="urn:microsoft.com/office/officeart/2005/8/layout/hierarchy2"/>
    <dgm:cxn modelId="{61418EA6-50A4-4527-8D53-5629CDEDC544}" type="presParOf" srcId="{2F726CBC-B1E1-45E7-AF5C-6EBAB44FF08E}" destId="{DCDD8590-5870-418D-A7FD-956BBCA35C23}" srcOrd="0" destOrd="0" presId="urn:microsoft.com/office/officeart/2005/8/layout/hierarchy2"/>
    <dgm:cxn modelId="{6FC3429B-7988-4BBC-93D4-7C53A817EC6A}" type="presParOf" srcId="{ACD24F7C-1ABF-4D14-BC9E-28110B1C6560}" destId="{F37C8CE4-0F66-4587-B560-CCCEA3B1A391}" srcOrd="3" destOrd="0" presId="urn:microsoft.com/office/officeart/2005/8/layout/hierarchy2"/>
    <dgm:cxn modelId="{A459DF50-9CB0-4C6D-84CF-7F55C23A0E69}" type="presParOf" srcId="{F37C8CE4-0F66-4587-B560-CCCEA3B1A391}" destId="{0B69B512-2A4B-41C3-8847-EBB6F35B2271}" srcOrd="0" destOrd="0" presId="urn:microsoft.com/office/officeart/2005/8/layout/hierarchy2"/>
    <dgm:cxn modelId="{DA22ABDA-6352-4144-9DFE-05ED9917D125}" type="presParOf" srcId="{F37C8CE4-0F66-4587-B560-CCCEA3B1A391}" destId="{E4AC2C63-3409-431A-BA9A-E0A54240AD3B}" srcOrd="1" destOrd="0" presId="urn:microsoft.com/office/officeart/2005/8/layout/hierarchy2"/>
    <dgm:cxn modelId="{59552106-9D1C-4F57-920F-199C298B59FB}" type="presParOf" srcId="{E4AC2C63-3409-431A-BA9A-E0A54240AD3B}" destId="{8497DDB6-89B6-42B6-84D0-32F489D71838}" srcOrd="0" destOrd="0" presId="urn:microsoft.com/office/officeart/2005/8/layout/hierarchy2"/>
    <dgm:cxn modelId="{D0D8C81B-F81C-40D9-9FCF-5920F8D97DB1}" type="presParOf" srcId="{8497DDB6-89B6-42B6-84D0-32F489D71838}" destId="{E18E8220-EA3C-428A-8CE7-B5C7F6EB9E0E}" srcOrd="0" destOrd="0" presId="urn:microsoft.com/office/officeart/2005/8/layout/hierarchy2"/>
    <dgm:cxn modelId="{84678BF1-0CB7-4722-909D-D3F480C98E73}" type="presParOf" srcId="{E4AC2C63-3409-431A-BA9A-E0A54240AD3B}" destId="{2C154CEF-5405-41D0-A749-ECEC2309E380}" srcOrd="1" destOrd="0" presId="urn:microsoft.com/office/officeart/2005/8/layout/hierarchy2"/>
    <dgm:cxn modelId="{96147B3B-AAC7-4F6B-9784-970B652E2898}" type="presParOf" srcId="{2C154CEF-5405-41D0-A749-ECEC2309E380}" destId="{8D7A4870-2F33-4979-B00B-BD7E8756E46D}" srcOrd="0" destOrd="0" presId="urn:microsoft.com/office/officeart/2005/8/layout/hierarchy2"/>
    <dgm:cxn modelId="{80AE565A-0575-486F-BB7E-FCCA24183BA1}" type="presParOf" srcId="{2C154CEF-5405-41D0-A749-ECEC2309E380}" destId="{EF8ED358-BAD1-4262-A45C-F44B2338657F}" srcOrd="1" destOrd="0" presId="urn:microsoft.com/office/officeart/2005/8/layout/hierarchy2"/>
    <dgm:cxn modelId="{AC054883-5647-474B-8066-A57F830C0E17}" type="presParOf" srcId="{ACD24F7C-1ABF-4D14-BC9E-28110B1C6560}" destId="{040A2FF7-6D74-46DE-AAB5-1229C101E496}" srcOrd="4" destOrd="0" presId="urn:microsoft.com/office/officeart/2005/8/layout/hierarchy2"/>
    <dgm:cxn modelId="{5495629E-D734-4B6C-B7D0-CD94AC5D3028}" type="presParOf" srcId="{040A2FF7-6D74-46DE-AAB5-1229C101E496}" destId="{BA303C6B-CBF6-48A9-8F7B-638CD0B884F4}" srcOrd="0" destOrd="0" presId="urn:microsoft.com/office/officeart/2005/8/layout/hierarchy2"/>
    <dgm:cxn modelId="{B1584390-8FAA-440F-9E9B-46265D625847}" type="presParOf" srcId="{ACD24F7C-1ABF-4D14-BC9E-28110B1C6560}" destId="{E8E11279-5104-4F7F-B404-228BBE754DA0}" srcOrd="5" destOrd="0" presId="urn:microsoft.com/office/officeart/2005/8/layout/hierarchy2"/>
    <dgm:cxn modelId="{CB12C3E3-7B2E-4F9F-8542-1E3457755956}" type="presParOf" srcId="{E8E11279-5104-4F7F-B404-228BBE754DA0}" destId="{BE9A70A4-FAC4-46F1-B27D-D008B76013DB}" srcOrd="0" destOrd="0" presId="urn:microsoft.com/office/officeart/2005/8/layout/hierarchy2"/>
    <dgm:cxn modelId="{BC370815-F781-414F-BF60-EC8D303BC499}" type="presParOf" srcId="{E8E11279-5104-4F7F-B404-228BBE754DA0}" destId="{100368E2-19C0-4EC8-89F9-013BCA919738}" srcOrd="1" destOrd="0" presId="urn:microsoft.com/office/officeart/2005/8/layout/hierarchy2"/>
    <dgm:cxn modelId="{89AEC233-84F1-41B3-AD30-C3CA244404A8}" type="presParOf" srcId="{100368E2-19C0-4EC8-89F9-013BCA919738}" destId="{2D06D78E-BDE4-4C8C-A1F6-8D5D35F2D0C5}" srcOrd="0" destOrd="0" presId="urn:microsoft.com/office/officeart/2005/8/layout/hierarchy2"/>
    <dgm:cxn modelId="{1B84C364-8688-4CD3-A777-047B7E4BA0E6}" type="presParOf" srcId="{2D06D78E-BDE4-4C8C-A1F6-8D5D35F2D0C5}" destId="{A686DBFD-5217-4E3D-9B61-858CB3DD3F4A}" srcOrd="0" destOrd="0" presId="urn:microsoft.com/office/officeart/2005/8/layout/hierarchy2"/>
    <dgm:cxn modelId="{91D3A453-33A6-47B4-AA91-E674C8F9CEFB}" type="presParOf" srcId="{100368E2-19C0-4EC8-89F9-013BCA919738}" destId="{6ECE7FFA-FF1D-4509-BF40-038B1D7CF938}" srcOrd="1" destOrd="0" presId="urn:microsoft.com/office/officeart/2005/8/layout/hierarchy2"/>
    <dgm:cxn modelId="{918FDD5A-CE60-4769-9E94-ACFBFD473280}" type="presParOf" srcId="{6ECE7FFA-FF1D-4509-BF40-038B1D7CF938}" destId="{465FC48D-EAC4-4A88-9783-1D96A981301B}" srcOrd="0" destOrd="0" presId="urn:microsoft.com/office/officeart/2005/8/layout/hierarchy2"/>
    <dgm:cxn modelId="{F5EBEE3B-8EAD-4632-BD5D-61738E11CD83}" type="presParOf" srcId="{6ECE7FFA-FF1D-4509-BF40-038B1D7CF938}" destId="{417AA62B-661A-457C-AB0B-A1FC3D905E86}" srcOrd="1" destOrd="0" presId="urn:microsoft.com/office/officeart/2005/8/layout/hierarchy2"/>
    <dgm:cxn modelId="{BCA3A1F4-76DA-4522-9CA5-216428FE73CB}" type="presParOf" srcId="{ACD24F7C-1ABF-4D14-BC9E-28110B1C6560}" destId="{5C30E1E2-53F6-40CC-8082-B2DD4845EC70}" srcOrd="6" destOrd="0" presId="urn:microsoft.com/office/officeart/2005/8/layout/hierarchy2"/>
    <dgm:cxn modelId="{5241690A-1BF9-499B-B195-9939FDD0562F}" type="presParOf" srcId="{5C30E1E2-53F6-40CC-8082-B2DD4845EC70}" destId="{C832396C-7408-4E99-96C9-7C22E83512CA}" srcOrd="0" destOrd="0" presId="urn:microsoft.com/office/officeart/2005/8/layout/hierarchy2"/>
    <dgm:cxn modelId="{A9C18288-304F-487A-9EC8-D13F2E76995C}" type="presParOf" srcId="{ACD24F7C-1ABF-4D14-BC9E-28110B1C6560}" destId="{5CAF884C-9389-44CD-A7CE-99FF37DAC401}" srcOrd="7" destOrd="0" presId="urn:microsoft.com/office/officeart/2005/8/layout/hierarchy2"/>
    <dgm:cxn modelId="{D4B69A38-F156-4368-8476-4932B975E0AB}" type="presParOf" srcId="{5CAF884C-9389-44CD-A7CE-99FF37DAC401}" destId="{F7C89EC7-D491-46D0-831B-579675EB5BDE}" srcOrd="0" destOrd="0" presId="urn:microsoft.com/office/officeart/2005/8/layout/hierarchy2"/>
    <dgm:cxn modelId="{2FB0E1C4-4D23-4299-B79F-ECFBE0B594A7}" type="presParOf" srcId="{5CAF884C-9389-44CD-A7CE-99FF37DAC401}" destId="{E739C489-00AE-42A1-9597-5EEFE6A272E1}" srcOrd="1" destOrd="0" presId="urn:microsoft.com/office/officeart/2005/8/layout/hierarchy2"/>
    <dgm:cxn modelId="{B08F19C1-EC9C-4285-929E-5ECFE6A8103C}" type="presParOf" srcId="{ACD24F7C-1ABF-4D14-BC9E-28110B1C6560}" destId="{C313BDF2-7597-45F1-B637-1042BBD32EF8}" srcOrd="8" destOrd="0" presId="urn:microsoft.com/office/officeart/2005/8/layout/hierarchy2"/>
    <dgm:cxn modelId="{459ECE48-0CFF-4DC3-BFCE-73A036F405C9}" type="presParOf" srcId="{C313BDF2-7597-45F1-B637-1042BBD32EF8}" destId="{6BF43448-CC3B-4421-AFB8-71E21BC28F5A}" srcOrd="0" destOrd="0" presId="urn:microsoft.com/office/officeart/2005/8/layout/hierarchy2"/>
    <dgm:cxn modelId="{17F9CE3E-E3A5-47DD-8F11-9A197C4F3686}" type="presParOf" srcId="{ACD24F7C-1ABF-4D14-BC9E-28110B1C6560}" destId="{A4AE56D4-9211-4836-AB29-4553D50E0B9C}" srcOrd="9" destOrd="0" presId="urn:microsoft.com/office/officeart/2005/8/layout/hierarchy2"/>
    <dgm:cxn modelId="{927CEC8A-B935-49F5-94AA-C72E55B76929}" type="presParOf" srcId="{A4AE56D4-9211-4836-AB29-4553D50E0B9C}" destId="{5998F3EF-B961-4E54-94AF-293F22396753}" srcOrd="0" destOrd="0" presId="urn:microsoft.com/office/officeart/2005/8/layout/hierarchy2"/>
    <dgm:cxn modelId="{7751B61E-C979-4D0A-93F0-F5E86372C0EE}" type="presParOf" srcId="{A4AE56D4-9211-4836-AB29-4553D50E0B9C}" destId="{93665126-3C53-4742-83ED-A106C21C5D82}" srcOrd="1" destOrd="0" presId="urn:microsoft.com/office/officeart/2005/8/layout/hierarchy2"/>
    <dgm:cxn modelId="{35F9D96C-ADF5-41EF-A593-F68554879DAB}" type="presParOf" srcId="{93665126-3C53-4742-83ED-A106C21C5D82}" destId="{B06D19FA-15CA-4100-BC6C-71C4FD030AA4}" srcOrd="0" destOrd="0" presId="urn:microsoft.com/office/officeart/2005/8/layout/hierarchy2"/>
    <dgm:cxn modelId="{63733F10-722E-4A99-AE87-5117D558C0B1}" type="presParOf" srcId="{B06D19FA-15CA-4100-BC6C-71C4FD030AA4}" destId="{612608FF-D8AF-489E-86E2-43C26E1B9D33}" srcOrd="0" destOrd="0" presId="urn:microsoft.com/office/officeart/2005/8/layout/hierarchy2"/>
    <dgm:cxn modelId="{3FBAFA3B-4BDB-4676-864D-852F32A279EB}" type="presParOf" srcId="{93665126-3C53-4742-83ED-A106C21C5D82}" destId="{405A1DE8-EB05-41D5-A21E-9B0DA7F7390F}" srcOrd="1" destOrd="0" presId="urn:microsoft.com/office/officeart/2005/8/layout/hierarchy2"/>
    <dgm:cxn modelId="{F6A0D68F-DD15-4BAE-A322-890FDF61E9BA}" type="presParOf" srcId="{405A1DE8-EB05-41D5-A21E-9B0DA7F7390F}" destId="{4CD37EF9-11B9-48B8-B949-96A996415B98}" srcOrd="0" destOrd="0" presId="urn:microsoft.com/office/officeart/2005/8/layout/hierarchy2"/>
    <dgm:cxn modelId="{19B113BF-53F5-42F7-BC97-091C943B6A82}" type="presParOf" srcId="{405A1DE8-EB05-41D5-A21E-9B0DA7F7390F}" destId="{03D1D522-C16F-4E24-85A4-CD248C2919C0}" srcOrd="1" destOrd="0" presId="urn:microsoft.com/office/officeart/2005/8/layout/hierarchy2"/>
    <dgm:cxn modelId="{3D251A8B-D8AD-4747-BDAD-034AFB44E804}" type="presParOf" srcId="{ACD24F7C-1ABF-4D14-BC9E-28110B1C6560}" destId="{DCF913DE-3195-4608-90D7-9C435912A0AF}" srcOrd="10" destOrd="0" presId="urn:microsoft.com/office/officeart/2005/8/layout/hierarchy2"/>
    <dgm:cxn modelId="{9F6B7C4D-C3FD-4FBD-BEBC-28B4A357A4D3}" type="presParOf" srcId="{DCF913DE-3195-4608-90D7-9C435912A0AF}" destId="{8C0CD01F-BE83-4E3D-BE46-2F138824E2DB}" srcOrd="0" destOrd="0" presId="urn:microsoft.com/office/officeart/2005/8/layout/hierarchy2"/>
    <dgm:cxn modelId="{97AA4429-865C-437C-A5EB-2FC0690CBBB2}" type="presParOf" srcId="{ACD24F7C-1ABF-4D14-BC9E-28110B1C6560}" destId="{926B47DD-5723-4458-B7E2-36274AF98475}" srcOrd="11" destOrd="0" presId="urn:microsoft.com/office/officeart/2005/8/layout/hierarchy2"/>
    <dgm:cxn modelId="{C495D43A-5E27-4B42-9C67-14661C91A663}" type="presParOf" srcId="{926B47DD-5723-4458-B7E2-36274AF98475}" destId="{76918ACA-D920-405E-B655-937834671781}" srcOrd="0" destOrd="0" presId="urn:microsoft.com/office/officeart/2005/8/layout/hierarchy2"/>
    <dgm:cxn modelId="{A336B544-AEF2-44F5-A69B-426C9E83C9A5}" type="presParOf" srcId="{926B47DD-5723-4458-B7E2-36274AF98475}" destId="{103AF63F-7F7E-476C-8E4F-0F411AC66FC1}" srcOrd="1" destOrd="0" presId="urn:microsoft.com/office/officeart/2005/8/layout/hierarchy2"/>
    <dgm:cxn modelId="{1C8C8AF6-4129-4727-A291-A8CFEA690277}" type="presParOf" srcId="{103AF63F-7F7E-476C-8E4F-0F411AC66FC1}" destId="{CB3EA2C9-6388-46B6-8E81-A9C1A97D25F0}" srcOrd="0" destOrd="0" presId="urn:microsoft.com/office/officeart/2005/8/layout/hierarchy2"/>
    <dgm:cxn modelId="{93A10A0B-7A3B-433F-BE8F-0E9039EF10B6}" type="presParOf" srcId="{CB3EA2C9-6388-46B6-8E81-A9C1A97D25F0}" destId="{0AAB402C-21DE-4694-938E-3592D665AD42}" srcOrd="0" destOrd="0" presId="urn:microsoft.com/office/officeart/2005/8/layout/hierarchy2"/>
    <dgm:cxn modelId="{4BF480C0-93B7-465C-8961-0EB36A1483AB}" type="presParOf" srcId="{103AF63F-7F7E-476C-8E4F-0F411AC66FC1}" destId="{6306D973-F0DF-470A-A00B-98456EE0DA49}" srcOrd="1" destOrd="0" presId="urn:microsoft.com/office/officeart/2005/8/layout/hierarchy2"/>
    <dgm:cxn modelId="{52E56626-F215-4EC8-880A-47BA40D0710C}" type="presParOf" srcId="{6306D973-F0DF-470A-A00B-98456EE0DA49}" destId="{E0856DCA-6E6F-489E-9C9B-6A2502150997}" srcOrd="0" destOrd="0" presId="urn:microsoft.com/office/officeart/2005/8/layout/hierarchy2"/>
    <dgm:cxn modelId="{32744D3C-C7EF-471E-949D-37B730D79EA3}" type="presParOf" srcId="{6306D973-F0DF-470A-A00B-98456EE0DA49}" destId="{0C6F1E13-6FC8-4C7E-8ECE-56F13D7B7A83}"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14D60F-8C7D-4BA3-8DFA-12BD4D3EE8BD}">
      <dsp:nvSpPr>
        <dsp:cNvPr id="0" name=""/>
        <dsp:cNvSpPr/>
      </dsp:nvSpPr>
      <dsp:spPr>
        <a:xfrm>
          <a:off x="441" y="2756456"/>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Manel Merino</a:t>
          </a:r>
        </a:p>
        <a:p>
          <a:pPr lvl="0" algn="ctr" defTabSz="400050">
            <a:lnSpc>
              <a:spcPct val="90000"/>
            </a:lnSpc>
            <a:spcBef>
              <a:spcPct val="0"/>
            </a:spcBef>
            <a:spcAft>
              <a:spcPct val="35000"/>
            </a:spcAft>
          </a:pPr>
          <a:r>
            <a:rPr lang="es-ES" sz="900" kern="1200"/>
            <a:t>DirectOR</a:t>
          </a:r>
        </a:p>
      </dsp:txBody>
      <dsp:txXfrm>
        <a:off x="441" y="2756456"/>
        <a:ext cx="1499297" cy="749648"/>
      </dsp:txXfrm>
    </dsp:sp>
    <dsp:sp modelId="{D70B9E82-6ADF-4D66-8B10-646150B04FAA}">
      <dsp:nvSpPr>
        <dsp:cNvPr id="0" name=""/>
        <dsp:cNvSpPr/>
      </dsp:nvSpPr>
      <dsp:spPr>
        <a:xfrm rot="17108020">
          <a:off x="650433" y="2010769"/>
          <a:ext cx="2298749" cy="21994"/>
        </a:xfrm>
        <a:custGeom>
          <a:avLst/>
          <a:gdLst/>
          <a:ahLst/>
          <a:cxnLst/>
          <a:rect l="0" t="0" r="0" b="0"/>
          <a:pathLst>
            <a:path>
              <a:moveTo>
                <a:pt x="0" y="10997"/>
              </a:moveTo>
              <a:lnTo>
                <a:pt x="2298749"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rot="17108020">
        <a:off x="1742339" y="1964298"/>
        <a:ext cx="114937" cy="114937"/>
      </dsp:txXfrm>
    </dsp:sp>
    <dsp:sp modelId="{42985EB5-5956-423A-8749-35AD549F4278}">
      <dsp:nvSpPr>
        <dsp:cNvPr id="0" name=""/>
        <dsp:cNvSpPr/>
      </dsp:nvSpPr>
      <dsp:spPr>
        <a:xfrm>
          <a:off x="2099877" y="537429"/>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Prefectura d'Estudis </a:t>
          </a:r>
        </a:p>
        <a:p>
          <a:pPr lvl="0" algn="ctr" defTabSz="400050">
            <a:lnSpc>
              <a:spcPct val="90000"/>
            </a:lnSpc>
            <a:spcBef>
              <a:spcPct val="0"/>
            </a:spcBef>
            <a:spcAft>
              <a:spcPct val="35000"/>
            </a:spcAft>
          </a:pPr>
          <a:r>
            <a:rPr lang="es-ES" sz="900" kern="1200"/>
            <a:t>(Caps d'Estudis)</a:t>
          </a:r>
        </a:p>
        <a:p>
          <a:pPr lvl="0" algn="ctr" defTabSz="400050">
            <a:lnSpc>
              <a:spcPct val="90000"/>
            </a:lnSpc>
            <a:spcBef>
              <a:spcPct val="0"/>
            </a:spcBef>
            <a:spcAft>
              <a:spcPct val="35000"/>
            </a:spcAft>
          </a:pPr>
          <a:r>
            <a:rPr lang="es-ES" sz="900" i="0" kern="1200"/>
            <a:t>Xavier Tercero </a:t>
          </a:r>
        </a:p>
        <a:p>
          <a:pPr lvl="0" algn="ctr" defTabSz="400050">
            <a:lnSpc>
              <a:spcPct val="90000"/>
            </a:lnSpc>
            <a:spcBef>
              <a:spcPct val="0"/>
            </a:spcBef>
            <a:spcAft>
              <a:spcPct val="35000"/>
            </a:spcAft>
          </a:pPr>
          <a:r>
            <a:rPr lang="es-ES" sz="900" i="0" kern="1200"/>
            <a:t>Meritxell Esteve</a:t>
          </a:r>
        </a:p>
      </dsp:txBody>
      <dsp:txXfrm>
        <a:off x="2099877" y="537429"/>
        <a:ext cx="1499297" cy="749648"/>
      </dsp:txXfrm>
    </dsp:sp>
    <dsp:sp modelId="{83588FAC-B669-4FCB-B6EB-C7CEF094CD99}">
      <dsp:nvSpPr>
        <dsp:cNvPr id="0" name=""/>
        <dsp:cNvSpPr/>
      </dsp:nvSpPr>
      <dsp:spPr>
        <a:xfrm rot="21487787">
          <a:off x="3599014" y="891450"/>
          <a:ext cx="600900" cy="21994"/>
        </a:xfrm>
        <a:custGeom>
          <a:avLst/>
          <a:gdLst/>
          <a:ahLst/>
          <a:cxnLst/>
          <a:rect l="0" t="0" r="0" b="0"/>
          <a:pathLst>
            <a:path>
              <a:moveTo>
                <a:pt x="0" y="10997"/>
              </a:moveTo>
              <a:lnTo>
                <a:pt x="600900" y="1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21487787">
        <a:off x="3884442" y="887425"/>
        <a:ext cx="30045" cy="30045"/>
      </dsp:txXfrm>
    </dsp:sp>
    <dsp:sp modelId="{C9ABF676-5051-4AD4-9B53-07D4166A01F3}">
      <dsp:nvSpPr>
        <dsp:cNvPr id="0" name=""/>
        <dsp:cNvSpPr/>
      </dsp:nvSpPr>
      <dsp:spPr>
        <a:xfrm>
          <a:off x="4199754" y="517818"/>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Coordinació d'ESO</a:t>
          </a:r>
        </a:p>
      </dsp:txBody>
      <dsp:txXfrm>
        <a:off x="4199754" y="517818"/>
        <a:ext cx="1499297" cy="749648"/>
      </dsp:txXfrm>
    </dsp:sp>
    <dsp:sp modelId="{2F726CBC-B1E1-45E7-AF5C-6EBAB44FF08E}">
      <dsp:nvSpPr>
        <dsp:cNvPr id="0" name=""/>
        <dsp:cNvSpPr/>
      </dsp:nvSpPr>
      <dsp:spPr>
        <a:xfrm rot="17631520">
          <a:off x="1057947" y="2441817"/>
          <a:ext cx="1483721" cy="21994"/>
        </a:xfrm>
        <a:custGeom>
          <a:avLst/>
          <a:gdLst/>
          <a:ahLst/>
          <a:cxnLst/>
          <a:rect l="0" t="0" r="0" b="0"/>
          <a:pathLst>
            <a:path>
              <a:moveTo>
                <a:pt x="0" y="10997"/>
              </a:moveTo>
              <a:lnTo>
                <a:pt x="1483721"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7631520">
        <a:off x="1762715" y="2415721"/>
        <a:ext cx="74186" cy="74186"/>
      </dsp:txXfrm>
    </dsp:sp>
    <dsp:sp modelId="{0B69B512-2A4B-41C3-8847-EBB6F35B2271}">
      <dsp:nvSpPr>
        <dsp:cNvPr id="0" name=""/>
        <dsp:cNvSpPr/>
      </dsp:nvSpPr>
      <dsp:spPr>
        <a:xfrm>
          <a:off x="2099877" y="1399524"/>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Jordi Fernández</a:t>
          </a:r>
        </a:p>
        <a:p>
          <a:pPr lvl="0" algn="ctr" defTabSz="400050">
            <a:lnSpc>
              <a:spcPct val="90000"/>
            </a:lnSpc>
            <a:spcBef>
              <a:spcPct val="0"/>
            </a:spcBef>
            <a:spcAft>
              <a:spcPct val="35000"/>
            </a:spcAft>
          </a:pPr>
          <a:r>
            <a:rPr lang="es-ES" sz="900" kern="1200"/>
            <a:t>Cap d'Estudis de FP</a:t>
          </a:r>
        </a:p>
      </dsp:txBody>
      <dsp:txXfrm>
        <a:off x="2099877" y="1399524"/>
        <a:ext cx="1499297" cy="749648"/>
      </dsp:txXfrm>
    </dsp:sp>
    <dsp:sp modelId="{8497DDB6-89B6-42B6-84D0-32F489D71838}">
      <dsp:nvSpPr>
        <dsp:cNvPr id="0" name=""/>
        <dsp:cNvSpPr/>
      </dsp:nvSpPr>
      <dsp:spPr>
        <a:xfrm>
          <a:off x="3599174" y="1763351"/>
          <a:ext cx="599718" cy="21994"/>
        </a:xfrm>
        <a:custGeom>
          <a:avLst/>
          <a:gdLst/>
          <a:ahLst/>
          <a:cxnLst/>
          <a:rect l="0" t="0" r="0" b="0"/>
          <a:pathLst>
            <a:path>
              <a:moveTo>
                <a:pt x="0" y="10997"/>
              </a:moveTo>
              <a:lnTo>
                <a:pt x="599718" y="1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84041" y="1759356"/>
        <a:ext cx="29985" cy="29985"/>
      </dsp:txXfrm>
    </dsp:sp>
    <dsp:sp modelId="{8D7A4870-2F33-4979-B00B-BD7E8756E46D}">
      <dsp:nvSpPr>
        <dsp:cNvPr id="0" name=""/>
        <dsp:cNvSpPr/>
      </dsp:nvSpPr>
      <dsp:spPr>
        <a:xfrm>
          <a:off x="4198893" y="1399524"/>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Coordinació  PFI-FP</a:t>
          </a:r>
        </a:p>
      </dsp:txBody>
      <dsp:txXfrm>
        <a:off x="4198893" y="1399524"/>
        <a:ext cx="1499297" cy="749648"/>
      </dsp:txXfrm>
    </dsp:sp>
    <dsp:sp modelId="{040A2FF7-6D74-46DE-AAB5-1229C101E496}">
      <dsp:nvSpPr>
        <dsp:cNvPr id="0" name=""/>
        <dsp:cNvSpPr/>
      </dsp:nvSpPr>
      <dsp:spPr>
        <a:xfrm rot="19229593">
          <a:off x="1410890" y="2872865"/>
          <a:ext cx="777835" cy="21994"/>
        </a:xfrm>
        <a:custGeom>
          <a:avLst/>
          <a:gdLst/>
          <a:ahLst/>
          <a:cxnLst/>
          <a:rect l="0" t="0" r="0" b="0"/>
          <a:pathLst>
            <a:path>
              <a:moveTo>
                <a:pt x="0" y="10997"/>
              </a:moveTo>
              <a:lnTo>
                <a:pt x="777835"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9229593">
        <a:off x="1780362" y="2864416"/>
        <a:ext cx="38891" cy="38891"/>
      </dsp:txXfrm>
    </dsp:sp>
    <dsp:sp modelId="{BE9A70A4-FAC4-46F1-B27D-D008B76013DB}">
      <dsp:nvSpPr>
        <dsp:cNvPr id="0" name=""/>
        <dsp:cNvSpPr/>
      </dsp:nvSpPr>
      <dsp:spPr>
        <a:xfrm>
          <a:off x="2099877" y="2261620"/>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Olga Soler</a:t>
          </a:r>
        </a:p>
        <a:p>
          <a:pPr lvl="0" algn="ctr" defTabSz="400050">
            <a:lnSpc>
              <a:spcPct val="90000"/>
            </a:lnSpc>
            <a:spcBef>
              <a:spcPct val="0"/>
            </a:spcBef>
            <a:spcAft>
              <a:spcPct val="35000"/>
            </a:spcAft>
          </a:pPr>
          <a:r>
            <a:rPr lang="es-ES" sz="900" kern="1200"/>
            <a:t>Coordinadora Pedagògica</a:t>
          </a:r>
        </a:p>
      </dsp:txBody>
      <dsp:txXfrm>
        <a:off x="2099877" y="2261620"/>
        <a:ext cx="1499297" cy="749648"/>
      </dsp:txXfrm>
    </dsp:sp>
    <dsp:sp modelId="{2D06D78E-BDE4-4C8C-A1F6-8D5D35F2D0C5}">
      <dsp:nvSpPr>
        <dsp:cNvPr id="0" name=""/>
        <dsp:cNvSpPr/>
      </dsp:nvSpPr>
      <dsp:spPr>
        <a:xfrm>
          <a:off x="3599174" y="2625447"/>
          <a:ext cx="599718" cy="21994"/>
        </a:xfrm>
        <a:custGeom>
          <a:avLst/>
          <a:gdLst/>
          <a:ahLst/>
          <a:cxnLst/>
          <a:rect l="0" t="0" r="0" b="0"/>
          <a:pathLst>
            <a:path>
              <a:moveTo>
                <a:pt x="0" y="10997"/>
              </a:moveTo>
              <a:lnTo>
                <a:pt x="599718" y="1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84041" y="2621452"/>
        <a:ext cx="29985" cy="29985"/>
      </dsp:txXfrm>
    </dsp:sp>
    <dsp:sp modelId="{465FC48D-EAC4-4A88-9783-1D96A981301B}">
      <dsp:nvSpPr>
        <dsp:cNvPr id="0" name=""/>
        <dsp:cNvSpPr/>
      </dsp:nvSpPr>
      <dsp:spPr>
        <a:xfrm>
          <a:off x="4198893" y="2261620"/>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Coordinació de Batxillerat</a:t>
          </a:r>
        </a:p>
      </dsp:txBody>
      <dsp:txXfrm>
        <a:off x="4198893" y="2261620"/>
        <a:ext cx="1499297" cy="749648"/>
      </dsp:txXfrm>
    </dsp:sp>
    <dsp:sp modelId="{5C30E1E2-53F6-40CC-8082-B2DD4845EC70}">
      <dsp:nvSpPr>
        <dsp:cNvPr id="0" name=""/>
        <dsp:cNvSpPr/>
      </dsp:nvSpPr>
      <dsp:spPr>
        <a:xfrm rot="1887896">
          <a:off x="1448010" y="3303913"/>
          <a:ext cx="703595" cy="21994"/>
        </a:xfrm>
        <a:custGeom>
          <a:avLst/>
          <a:gdLst/>
          <a:ahLst/>
          <a:cxnLst/>
          <a:rect l="0" t="0" r="0" b="0"/>
          <a:pathLst>
            <a:path>
              <a:moveTo>
                <a:pt x="0" y="10997"/>
              </a:moveTo>
              <a:lnTo>
                <a:pt x="703595"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887896">
        <a:off x="1782218" y="3297320"/>
        <a:ext cx="35179" cy="35179"/>
      </dsp:txXfrm>
    </dsp:sp>
    <dsp:sp modelId="{F7C89EC7-D491-46D0-831B-579675EB5BDE}">
      <dsp:nvSpPr>
        <dsp:cNvPr id="0" name=""/>
        <dsp:cNvSpPr/>
      </dsp:nvSpPr>
      <dsp:spPr>
        <a:xfrm>
          <a:off x="2099877" y="3123716"/>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Rosa Salés</a:t>
          </a:r>
        </a:p>
        <a:p>
          <a:pPr lvl="0" algn="ctr" defTabSz="400050">
            <a:lnSpc>
              <a:spcPct val="90000"/>
            </a:lnSpc>
            <a:spcBef>
              <a:spcPct val="0"/>
            </a:spcBef>
            <a:spcAft>
              <a:spcPct val="35000"/>
            </a:spcAft>
          </a:pPr>
          <a:r>
            <a:rPr lang="es-ES" sz="900" kern="1200"/>
            <a:t>Secretària</a:t>
          </a:r>
        </a:p>
      </dsp:txBody>
      <dsp:txXfrm>
        <a:off x="2099877" y="3123716"/>
        <a:ext cx="1499297" cy="749648"/>
      </dsp:txXfrm>
    </dsp:sp>
    <dsp:sp modelId="{C313BDF2-7597-45F1-B637-1042BBD32EF8}">
      <dsp:nvSpPr>
        <dsp:cNvPr id="0" name=""/>
        <dsp:cNvSpPr/>
      </dsp:nvSpPr>
      <dsp:spPr>
        <a:xfrm rot="3827526">
          <a:off x="1108292" y="3749264"/>
          <a:ext cx="1402102" cy="21994"/>
        </a:xfrm>
        <a:custGeom>
          <a:avLst/>
          <a:gdLst/>
          <a:ahLst/>
          <a:cxnLst/>
          <a:rect l="0" t="0" r="0" b="0"/>
          <a:pathLst>
            <a:path>
              <a:moveTo>
                <a:pt x="0" y="10997"/>
              </a:moveTo>
              <a:lnTo>
                <a:pt x="1402102"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3827526">
        <a:off x="1774291" y="3725209"/>
        <a:ext cx="70105" cy="70105"/>
      </dsp:txXfrm>
    </dsp:sp>
    <dsp:sp modelId="{5998F3EF-B961-4E54-94AF-293F22396753}">
      <dsp:nvSpPr>
        <dsp:cNvPr id="0" name=""/>
        <dsp:cNvSpPr/>
      </dsp:nvSpPr>
      <dsp:spPr>
        <a:xfrm>
          <a:off x="2118948" y="4014419"/>
          <a:ext cx="1449475"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Manel Lorente</a:t>
          </a:r>
        </a:p>
        <a:p>
          <a:pPr lvl="0" algn="ctr" defTabSz="400050">
            <a:lnSpc>
              <a:spcPct val="90000"/>
            </a:lnSpc>
            <a:spcBef>
              <a:spcPct val="0"/>
            </a:spcBef>
            <a:spcAft>
              <a:spcPct val="35000"/>
            </a:spcAft>
          </a:pPr>
          <a:r>
            <a:rPr lang="es-ES" sz="900" kern="1200"/>
            <a:t>Cap d'estudis adjunt-Administrador</a:t>
          </a:r>
        </a:p>
      </dsp:txBody>
      <dsp:txXfrm>
        <a:off x="2118948" y="4014419"/>
        <a:ext cx="1449475" cy="749648"/>
      </dsp:txXfrm>
    </dsp:sp>
    <dsp:sp modelId="{B06D19FA-15CA-4100-BC6C-71C4FD030AA4}">
      <dsp:nvSpPr>
        <dsp:cNvPr id="0" name=""/>
        <dsp:cNvSpPr/>
      </dsp:nvSpPr>
      <dsp:spPr>
        <a:xfrm rot="21482295">
          <a:off x="3568260" y="4368710"/>
          <a:ext cx="557105" cy="21994"/>
        </a:xfrm>
        <a:custGeom>
          <a:avLst/>
          <a:gdLst/>
          <a:ahLst/>
          <a:cxnLst/>
          <a:rect l="0" t="0" r="0" b="0"/>
          <a:pathLst>
            <a:path>
              <a:moveTo>
                <a:pt x="0" y="10997"/>
              </a:moveTo>
              <a:lnTo>
                <a:pt x="557105" y="1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a-ES" sz="500" kern="1200"/>
        </a:p>
      </dsp:txBody>
      <dsp:txXfrm rot="21482295">
        <a:off x="3832885" y="4365780"/>
        <a:ext cx="27855" cy="27855"/>
      </dsp:txXfrm>
    </dsp:sp>
    <dsp:sp modelId="{4CD37EF9-11B9-48B8-B949-96A996415B98}">
      <dsp:nvSpPr>
        <dsp:cNvPr id="0" name=""/>
        <dsp:cNvSpPr/>
      </dsp:nvSpPr>
      <dsp:spPr>
        <a:xfrm>
          <a:off x="4125202" y="3995348"/>
          <a:ext cx="149929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Coordinació FCT-DUAL</a:t>
          </a:r>
        </a:p>
      </dsp:txBody>
      <dsp:txXfrm>
        <a:off x="4125202" y="3995348"/>
        <a:ext cx="1499297" cy="749648"/>
      </dsp:txXfrm>
    </dsp:sp>
    <dsp:sp modelId="{DCF913DE-3195-4608-90D7-9C435912A0AF}">
      <dsp:nvSpPr>
        <dsp:cNvPr id="0" name=""/>
        <dsp:cNvSpPr/>
      </dsp:nvSpPr>
      <dsp:spPr>
        <a:xfrm rot="4311807">
          <a:off x="735916" y="4174232"/>
          <a:ext cx="2218100" cy="21994"/>
        </a:xfrm>
        <a:custGeom>
          <a:avLst/>
          <a:gdLst/>
          <a:ahLst/>
          <a:cxnLst/>
          <a:rect l="0" t="0" r="0" b="0"/>
          <a:pathLst>
            <a:path>
              <a:moveTo>
                <a:pt x="0" y="10997"/>
              </a:moveTo>
              <a:lnTo>
                <a:pt x="2218100" y="10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ES" sz="700" kern="1200"/>
        </a:p>
      </dsp:txBody>
      <dsp:txXfrm rot="4311807">
        <a:off x="1789514" y="4129777"/>
        <a:ext cx="110905" cy="110905"/>
      </dsp:txXfrm>
    </dsp:sp>
    <dsp:sp modelId="{76918ACA-D920-405E-B655-937834671781}">
      <dsp:nvSpPr>
        <dsp:cNvPr id="0" name=""/>
        <dsp:cNvSpPr/>
      </dsp:nvSpPr>
      <dsp:spPr>
        <a:xfrm>
          <a:off x="2190195" y="4864355"/>
          <a:ext cx="1478037"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Montse Arias</a:t>
          </a:r>
        </a:p>
        <a:p>
          <a:pPr lvl="0" algn="ctr" defTabSz="400050">
            <a:lnSpc>
              <a:spcPct val="90000"/>
            </a:lnSpc>
            <a:spcBef>
              <a:spcPct val="0"/>
            </a:spcBef>
            <a:spcAft>
              <a:spcPct val="35000"/>
            </a:spcAft>
          </a:pPr>
          <a:r>
            <a:rPr lang="es-ES" sz="900" kern="1200"/>
            <a:t>Coordinadora General</a:t>
          </a:r>
        </a:p>
      </dsp:txBody>
      <dsp:txXfrm>
        <a:off x="2190195" y="4864355"/>
        <a:ext cx="1478037" cy="749648"/>
      </dsp:txXfrm>
    </dsp:sp>
    <dsp:sp modelId="{CB3EA2C9-6388-46B6-8E81-A9C1A97D25F0}">
      <dsp:nvSpPr>
        <dsp:cNvPr id="0" name=""/>
        <dsp:cNvSpPr/>
      </dsp:nvSpPr>
      <dsp:spPr>
        <a:xfrm rot="110997">
          <a:off x="3668107" y="5235907"/>
          <a:ext cx="478600" cy="21994"/>
        </a:xfrm>
        <a:custGeom>
          <a:avLst/>
          <a:gdLst/>
          <a:ahLst/>
          <a:cxnLst/>
          <a:rect l="0" t="0" r="0" b="0"/>
          <a:pathLst>
            <a:path>
              <a:moveTo>
                <a:pt x="0" y="10997"/>
              </a:moveTo>
              <a:lnTo>
                <a:pt x="478600" y="1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10997">
        <a:off x="3895442" y="5234940"/>
        <a:ext cx="23930" cy="23930"/>
      </dsp:txXfrm>
    </dsp:sp>
    <dsp:sp modelId="{E0856DCA-6E6F-489E-9C9B-6A2502150997}">
      <dsp:nvSpPr>
        <dsp:cNvPr id="0" name=""/>
        <dsp:cNvSpPr/>
      </dsp:nvSpPr>
      <dsp:spPr>
        <a:xfrm>
          <a:off x="4146582" y="4879805"/>
          <a:ext cx="1499312" cy="749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a-ES" sz="900" kern="1200"/>
            <a:t>Coordinacions</a:t>
          </a:r>
        </a:p>
        <a:p>
          <a:pPr lvl="0" algn="ctr" defTabSz="400050">
            <a:lnSpc>
              <a:spcPct val="90000"/>
            </a:lnSpc>
            <a:spcBef>
              <a:spcPct val="0"/>
            </a:spcBef>
            <a:spcAft>
              <a:spcPct val="35000"/>
            </a:spcAft>
          </a:pPr>
          <a:r>
            <a:rPr lang="ca-ES" sz="900" kern="1200"/>
            <a:t>ESO-Batx-FP-Riscos-Convivència-Projectes</a:t>
          </a:r>
        </a:p>
      </dsp:txBody>
      <dsp:txXfrm>
        <a:off x="4146582" y="4879805"/>
        <a:ext cx="1499312" cy="7496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784A-0546-4A7E-AB84-86BA3F40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10250</Characters>
  <Application>Microsoft Office Word</Application>
  <DocSecurity>0</DocSecurity>
  <Lines>85</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BENVINGUTS A L’IES TORRE ROJA</vt:lpstr>
      <vt:lpstr>BENVINGUTS A L’IES TORRE ROJA</vt:lpstr>
    </vt:vector>
  </TitlesOfParts>
  <Company>.</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BENVINGUTS A L’IES TORRE ROJA</dc:title>
  <dc:creator>.</dc:creator>
  <cp:lastModifiedBy>CLAUDANI</cp:lastModifiedBy>
  <cp:revision>2</cp:revision>
  <cp:lastPrinted>2019-04-26T11:16:00Z</cp:lastPrinted>
  <dcterms:created xsi:type="dcterms:W3CDTF">2019-05-15T19:32:00Z</dcterms:created>
  <dcterms:modified xsi:type="dcterms:W3CDTF">2019-05-15T19:32:00Z</dcterms:modified>
</cp:coreProperties>
</file>