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</w:rPr>
        <w:drawing>
          <wp:inline distB="0" distT="0" distL="114300" distR="114300">
            <wp:extent cx="2113280" cy="704215"/>
            <wp:effectExtent b="0" l="0" r="0" t="0"/>
            <wp:docPr id="103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704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vertAlign w:val="baseline"/>
        </w:rPr>
        <w:drawing>
          <wp:inline distB="0" distT="0" distL="114300" distR="114300">
            <wp:extent cx="1397000" cy="651510"/>
            <wp:effectExtent b="0" l="0" r="0" t="0"/>
            <wp:docPr id="103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65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0" w:line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COMANDA LLIBRES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-2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0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CURS:  1r CFGS EDUCACIÓ INFANTIL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5.511811023622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.6233004658201"/>
        <w:gridCol w:w="3376.7600671537675"/>
        <w:gridCol w:w="904.4269466316711"/>
        <w:gridCol w:w="904.4269466316711"/>
        <w:gridCol w:w="2339.637275070346"/>
        <w:gridCol w:w="2339.637275070346"/>
        <w:tblGridChange w:id="0">
          <w:tblGrid>
            <w:gridCol w:w="600.6233004658201"/>
            <w:gridCol w:w="3376.7600671537675"/>
            <w:gridCol w:w="904.4269466316711"/>
            <w:gridCol w:w="904.4269466316711"/>
            <w:gridCol w:w="2339.637275070346"/>
            <w:gridCol w:w="2339.637275070346"/>
          </w:tblGrid>
        </w:tblGridChange>
      </w:tblGrid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10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10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TÍTOL  I  AUTORIA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left="10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EDITORIAL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left="10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ISBN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left="10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Primers auxilis</w:t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Altamar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left="10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978-84-17144-96-8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100" w:firstLine="0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Autonomia personal i salut infantil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Altamar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978-84-18843-91-4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76" w:lineRule="auto"/>
              <w:ind w:left="100" w:firstLine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bookmarkStart w:colFirst="0" w:colLast="0" w:name="_heading=h.zb5k5ak3ltuw" w:id="0"/>
            <w:bookmarkEnd w:id="0"/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English for early child carers and educators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Educàlia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978-84-17997-44-1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100" w:firstLine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Itinerari personal per a l'ocupabilitat 360º Ed.2024 -CATALÀ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Editex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978-84-11349-95-6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*És imprescindible disposar d’ordinador portàtil durant el curs.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7" w:w="11905" w:orient="portrait"/>
      <w:pgMar w:bottom="720.0000000000001" w:top="720.0000000000001" w:left="720.0000000000001" w:right="720.00000000000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a-ES"/>
    </w:rPr>
  </w:style>
  <w:style w:type="paragraph" w:styleId="Título1">
    <w:name w:val="Título 1"/>
    <w:basedOn w:val="Normal"/>
    <w:next w:val="Textoindependiente"/>
    <w:autoRedefine w:val="0"/>
    <w:hidden w:val="0"/>
    <w:qFormat w:val="0"/>
    <w:pPr>
      <w:suppressAutoHyphens w:val="1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 w:bidi="ar-SA" w:eastAsia="ar-SA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uentedepárrafopredeter.2">
    <w:name w:val="Fuente de párrafo predeter.2"/>
    <w:next w:val="Fuentedepárrafopredeter.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ca-ES"/>
    </w:rPr>
  </w:style>
  <w:style w:type="character" w:styleId="Título1Car">
    <w:name w:val="Título 1 Car"/>
    <w:next w:val="Título1Car"/>
    <w:autoRedefine w:val="0"/>
    <w:hidden w:val="0"/>
    <w:qFormat w:val="0"/>
    <w:rPr>
      <w:b w:val="1"/>
      <w:bCs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a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a-ES"/>
    </w:rPr>
  </w:style>
  <w:style w:type="paragraph" w:styleId="Llegenda2">
    <w:name w:val="Llegenda2"/>
    <w:basedOn w:val="Normal"/>
    <w:next w:val="Llegenda2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a-ES"/>
    </w:rPr>
  </w:style>
  <w:style w:type="paragraph" w:styleId="Índex">
    <w:name w:val="Índex"/>
    <w:basedOn w:val="Normal"/>
    <w:next w:val="Índex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a-ES"/>
    </w:rPr>
  </w:style>
  <w:style w:type="paragraph" w:styleId="Encapçalament">
    <w:name w:val="Encapçalament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a-ES"/>
    </w:rPr>
  </w:style>
  <w:style w:type="paragraph" w:styleId="Llegenda1">
    <w:name w:val="Llegenda1"/>
    <w:basedOn w:val="Normal"/>
    <w:next w:val="Llegenda1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a-ES"/>
    </w:rPr>
  </w:style>
  <w:style w:type="paragraph" w:styleId="Textodeglobo1">
    <w:name w:val="Texto de globo1"/>
    <w:basedOn w:val="Normal"/>
    <w:next w:val="Textodeglobo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ca-ES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a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a-ES"/>
    </w:rPr>
  </w:style>
  <w:style w:type="paragraph" w:styleId="Contingutdelmarc">
    <w:name w:val="Contingut del marc"/>
    <w:basedOn w:val="Textoindependiente"/>
    <w:next w:val="Contingutdelmarc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KVraU/acsV8uyPPL6JLZtakFXw==">CgMxLjAyDmguemI1azVhazNsdHV3OAByITFmVDNIb2Z1ZjVnWEh6TmZMTUs0UHpjZDN6clVRMnJmZA==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2020-06-01T14:01:00Z</dcterms:created>
  <dc:creator>Usuari</dc:creator>
</cp:coreProperties>
</file>