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90170" hidden="0" layoutInCell="1" locked="0" relativeHeight="0" simplePos="0">
            <wp:simplePos x="0" y="0"/>
            <wp:positionH relativeFrom="column">
              <wp:posOffset>-360679</wp:posOffset>
            </wp:positionH>
            <wp:positionV relativeFrom="paragraph">
              <wp:posOffset>-718184</wp:posOffset>
            </wp:positionV>
            <wp:extent cx="261620" cy="297815"/>
            <wp:effectExtent b="0" l="0" r="0" t="0"/>
            <wp:wrapSquare wrapText="bothSides" distB="0" distT="0" distL="114300" distR="9017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620" cy="297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LLIBRES DE TEXT  3r ESO CURS 20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-5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6165"/>
        <w:gridCol w:w="1845"/>
        <w:gridCol w:w="2175"/>
        <w:gridCol w:w="1050"/>
        <w:gridCol w:w="900"/>
        <w:gridCol w:w="945"/>
        <w:tblGridChange w:id="0">
          <w:tblGrid>
            <w:gridCol w:w="2070"/>
            <w:gridCol w:w="6165"/>
            <w:gridCol w:w="1845"/>
            <w:gridCol w:w="2175"/>
            <w:gridCol w:w="1050"/>
            <w:gridCol w:w="900"/>
            <w:gridCol w:w="945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MATÈRIA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i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CIÈNCIES SOCIALS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   Vicens-Vives  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ISBN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978-84-682-3197-6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i Història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 Activitats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ISBN 978-84-682-3255-3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Geografia Història 3 Quadern per a la diversitat.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Vicens- Vives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ISBN 978-84-682-4008-4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Vives.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FÍSICA I 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Fotocòpies i material de laboratori  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 </w:t>
            </w:r>
            <w:r w:rsidDel="00000000" w:rsidR="00000000" w:rsidRPr="00000000">
              <w:rPr>
                <w:b w:val="1"/>
                <w:rtl w:val="0"/>
              </w:rPr>
              <w:t xml:space="preserve">6 €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digital Science Bits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9,5€ 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BIOLOGIA I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 i material de laboratori 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X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  </w:t>
            </w:r>
            <w:r w:rsidDel="00000000" w:rsidR="00000000" w:rsidRPr="00000000">
              <w:rPr>
                <w:b w:val="1"/>
                <w:rtl w:val="0"/>
              </w:rPr>
              <w:t xml:space="preserve">6 €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digital Science Bits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9,5€ a </w:t>
            </w:r>
            <w:r w:rsidDel="00000000" w:rsidR="00000000" w:rsidRPr="00000000">
              <w:rPr>
                <w:b w:val="1"/>
                <w:rtl w:val="0"/>
              </w:rPr>
              <w:t xml:space="preserve">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otocòpies i material de taller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FÍSICA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70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95.0" w:type="dxa"/>
        <w:jc w:val="left"/>
        <w:tblInd w:w="-5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6210"/>
        <w:gridCol w:w="1845"/>
        <w:gridCol w:w="2130"/>
        <w:gridCol w:w="1035"/>
        <w:gridCol w:w="915"/>
        <w:gridCol w:w="990"/>
        <w:tblGridChange w:id="0">
          <w:tblGrid>
            <w:gridCol w:w="2070"/>
            <w:gridCol w:w="6210"/>
            <w:gridCol w:w="1845"/>
            <w:gridCol w:w="2130"/>
            <w:gridCol w:w="1035"/>
            <w:gridCol w:w="915"/>
            <w:gridCol w:w="99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ESO Llengua catalana i literatura  (actualitzat nova normativa)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978-84-307-8992-4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RECOMANEM QUE NO SIGUI USAT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Teide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Cot, E. Lloret, G. Sanz,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Servat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catalana i literatura. 3D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ISBN: 978-84-682-3273-7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NO REUTILITZABLE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Vicens Vives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Castellà, Gadea, Guarro, Nogueras, Soler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Dossier, fotocòpies i material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a pagar a secretaria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cova dels 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62, Fanbooks.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Marc Artigau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de lectura: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porta dels tres panys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Estrella Polar, Ed.62.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Sònia Fernàndez Vidal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Llibre de lectura: </w:t>
            </w:r>
            <w:r w:rsidDel="00000000" w:rsidR="00000000" w:rsidRPr="00000000">
              <w:rPr>
                <w:i w:val="1"/>
                <w:rtl w:val="0"/>
              </w:rPr>
              <w:t xml:space="preserve">De Nador a Vic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Estrella Polar, Ed.62.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Laila Karrouch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 </w:t>
            </w:r>
            <w:r w:rsidDel="00000000" w:rsidR="00000000" w:rsidRPr="00000000">
              <w:rPr>
                <w:i w:val="1"/>
                <w:rtl w:val="0"/>
              </w:rPr>
              <w:t xml:space="preserve">El llibre del cementiri</w:t>
            </w:r>
            <w:r w:rsidDel="00000000" w:rsidR="00000000" w:rsidRPr="00000000">
              <w:rPr>
                <w:rtl w:val="0"/>
              </w:rPr>
              <w:t xml:space="preserve">, Volum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Comic Books, Ed.62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Neil Gaiman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Dossier de treball i materials  </w:t>
            </w:r>
            <w:r w:rsidDel="00000000" w:rsidR="00000000" w:rsidRPr="00000000">
              <w:rPr>
                <w:b w:val="1"/>
                <w:rtl w:val="0"/>
              </w:rPr>
              <w:t xml:space="preserve">12 €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pagar 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secretaria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 que ha de portar l’alumne/a: Caixa llapis de colors,  retoladors colors i negre de punta fina, llapis i goma, barra de cola i regle.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135.0" w:type="dxa"/>
        <w:jc w:val="left"/>
        <w:tblInd w:w="-5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6210"/>
        <w:gridCol w:w="105"/>
        <w:gridCol w:w="1785"/>
        <w:gridCol w:w="2160"/>
        <w:gridCol w:w="990"/>
        <w:gridCol w:w="915"/>
        <w:gridCol w:w="900"/>
        <w:tblGridChange w:id="0">
          <w:tblGrid>
            <w:gridCol w:w="2070"/>
            <w:gridCol w:w="6210"/>
            <w:gridCol w:w="105"/>
            <w:gridCol w:w="1785"/>
            <w:gridCol w:w="2160"/>
            <w:gridCol w:w="990"/>
            <w:gridCol w:w="915"/>
            <w:gridCol w:w="90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Lengua Castellana 3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 978-84-489-3634-1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</w:t>
            </w:r>
            <w:r w:rsidDel="00000000" w:rsidR="00000000" w:rsidRPr="00000000">
              <w:rPr>
                <w:rtl w:val="0"/>
              </w:rPr>
              <w:t xml:space="preserve">Barcanova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Francisca Ezquerra; Isabel Gutiérrez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Llibreta tamany foli exclusiva para llengua castellana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Portafolis+paquet de folis exclusiu pels dossiers de la matèria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La hija de la noche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</w:t>
            </w:r>
            <w:r w:rsidDel="00000000" w:rsidR="00000000" w:rsidRPr="00000000">
              <w:rPr>
                <w:rtl w:val="0"/>
              </w:rPr>
              <w:t xml:space="preserve">Edebé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Laura Gallego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Lazarillo de Tormes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 9788466751711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(solo se aceptará esta edición)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Anaya clásicos a medida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Anónimo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Llibre lectura: Lazarillo de Tormes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ISBN </w:t>
            </w:r>
            <w:r w:rsidDel="00000000" w:rsidR="00000000" w:rsidRPr="00000000">
              <w:rPr>
                <w:color w:val="5a5a5a"/>
                <w:sz w:val="21"/>
                <w:szCs w:val="21"/>
                <w:highlight w:val="white"/>
                <w:rtl w:val="0"/>
              </w:rPr>
              <w:t xml:space="preserve">9788498043969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(solo se aceptará esta edición)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Ed. castellnou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colección Kalafate 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Anónimo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Llibre lectura:</w:t>
            </w:r>
            <w:r w:rsidDel="00000000" w:rsidR="00000000" w:rsidRPr="00000000">
              <w:rPr>
                <w:u w:val="single"/>
                <w:rtl w:val="0"/>
              </w:rPr>
              <w:t xml:space="preserve"> Danny el campeón del mundo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Ed. Loqueleo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Roald Dalh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Llibre lectura: </w:t>
            </w:r>
            <w:r w:rsidDel="00000000" w:rsidR="00000000" w:rsidRPr="00000000">
              <w:rPr>
                <w:u w:val="single"/>
                <w:rtl w:val="0"/>
              </w:rPr>
              <w:t xml:space="preserve">La maldición del bronce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Ed. Loqueleo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Fernando Lalana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Llibre lectura: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Anaconda y otros cuentos de la selva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</w:t>
            </w:r>
            <w:r w:rsidDel="00000000" w:rsidR="00000000" w:rsidRPr="00000000">
              <w:rPr>
                <w:rtl w:val="0"/>
              </w:rPr>
              <w:t xml:space="preserve">Vicens Vives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Horacio Quiroga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sier trabajo </w:t>
            </w:r>
            <w:r w:rsidDel="00000000" w:rsidR="00000000" w:rsidRPr="00000000">
              <w:rPr>
                <w:rtl w:val="0"/>
              </w:rPr>
              <w:t xml:space="preserve">Anaconda y otros cuentos de la selva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1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English in Use ESO 3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  978-9963-51-671-1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(Catalan Edition) 978-9963-51-673-5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Burlington Books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Linda Marks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Charlotte Addison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Clear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Student’s Book:    </w:t>
            </w:r>
            <w:r w:rsidDel="00000000" w:rsidR="00000000" w:rsidRPr="00000000">
              <w:rPr>
                <w:rtl w:val="0"/>
              </w:rPr>
              <w:t xml:space="preserve">9780230485488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Workbook  </w:t>
            </w:r>
            <w:r w:rsidDel="00000000" w:rsidR="00000000" w:rsidRPr="00000000">
              <w:rPr>
                <w:rtl w:val="0"/>
              </w:rPr>
              <w:t xml:space="preserve">9780230467248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Macmillan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Patrick Howarth, Patricia Reilly and Daniel Morris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10€ a pagar a secretaria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 CULTURA CLÀSSICA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 2€ a pagar a secretaria</w:t>
            </w:r>
            <w:r w:rsidDel="00000000" w:rsidR="00000000" w:rsidRPr="00000000">
              <w:rPr>
                <w:b w:val="1"/>
                <w:rtl w:val="0"/>
              </w:rPr>
              <w:t xml:space="preserve"> al setembre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Només qui faci aquesta MO.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pagar a secretaria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959.0" w:type="dxa"/>
        <w:jc w:val="left"/>
        <w:tblInd w:w="-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959"/>
        <w:tblGridChange w:id="0">
          <w:tblGrid>
            <w:gridCol w:w="1495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ALGUNES MATÈRIES OPTATIVES FAN SERVIR DOSSIERS QUE CALDRÀ COMPRAR-LOS A LA SECRETARIA DE L’INSTITUT AL LLARG DEL CURS.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568" w:top="1144" w:left="1134" w:right="1245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Generalitat de Catalunya</w:t>
    </w:r>
  </w:p>
  <w:p w:rsidR="00000000" w:rsidDel="00000000" w:rsidP="00000000" w:rsidRDefault="00000000" w:rsidRPr="00000000" w14:paraId="000001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1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 Miquel Crusafont i Pairó</w:t>
    </w:r>
  </w:p>
  <w:p w:rsidR="00000000" w:rsidDel="00000000" w:rsidP="00000000" w:rsidRDefault="00000000" w:rsidRPr="00000000" w14:paraId="000001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Carrer de Fuerteventura, 5108205 SABADELL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 xml:space="preserve">Tel. :  937 155 267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