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Benvolgudes famílies,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continuació teniu el llistat del cost del material escolar i dossiers que substitueixen els llibres, que faran servir els vostres fills durant el curs 20-21.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tal que els vostres fills/es tinguin els dossiers i materials preparats al mes de setembre, haureu de fer efectiu el pagament per avançat a la secretaria de l’institut haureu de fer efectiu el pagament al següent compte bancari del BBVA: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ES24 0182 8677 84 0200116754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35"/>
        <w:gridCol w:w="2409"/>
        <w:gridCol w:w="1134"/>
        <w:gridCol w:w="2666"/>
        <w:gridCol w:w="1191"/>
        <w:tblGridChange w:id="0">
          <w:tblGrid>
            <w:gridCol w:w="2235"/>
            <w:gridCol w:w="2409"/>
            <w:gridCol w:w="1134"/>
            <w:gridCol w:w="2666"/>
            <w:gridCol w:w="1191"/>
          </w:tblGrid>
        </w:tblGridChange>
      </w:tblGrid>
      <w:tr>
        <w:trPr>
          <w:trHeight w:val="1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2n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ESO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A,B i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2n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ESO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concepte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euros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concepte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euros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Ciències naturalesa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Fotocòpies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Material laboratori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Llicència digital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Fotocòpies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Material laboratori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Dossier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Dossier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Dossier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Llicència digital.            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Material taller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otocòpies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Llicència digital.             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Material taller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otocòpies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36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Dossier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7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Dossier i material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Carpeta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Dossier i material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Carpeta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Dossier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Castellà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Dossier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Tutoria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Dossier i fotocòpies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Dossier i fotocòpies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Programa gestió faltes alumnat.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5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L’alumnat que es faci soci de l’AMPA pel curs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comptarà amb un descompte de 15€ sobre el cost total dels dossiers i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Atentament.</w:t>
      </w:r>
    </w:p>
    <w:p w:rsidR="00000000" w:rsidDel="00000000" w:rsidP="00000000" w:rsidRDefault="00000000" w:rsidRPr="00000000" w14:paraId="00000055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L’Equip Directiu.</w:t>
      </w:r>
    </w:p>
    <w:sectPr>
      <w:headerReference r:id="rId6" w:type="default"/>
      <w:headerReference r:id="rId7" w:type="first"/>
      <w:footerReference r:id="rId8" w:type="first"/>
      <w:pgSz w:h="16838" w:w="11906"/>
      <w:pgMar w:bottom="851" w:top="2552" w:left="993" w:right="991" w:header="567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1114425" cy="676275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Generalitat de Catalunya</w:t>
    </w:r>
    <w:r w:rsidDel="00000000" w:rsidR="00000000" w:rsidRPr="00000000">
      <w:drawing>
        <wp:anchor allowOverlap="1" behindDoc="0" distB="0" distT="0" distL="114300" distR="90170" hidden="0" layoutInCell="1" locked="0" relativeHeight="0" simplePos="0">
          <wp:simplePos x="0" y="0"/>
          <wp:positionH relativeFrom="column">
            <wp:posOffset>106681</wp:posOffset>
          </wp:positionH>
          <wp:positionV relativeFrom="paragraph">
            <wp:posOffset>0</wp:posOffset>
          </wp:positionV>
          <wp:extent cx="257175" cy="295275"/>
          <wp:effectExtent b="0" l="0" r="0" t="0"/>
          <wp:wrapSquare wrapText="right" distB="0" distT="0" distL="114300" distR="9017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 d’Ensenyament</w:t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 d’Educació Secundària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Miquel Crusafont i Pairò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Generalitat de Catalunya</w:t>
    </w:r>
    <w:r w:rsidDel="00000000" w:rsidR="00000000" w:rsidRPr="00000000">
      <w:drawing>
        <wp:anchor allowOverlap="1" behindDoc="0" distB="0" distT="0" distL="114300" distR="90170" hidden="0" layoutInCell="1" locked="0" relativeHeight="0" simplePos="0">
          <wp:simplePos x="0" y="0"/>
          <wp:positionH relativeFrom="column">
            <wp:posOffset>-350518</wp:posOffset>
          </wp:positionH>
          <wp:positionV relativeFrom="paragraph">
            <wp:posOffset>0</wp:posOffset>
          </wp:positionV>
          <wp:extent cx="257175" cy="295275"/>
          <wp:effectExtent b="0" l="0" r="0" t="0"/>
          <wp:wrapSquare wrapText="right" distB="0" distT="0" distL="114300" distR="9017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 d’Ensenyament</w:t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  Miquel Crusafont i Pairó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59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Carrer de Fuerteventura, 51</w:t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08205 SABADELL</w: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sz w:val="12"/>
        <w:szCs w:val="12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Tel. 93 715 52 67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Fax 93 725 18 01iesmiquelcrusafont@xtec.es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