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7AE5" w:rsidRDefault="00EF7AE5"/>
    <w:p w:rsidR="002A35D1" w:rsidRDefault="002A35D1" w:rsidP="00C85EC0">
      <w:pPr>
        <w:jc w:val="both"/>
        <w:rPr>
          <w:rFonts w:ascii="Bodoni MT Black" w:hAnsi="Bodoni MT Black" w:cstheme="minorHAnsi"/>
          <w:b/>
          <w:sz w:val="40"/>
          <w:szCs w:val="40"/>
        </w:rPr>
      </w:pPr>
      <w:r w:rsidRPr="002A35D1">
        <w:rPr>
          <w:rFonts w:ascii="Bodoni MT Black" w:hAnsi="Bodoni MT Black" w:cstheme="minorHAnsi"/>
          <w:b/>
          <w:sz w:val="40"/>
          <w:szCs w:val="40"/>
        </w:rPr>
        <w:t xml:space="preserve">XXIII PROVA CANGUR </w:t>
      </w:r>
      <w:r>
        <w:rPr>
          <w:rFonts w:ascii="Bodoni MT Black" w:hAnsi="Bodoni MT Black" w:cstheme="minorHAnsi"/>
          <w:b/>
          <w:sz w:val="40"/>
          <w:szCs w:val="40"/>
        </w:rPr>
        <w:t>–</w:t>
      </w:r>
      <w:r w:rsidRPr="002A35D1">
        <w:rPr>
          <w:rFonts w:ascii="Bodoni MT Black" w:hAnsi="Bodoni MT Black" w:cstheme="minorHAnsi"/>
          <w:b/>
          <w:sz w:val="40"/>
          <w:szCs w:val="40"/>
        </w:rPr>
        <w:t xml:space="preserve"> 2018</w:t>
      </w:r>
    </w:p>
    <w:p w:rsidR="002A35D1" w:rsidRPr="002A35D1" w:rsidRDefault="002A35D1" w:rsidP="00C85EC0">
      <w:pPr>
        <w:jc w:val="both"/>
        <w:rPr>
          <w:rFonts w:ascii="Bodoni MT Black" w:hAnsi="Bodoni MT Black" w:cstheme="minorHAnsi"/>
          <w:b/>
          <w:sz w:val="40"/>
          <w:szCs w:val="40"/>
        </w:rPr>
      </w:pPr>
    </w:p>
    <w:p w:rsidR="00EF7AE5" w:rsidRPr="002A35D1" w:rsidRDefault="00EF7AE5" w:rsidP="00C85EC0">
      <w:pPr>
        <w:jc w:val="both"/>
        <w:rPr>
          <w:rFonts w:cstheme="minorHAnsi"/>
          <w:sz w:val="24"/>
          <w:szCs w:val="24"/>
        </w:rPr>
      </w:pPr>
      <w:r w:rsidRPr="002A35D1">
        <w:rPr>
          <w:rFonts w:cstheme="minorHAnsi"/>
          <w:sz w:val="24"/>
          <w:szCs w:val="24"/>
        </w:rPr>
        <w:t xml:space="preserve">Aquest curs 2017-2018 l’institut ha tornat a participar a la  XXIII  Prova Cangur </w:t>
      </w:r>
      <w:r w:rsidR="00C85EC0" w:rsidRPr="002A35D1">
        <w:rPr>
          <w:rFonts w:cstheme="minorHAnsi"/>
          <w:sz w:val="24"/>
          <w:szCs w:val="24"/>
        </w:rPr>
        <w:t>de Matemàtiques</w:t>
      </w:r>
      <w:r w:rsidRPr="002A35D1">
        <w:rPr>
          <w:rFonts w:cstheme="minorHAnsi"/>
          <w:sz w:val="24"/>
          <w:szCs w:val="24"/>
        </w:rPr>
        <w:t>.</w:t>
      </w:r>
      <w:r w:rsidR="00C85EC0" w:rsidRPr="002A35D1">
        <w:rPr>
          <w:rFonts w:cstheme="minorHAnsi"/>
          <w:sz w:val="24"/>
          <w:szCs w:val="24"/>
        </w:rPr>
        <w:t xml:space="preserve"> La</w:t>
      </w:r>
      <w:r w:rsidR="00C85EC0" w:rsidRPr="002A35D1">
        <w:rPr>
          <w:rFonts w:cstheme="minorHAnsi"/>
          <w:color w:val="333333"/>
          <w:sz w:val="24"/>
          <w:szCs w:val="24"/>
          <w:shd w:val="clear" w:color="auto" w:fill="FFFFFF"/>
        </w:rPr>
        <w:t xml:space="preserve"> primera edició de la prova a Catalunya va ser l’any 1996 i  participen més de 30 països en aquestes proves. </w:t>
      </w:r>
    </w:p>
    <w:p w:rsidR="00C85EC0" w:rsidRPr="002A35D1" w:rsidRDefault="00EF7AE5" w:rsidP="00C85EC0">
      <w:pPr>
        <w:jc w:val="both"/>
        <w:rPr>
          <w:rFonts w:cstheme="minorHAnsi"/>
          <w:sz w:val="24"/>
          <w:szCs w:val="24"/>
        </w:rPr>
      </w:pPr>
      <w:r w:rsidRPr="002A35D1">
        <w:rPr>
          <w:rFonts w:cstheme="minorHAnsi"/>
          <w:sz w:val="24"/>
          <w:szCs w:val="24"/>
        </w:rPr>
        <w:t>L’objectiu autèntic del Cangur és que l’alumnat participi i dediqui una estona especial a divertir-se tot resolent els reptes plantejats.</w:t>
      </w:r>
      <w:r w:rsidR="00C85EC0" w:rsidRPr="002A35D1">
        <w:rPr>
          <w:rFonts w:cstheme="minorHAnsi"/>
          <w:sz w:val="24"/>
          <w:szCs w:val="24"/>
        </w:rPr>
        <w:t xml:space="preserve"> </w:t>
      </w:r>
      <w:r w:rsidR="00C85EC0" w:rsidRPr="002A35D1">
        <w:rPr>
          <w:rFonts w:cstheme="minorHAnsi"/>
          <w:color w:val="333333"/>
          <w:sz w:val="24"/>
          <w:szCs w:val="24"/>
          <w:shd w:val="clear" w:color="auto" w:fill="F9F9F9"/>
        </w:rPr>
        <w:t>Les proves consisteixen en respondre, durant una hora i quart, trenta qüestions amb continguts relacionats amb diferents àmbits matemàtics com l'aritmètica, la geometria, el càlcul, la lògica i la probabilitat.</w:t>
      </w:r>
      <w:r w:rsidR="00C85EC0" w:rsidRPr="002A35D1">
        <w:rPr>
          <w:rFonts w:cstheme="minorHAnsi"/>
          <w:sz w:val="24"/>
          <w:szCs w:val="24"/>
        </w:rPr>
        <w:t xml:space="preserve"> Els problemes es basen més en el raonament i l’enginy que en coneixements matemàtics específics.</w:t>
      </w:r>
    </w:p>
    <w:p w:rsidR="00EF7AE5" w:rsidRPr="002A35D1" w:rsidRDefault="00C85EC0" w:rsidP="00C85EC0">
      <w:pPr>
        <w:jc w:val="both"/>
        <w:rPr>
          <w:rFonts w:cstheme="minorHAnsi"/>
          <w:sz w:val="24"/>
          <w:szCs w:val="24"/>
        </w:rPr>
      </w:pPr>
      <w:r w:rsidRPr="002A35D1">
        <w:rPr>
          <w:rFonts w:cstheme="minorHAnsi"/>
          <w:sz w:val="24"/>
          <w:szCs w:val="24"/>
        </w:rPr>
        <w:t>En aquesta edició t</w:t>
      </w:r>
      <w:r w:rsidR="00EF7AE5" w:rsidRPr="002A35D1">
        <w:rPr>
          <w:rFonts w:cstheme="minorHAnsi"/>
          <w:sz w:val="24"/>
          <w:szCs w:val="24"/>
        </w:rPr>
        <w:t>ot l’alumnat de 1r i 2n d'ESO</w:t>
      </w:r>
      <w:r w:rsidR="002A35D1">
        <w:rPr>
          <w:rFonts w:cstheme="minorHAnsi"/>
          <w:sz w:val="24"/>
          <w:szCs w:val="24"/>
        </w:rPr>
        <w:t>,</w:t>
      </w:r>
      <w:r w:rsidR="00EF7AE5" w:rsidRPr="002A35D1">
        <w:rPr>
          <w:rFonts w:cstheme="minorHAnsi"/>
          <w:sz w:val="24"/>
          <w:szCs w:val="24"/>
        </w:rPr>
        <w:t xml:space="preserve"> alumnes de 3r i 4t d’ESO i 1r i 2n de Batxillerat van participar a la prova el 15 de març. </w:t>
      </w:r>
    </w:p>
    <w:p w:rsidR="00C85EC0" w:rsidRPr="002A35D1" w:rsidRDefault="00C85EC0" w:rsidP="00C85EC0">
      <w:pPr>
        <w:jc w:val="both"/>
        <w:rPr>
          <w:rFonts w:cstheme="minorHAnsi"/>
          <w:sz w:val="24"/>
          <w:szCs w:val="24"/>
        </w:rPr>
      </w:pPr>
      <w:r w:rsidRPr="002A35D1">
        <w:rPr>
          <w:rFonts w:cstheme="minorHAnsi"/>
          <w:sz w:val="24"/>
          <w:szCs w:val="24"/>
        </w:rPr>
        <w:t>Des de l’institut volem felicitar a tots els participants</w:t>
      </w:r>
      <w:r w:rsidR="002A35D1">
        <w:rPr>
          <w:rFonts w:cstheme="minorHAnsi"/>
          <w:sz w:val="24"/>
          <w:szCs w:val="24"/>
        </w:rPr>
        <w:t xml:space="preserve"> per les ganes i l’interès amb que van enfrontar les proves. I</w:t>
      </w:r>
      <w:r w:rsidR="000A32DD" w:rsidRPr="002A35D1">
        <w:rPr>
          <w:rFonts w:cstheme="minorHAnsi"/>
          <w:sz w:val="24"/>
          <w:szCs w:val="24"/>
        </w:rPr>
        <w:t xml:space="preserve"> molt especial</w:t>
      </w:r>
      <w:r w:rsidR="002A35D1">
        <w:rPr>
          <w:rFonts w:cstheme="minorHAnsi"/>
          <w:sz w:val="24"/>
          <w:szCs w:val="24"/>
        </w:rPr>
        <w:t>ment, volem donar l’enhorabona</w:t>
      </w:r>
      <w:r w:rsidR="000A32DD" w:rsidRPr="002A35D1">
        <w:rPr>
          <w:rFonts w:cstheme="minorHAnsi"/>
          <w:sz w:val="24"/>
          <w:szCs w:val="24"/>
        </w:rPr>
        <w:t xml:space="preserve"> a</w:t>
      </w:r>
      <w:r w:rsidR="00F20412">
        <w:rPr>
          <w:rFonts w:cstheme="minorHAnsi"/>
          <w:sz w:val="24"/>
          <w:szCs w:val="24"/>
        </w:rPr>
        <w:t xml:space="preserve"> la següent relació d’</w:t>
      </w:r>
      <w:r w:rsidR="000A32DD" w:rsidRPr="002A35D1">
        <w:rPr>
          <w:rFonts w:cstheme="minorHAnsi"/>
          <w:sz w:val="24"/>
          <w:szCs w:val="24"/>
        </w:rPr>
        <w:t>alumnes</w:t>
      </w:r>
      <w:r w:rsidR="00F20412">
        <w:rPr>
          <w:rFonts w:cstheme="minorHAnsi"/>
          <w:sz w:val="24"/>
          <w:szCs w:val="24"/>
        </w:rPr>
        <w:t xml:space="preserve">, què han obtingut una </w:t>
      </w:r>
      <w:r w:rsidR="002A35D1">
        <w:rPr>
          <w:rFonts w:cstheme="minorHAnsi"/>
          <w:sz w:val="24"/>
          <w:szCs w:val="24"/>
        </w:rPr>
        <w:t>molt bon</w:t>
      </w:r>
      <w:r w:rsidR="00F20412">
        <w:rPr>
          <w:rFonts w:cstheme="minorHAnsi"/>
          <w:sz w:val="24"/>
          <w:szCs w:val="24"/>
        </w:rPr>
        <w:t>a</w:t>
      </w:r>
      <w:r w:rsidR="000A32DD" w:rsidRPr="002A35D1">
        <w:rPr>
          <w:rFonts w:cstheme="minorHAnsi"/>
          <w:sz w:val="24"/>
          <w:szCs w:val="24"/>
        </w:rPr>
        <w:t xml:space="preserve"> puntuaci</w:t>
      </w:r>
      <w:r w:rsidR="00F20412">
        <w:rPr>
          <w:rFonts w:cstheme="minorHAnsi"/>
          <w:sz w:val="24"/>
          <w:szCs w:val="24"/>
        </w:rPr>
        <w:t>ó dins el seu</w:t>
      </w:r>
      <w:r w:rsidR="000A32DD" w:rsidRPr="002A35D1">
        <w:rPr>
          <w:rFonts w:cstheme="minorHAnsi"/>
          <w:sz w:val="24"/>
          <w:szCs w:val="24"/>
        </w:rPr>
        <w:t xml:space="preserve"> nivell.</w:t>
      </w:r>
    </w:p>
    <w:p w:rsidR="00C85EC0" w:rsidRDefault="00C85EC0" w:rsidP="00C85EC0">
      <w:pPr>
        <w:jc w:val="both"/>
        <w:rPr>
          <w:rFonts w:cstheme="minorHAnsi"/>
          <w:sz w:val="24"/>
          <w:szCs w:val="24"/>
        </w:rPr>
      </w:pPr>
    </w:p>
    <w:p w:rsidR="00F20412" w:rsidRDefault="00F2041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C85EC0" w:rsidRDefault="00C85EC0" w:rsidP="00C85EC0">
      <w:pPr>
        <w:jc w:val="both"/>
        <w:rPr>
          <w:rFonts w:cstheme="minorHAnsi"/>
          <w:sz w:val="24"/>
          <w:szCs w:val="24"/>
        </w:rPr>
      </w:pPr>
    </w:p>
    <w:p w:rsidR="00C85EC0" w:rsidRPr="0075468F" w:rsidRDefault="00C85EC0" w:rsidP="00C85EC0">
      <w:pPr>
        <w:jc w:val="both"/>
        <w:rPr>
          <w:rFonts w:cstheme="minorHAnsi"/>
          <w:b/>
          <w:sz w:val="24"/>
          <w:szCs w:val="24"/>
        </w:rPr>
      </w:pPr>
      <w:r w:rsidRPr="0075468F">
        <w:rPr>
          <w:rFonts w:cstheme="minorHAnsi"/>
          <w:b/>
          <w:sz w:val="24"/>
          <w:szCs w:val="24"/>
        </w:rPr>
        <w:t>1 ESO</w:t>
      </w:r>
    </w:p>
    <w:p w:rsidR="001230FD" w:rsidRDefault="000A32DD" w:rsidP="00C85EC0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 1r d’ESO han participat 1</w:t>
      </w:r>
      <w:r w:rsidR="00F20015">
        <w:rPr>
          <w:rFonts w:cstheme="minorHAnsi"/>
          <w:sz w:val="24"/>
          <w:szCs w:val="24"/>
        </w:rPr>
        <w:t>10</w:t>
      </w:r>
      <w:r>
        <w:rPr>
          <w:rFonts w:cstheme="minorHAnsi"/>
          <w:sz w:val="24"/>
          <w:szCs w:val="24"/>
        </w:rPr>
        <w:t xml:space="preserve"> alumnes de l’institut d’un total de 23716 alumnes a Catalunya en aquest nivell.</w:t>
      </w:r>
    </w:p>
    <w:p w:rsidR="0097553E" w:rsidRDefault="000A32DD" w:rsidP="00C85EC0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Els següents  alumnes han aconseguit  una puntuació superior </w:t>
      </w:r>
      <w:r w:rsidR="002A35D1">
        <w:rPr>
          <w:rFonts w:cstheme="minorHAnsi"/>
          <w:sz w:val="24"/>
          <w:szCs w:val="24"/>
        </w:rPr>
        <w:t>dins el</w:t>
      </w:r>
      <w:r>
        <w:rPr>
          <w:rFonts w:cstheme="minorHAnsi"/>
          <w:sz w:val="24"/>
          <w:szCs w:val="24"/>
        </w:rPr>
        <w:t xml:space="preserve"> 15% millor de Catalunya:</w:t>
      </w:r>
    </w:p>
    <w:tbl>
      <w:tblPr>
        <w:tblStyle w:val="Taulaambquadrcula"/>
        <w:tblW w:w="7225" w:type="dxa"/>
        <w:jc w:val="center"/>
        <w:tblLook w:val="04A0" w:firstRow="1" w:lastRow="0" w:firstColumn="1" w:lastColumn="0" w:noHBand="0" w:noVBand="1"/>
      </w:tblPr>
      <w:tblGrid>
        <w:gridCol w:w="2830"/>
        <w:gridCol w:w="1416"/>
        <w:gridCol w:w="1419"/>
        <w:gridCol w:w="1560"/>
      </w:tblGrid>
      <w:tr w:rsidR="00F20015" w:rsidTr="009A06CB">
        <w:trPr>
          <w:jc w:val="center"/>
        </w:trPr>
        <w:tc>
          <w:tcPr>
            <w:tcW w:w="2830" w:type="dxa"/>
          </w:tcPr>
          <w:p w:rsidR="00F20015" w:rsidRPr="000A32DD" w:rsidRDefault="00F20015" w:rsidP="009A06CB">
            <w:pPr>
              <w:jc w:val="both"/>
              <w:rPr>
                <w:rFonts w:cstheme="minorHAnsi"/>
                <w:sz w:val="24"/>
                <w:szCs w:val="24"/>
              </w:rPr>
            </w:pPr>
            <w:r w:rsidRPr="000A32DD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ca-ES"/>
              </w:rPr>
              <w:t>Nom</w:t>
            </w:r>
          </w:p>
        </w:tc>
        <w:tc>
          <w:tcPr>
            <w:tcW w:w="1416" w:type="dxa"/>
          </w:tcPr>
          <w:p w:rsidR="00F20015" w:rsidRPr="000A32DD" w:rsidRDefault="00F20015" w:rsidP="009A06CB">
            <w:pPr>
              <w:jc w:val="both"/>
              <w:rPr>
                <w:rFonts w:cstheme="minorHAnsi"/>
                <w:sz w:val="24"/>
                <w:szCs w:val="24"/>
              </w:rPr>
            </w:pPr>
            <w:r w:rsidRPr="000A32DD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ca-ES"/>
              </w:rPr>
              <w:t xml:space="preserve">Puntuació </w:t>
            </w:r>
            <w:r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ca-ES"/>
              </w:rPr>
              <w:t xml:space="preserve">  </w:t>
            </w:r>
            <w:r w:rsidRPr="000A32DD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ca-ES"/>
              </w:rPr>
              <w:t>Total</w:t>
            </w:r>
          </w:p>
        </w:tc>
        <w:tc>
          <w:tcPr>
            <w:tcW w:w="1419" w:type="dxa"/>
          </w:tcPr>
          <w:p w:rsidR="00F20015" w:rsidRPr="000A32DD" w:rsidRDefault="00F20015" w:rsidP="009A06CB">
            <w:pPr>
              <w:jc w:val="both"/>
              <w:rPr>
                <w:rFonts w:cstheme="minorHAnsi"/>
                <w:sz w:val="24"/>
                <w:szCs w:val="24"/>
              </w:rPr>
            </w:pPr>
            <w:r w:rsidRPr="000A32DD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ca-ES"/>
              </w:rPr>
              <w:t>Posició</w:t>
            </w:r>
            <w:r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ca-ES"/>
              </w:rPr>
              <w:t xml:space="preserve"> </w:t>
            </w:r>
          </w:p>
        </w:tc>
        <w:tc>
          <w:tcPr>
            <w:tcW w:w="1560" w:type="dxa"/>
          </w:tcPr>
          <w:p w:rsidR="00F20015" w:rsidRPr="000A32DD" w:rsidRDefault="00F20015" w:rsidP="009A06CB">
            <w:pPr>
              <w:spacing w:after="270" w:line="27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ca-ES"/>
              </w:rPr>
            </w:pPr>
            <w:r w:rsidRPr="000A32DD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ca-ES"/>
              </w:rPr>
              <w:t>Posició (%)</w:t>
            </w:r>
          </w:p>
          <w:p w:rsidR="00F20015" w:rsidRPr="000A32DD" w:rsidRDefault="00F20015" w:rsidP="009A06CB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F20015" w:rsidTr="009A06CB">
        <w:trPr>
          <w:jc w:val="center"/>
        </w:trPr>
        <w:tc>
          <w:tcPr>
            <w:tcW w:w="2830" w:type="dxa"/>
          </w:tcPr>
          <w:p w:rsidR="00F20015" w:rsidRPr="0046705F" w:rsidRDefault="00F20015" w:rsidP="009A06CB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ca-ES"/>
              </w:rPr>
            </w:pPr>
            <w:r w:rsidRPr="0046705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ca-ES"/>
              </w:rPr>
              <w:t>Álvaro Bernal Fernández</w:t>
            </w:r>
          </w:p>
        </w:tc>
        <w:tc>
          <w:tcPr>
            <w:tcW w:w="1416" w:type="dxa"/>
          </w:tcPr>
          <w:p w:rsidR="00F20015" w:rsidRPr="0046705F" w:rsidRDefault="00F20015" w:rsidP="009A06CB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ca-ES"/>
              </w:rPr>
            </w:pPr>
            <w:r w:rsidRPr="0046705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ca-ES"/>
              </w:rPr>
              <w:t>116.25</w:t>
            </w:r>
          </w:p>
        </w:tc>
        <w:tc>
          <w:tcPr>
            <w:tcW w:w="1419" w:type="dxa"/>
          </w:tcPr>
          <w:p w:rsidR="00F20015" w:rsidRPr="0046705F" w:rsidRDefault="00F20015" w:rsidP="009A06CB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ca-ES"/>
              </w:rPr>
            </w:pPr>
            <w:r w:rsidRPr="0046705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ca-ES"/>
              </w:rPr>
              <w:t>78</w:t>
            </w:r>
          </w:p>
        </w:tc>
        <w:tc>
          <w:tcPr>
            <w:tcW w:w="1560" w:type="dxa"/>
          </w:tcPr>
          <w:p w:rsidR="00F20015" w:rsidRPr="0046705F" w:rsidRDefault="00F20015" w:rsidP="009A06CB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ca-ES"/>
              </w:rPr>
            </w:pPr>
            <w:r w:rsidRPr="0046705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ca-ES"/>
              </w:rPr>
              <w:t>0.34</w:t>
            </w:r>
          </w:p>
        </w:tc>
      </w:tr>
      <w:tr w:rsidR="00F20015" w:rsidTr="009A06CB">
        <w:trPr>
          <w:jc w:val="center"/>
        </w:trPr>
        <w:tc>
          <w:tcPr>
            <w:tcW w:w="2830" w:type="dxa"/>
          </w:tcPr>
          <w:p w:rsidR="00F20015" w:rsidRPr="0046705F" w:rsidRDefault="00F20015" w:rsidP="009A06CB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ca-ES"/>
              </w:rPr>
            </w:pPr>
            <w:r w:rsidRPr="0046705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ca-ES"/>
              </w:rPr>
              <w:t>Víctor Garcia Gomis</w:t>
            </w:r>
          </w:p>
        </w:tc>
        <w:tc>
          <w:tcPr>
            <w:tcW w:w="1416" w:type="dxa"/>
          </w:tcPr>
          <w:p w:rsidR="00F20015" w:rsidRPr="0046705F" w:rsidRDefault="00F20015" w:rsidP="009A06CB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ca-ES"/>
              </w:rPr>
            </w:pPr>
            <w:r w:rsidRPr="0046705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ca-ES"/>
              </w:rPr>
              <w:t>107.5</w:t>
            </w:r>
          </w:p>
        </w:tc>
        <w:tc>
          <w:tcPr>
            <w:tcW w:w="1419" w:type="dxa"/>
          </w:tcPr>
          <w:p w:rsidR="00F20015" w:rsidRPr="0046705F" w:rsidRDefault="00F20015" w:rsidP="009A06CB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ca-ES"/>
              </w:rPr>
            </w:pPr>
            <w:r w:rsidRPr="0046705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ca-ES"/>
              </w:rPr>
              <w:t>211</w:t>
            </w:r>
          </w:p>
        </w:tc>
        <w:tc>
          <w:tcPr>
            <w:tcW w:w="1560" w:type="dxa"/>
          </w:tcPr>
          <w:p w:rsidR="00F20015" w:rsidRPr="0046705F" w:rsidRDefault="00F20015" w:rsidP="009A06CB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ca-ES"/>
              </w:rPr>
            </w:pPr>
            <w:r w:rsidRPr="0046705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ca-ES"/>
              </w:rPr>
              <w:t>0.92</w:t>
            </w:r>
          </w:p>
        </w:tc>
      </w:tr>
      <w:tr w:rsidR="00F20015" w:rsidTr="009A06CB">
        <w:trPr>
          <w:jc w:val="center"/>
        </w:trPr>
        <w:tc>
          <w:tcPr>
            <w:tcW w:w="2830" w:type="dxa"/>
          </w:tcPr>
          <w:p w:rsidR="00F20015" w:rsidRPr="0046705F" w:rsidRDefault="00F20015" w:rsidP="009A06CB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ca-ES"/>
              </w:rPr>
            </w:pPr>
            <w:r w:rsidRPr="0046705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ca-ES"/>
              </w:rPr>
              <w:t>Berta Sala Samarra</w:t>
            </w:r>
          </w:p>
        </w:tc>
        <w:tc>
          <w:tcPr>
            <w:tcW w:w="1416" w:type="dxa"/>
          </w:tcPr>
          <w:p w:rsidR="00F20015" w:rsidRPr="0046705F" w:rsidRDefault="00F20015" w:rsidP="009A06CB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ca-ES"/>
              </w:rPr>
            </w:pPr>
            <w:r w:rsidRPr="0046705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ca-ES"/>
              </w:rPr>
              <w:t>106.75</w:t>
            </w:r>
          </w:p>
        </w:tc>
        <w:tc>
          <w:tcPr>
            <w:tcW w:w="1419" w:type="dxa"/>
          </w:tcPr>
          <w:p w:rsidR="00F20015" w:rsidRPr="0046705F" w:rsidRDefault="00F20015" w:rsidP="009A06CB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ca-ES"/>
              </w:rPr>
            </w:pPr>
            <w:r w:rsidRPr="0046705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ca-ES"/>
              </w:rPr>
              <w:t>230</w:t>
            </w:r>
          </w:p>
        </w:tc>
        <w:tc>
          <w:tcPr>
            <w:tcW w:w="1560" w:type="dxa"/>
          </w:tcPr>
          <w:p w:rsidR="00F20015" w:rsidRPr="0046705F" w:rsidRDefault="00F20015" w:rsidP="009A06CB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ca-ES"/>
              </w:rPr>
            </w:pPr>
            <w:r w:rsidRPr="0046705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ca-ES"/>
              </w:rPr>
              <w:t>1.00</w:t>
            </w:r>
          </w:p>
        </w:tc>
      </w:tr>
      <w:tr w:rsidR="00F20015" w:rsidTr="009A06CB">
        <w:trPr>
          <w:jc w:val="center"/>
        </w:trPr>
        <w:tc>
          <w:tcPr>
            <w:tcW w:w="2830" w:type="dxa"/>
          </w:tcPr>
          <w:p w:rsidR="00F20015" w:rsidRPr="0046705F" w:rsidRDefault="00F20015" w:rsidP="009A06CB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ca-ES"/>
              </w:rPr>
            </w:pPr>
            <w:r w:rsidRPr="0046705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ca-ES"/>
              </w:rPr>
              <w:t>Mireia Monge Esteve</w:t>
            </w:r>
          </w:p>
        </w:tc>
        <w:tc>
          <w:tcPr>
            <w:tcW w:w="1416" w:type="dxa"/>
          </w:tcPr>
          <w:p w:rsidR="00F20015" w:rsidRPr="0046705F" w:rsidRDefault="00F20015" w:rsidP="009A06CB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ca-ES"/>
              </w:rPr>
            </w:pPr>
            <w:r w:rsidRPr="0046705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ca-ES"/>
              </w:rPr>
              <w:t>105.0</w:t>
            </w:r>
          </w:p>
        </w:tc>
        <w:tc>
          <w:tcPr>
            <w:tcW w:w="1419" w:type="dxa"/>
          </w:tcPr>
          <w:p w:rsidR="00F20015" w:rsidRPr="0046705F" w:rsidRDefault="00F20015" w:rsidP="009A06CB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ca-ES"/>
              </w:rPr>
            </w:pPr>
            <w:r w:rsidRPr="0046705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ca-ES"/>
              </w:rPr>
              <w:t>265</w:t>
            </w:r>
          </w:p>
        </w:tc>
        <w:tc>
          <w:tcPr>
            <w:tcW w:w="1560" w:type="dxa"/>
          </w:tcPr>
          <w:p w:rsidR="00F20015" w:rsidRPr="0046705F" w:rsidRDefault="00F20015" w:rsidP="009A06CB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ca-ES"/>
              </w:rPr>
            </w:pPr>
            <w:r w:rsidRPr="0046705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ca-ES"/>
              </w:rPr>
              <w:t>1.16</w:t>
            </w:r>
          </w:p>
        </w:tc>
      </w:tr>
      <w:tr w:rsidR="00F20015" w:rsidTr="009A06CB">
        <w:trPr>
          <w:jc w:val="center"/>
        </w:trPr>
        <w:tc>
          <w:tcPr>
            <w:tcW w:w="2830" w:type="dxa"/>
          </w:tcPr>
          <w:p w:rsidR="00F20015" w:rsidRPr="0046705F" w:rsidRDefault="00F20015" w:rsidP="009A06CB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ca-ES"/>
              </w:rPr>
            </w:pPr>
            <w:r w:rsidRPr="0046705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ca-ES"/>
              </w:rPr>
              <w:t xml:space="preserve">Pau López </w:t>
            </w:r>
            <w:proofErr w:type="spellStart"/>
            <w:r w:rsidRPr="0046705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ca-ES"/>
              </w:rPr>
              <w:t>Nogales</w:t>
            </w:r>
            <w:proofErr w:type="spellEnd"/>
          </w:p>
        </w:tc>
        <w:tc>
          <w:tcPr>
            <w:tcW w:w="1416" w:type="dxa"/>
          </w:tcPr>
          <w:p w:rsidR="00F20015" w:rsidRPr="0046705F" w:rsidRDefault="00F20015" w:rsidP="009A06CB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ca-ES"/>
              </w:rPr>
            </w:pPr>
            <w:r w:rsidRPr="0046705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ca-ES"/>
              </w:rPr>
              <w:t>103.75</w:t>
            </w:r>
          </w:p>
        </w:tc>
        <w:tc>
          <w:tcPr>
            <w:tcW w:w="1419" w:type="dxa"/>
          </w:tcPr>
          <w:p w:rsidR="00F20015" w:rsidRPr="0046705F" w:rsidRDefault="00F20015" w:rsidP="009A06CB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ca-ES"/>
              </w:rPr>
            </w:pPr>
            <w:r w:rsidRPr="0046705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ca-ES"/>
              </w:rPr>
              <w:t>301</w:t>
            </w:r>
          </w:p>
        </w:tc>
        <w:tc>
          <w:tcPr>
            <w:tcW w:w="1560" w:type="dxa"/>
          </w:tcPr>
          <w:p w:rsidR="00F20015" w:rsidRPr="0046705F" w:rsidRDefault="00F20015" w:rsidP="009A06CB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ca-ES"/>
              </w:rPr>
            </w:pPr>
            <w:r w:rsidRPr="0046705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ca-ES"/>
              </w:rPr>
              <w:t>1.31</w:t>
            </w:r>
          </w:p>
        </w:tc>
      </w:tr>
      <w:tr w:rsidR="00F20015" w:rsidTr="009A06CB">
        <w:trPr>
          <w:jc w:val="center"/>
        </w:trPr>
        <w:tc>
          <w:tcPr>
            <w:tcW w:w="2830" w:type="dxa"/>
          </w:tcPr>
          <w:p w:rsidR="00F20015" w:rsidRPr="0046705F" w:rsidRDefault="00F20015" w:rsidP="009A06CB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ca-ES"/>
              </w:rPr>
            </w:pPr>
            <w:r w:rsidRPr="0046705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ca-ES"/>
              </w:rPr>
              <w:t>Nil Recasens Carretero</w:t>
            </w:r>
          </w:p>
        </w:tc>
        <w:tc>
          <w:tcPr>
            <w:tcW w:w="1416" w:type="dxa"/>
          </w:tcPr>
          <w:p w:rsidR="00F20015" w:rsidRPr="0046705F" w:rsidRDefault="00F20015" w:rsidP="009A06CB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ca-ES"/>
              </w:rPr>
            </w:pPr>
            <w:r w:rsidRPr="0046705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ca-ES"/>
              </w:rPr>
              <w:t>103.75</w:t>
            </w:r>
          </w:p>
        </w:tc>
        <w:tc>
          <w:tcPr>
            <w:tcW w:w="1419" w:type="dxa"/>
          </w:tcPr>
          <w:p w:rsidR="00F20015" w:rsidRPr="0046705F" w:rsidRDefault="00F20015" w:rsidP="009A06CB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ca-ES"/>
              </w:rPr>
            </w:pPr>
            <w:r w:rsidRPr="0046705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ca-ES"/>
              </w:rPr>
              <w:t>301</w:t>
            </w:r>
          </w:p>
        </w:tc>
        <w:tc>
          <w:tcPr>
            <w:tcW w:w="1560" w:type="dxa"/>
          </w:tcPr>
          <w:p w:rsidR="00F20015" w:rsidRPr="0046705F" w:rsidRDefault="00F20015" w:rsidP="009A06CB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ca-ES"/>
              </w:rPr>
            </w:pPr>
            <w:r w:rsidRPr="0046705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ca-ES"/>
              </w:rPr>
              <w:t>1.31</w:t>
            </w:r>
          </w:p>
        </w:tc>
      </w:tr>
      <w:tr w:rsidR="00F20015" w:rsidTr="009A06CB">
        <w:trPr>
          <w:jc w:val="center"/>
        </w:trPr>
        <w:tc>
          <w:tcPr>
            <w:tcW w:w="2830" w:type="dxa"/>
          </w:tcPr>
          <w:p w:rsidR="00F20015" w:rsidRPr="0046705F" w:rsidRDefault="00F20015" w:rsidP="009A06CB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ca-ES"/>
              </w:rPr>
            </w:pPr>
            <w:r w:rsidRPr="0046705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ca-ES"/>
              </w:rPr>
              <w:t xml:space="preserve">Guillem Julià </w:t>
            </w:r>
            <w:proofErr w:type="spellStart"/>
            <w:r w:rsidRPr="0046705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ca-ES"/>
              </w:rPr>
              <w:t>Gibert</w:t>
            </w:r>
            <w:proofErr w:type="spellEnd"/>
          </w:p>
        </w:tc>
        <w:tc>
          <w:tcPr>
            <w:tcW w:w="1416" w:type="dxa"/>
          </w:tcPr>
          <w:p w:rsidR="00F20015" w:rsidRPr="0046705F" w:rsidRDefault="00F20015" w:rsidP="009A06CB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ca-ES"/>
              </w:rPr>
            </w:pPr>
            <w:r w:rsidRPr="0046705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ca-ES"/>
              </w:rPr>
              <w:t>101.25</w:t>
            </w:r>
          </w:p>
        </w:tc>
        <w:tc>
          <w:tcPr>
            <w:tcW w:w="1419" w:type="dxa"/>
          </w:tcPr>
          <w:p w:rsidR="00F20015" w:rsidRPr="0046705F" w:rsidRDefault="00F20015" w:rsidP="009A06CB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ca-ES"/>
              </w:rPr>
            </w:pPr>
            <w:r w:rsidRPr="0046705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ca-ES"/>
              </w:rPr>
              <w:t>404</w:t>
            </w:r>
          </w:p>
        </w:tc>
        <w:tc>
          <w:tcPr>
            <w:tcW w:w="1560" w:type="dxa"/>
          </w:tcPr>
          <w:p w:rsidR="00F20015" w:rsidRPr="0046705F" w:rsidRDefault="00F20015" w:rsidP="009A06CB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ca-ES"/>
              </w:rPr>
            </w:pPr>
            <w:r w:rsidRPr="0046705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ca-ES"/>
              </w:rPr>
              <w:t>1.76</w:t>
            </w:r>
          </w:p>
        </w:tc>
      </w:tr>
      <w:tr w:rsidR="00F20015" w:rsidTr="009A06CB">
        <w:trPr>
          <w:jc w:val="center"/>
        </w:trPr>
        <w:tc>
          <w:tcPr>
            <w:tcW w:w="2830" w:type="dxa"/>
          </w:tcPr>
          <w:p w:rsidR="00F20015" w:rsidRPr="0046705F" w:rsidRDefault="00F20015" w:rsidP="009A06CB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ca-ES"/>
              </w:rPr>
            </w:pPr>
            <w:r w:rsidRPr="0046705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ca-ES"/>
              </w:rPr>
              <w:t>Feliu Garriga Ramon</w:t>
            </w:r>
          </w:p>
        </w:tc>
        <w:tc>
          <w:tcPr>
            <w:tcW w:w="1416" w:type="dxa"/>
          </w:tcPr>
          <w:p w:rsidR="00F20015" w:rsidRPr="0046705F" w:rsidRDefault="00F20015" w:rsidP="009A06CB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ca-ES"/>
              </w:rPr>
            </w:pPr>
            <w:r w:rsidRPr="0046705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ca-ES"/>
              </w:rPr>
              <w:t>95.75</w:t>
            </w:r>
          </w:p>
        </w:tc>
        <w:tc>
          <w:tcPr>
            <w:tcW w:w="1419" w:type="dxa"/>
          </w:tcPr>
          <w:p w:rsidR="00F20015" w:rsidRPr="0046705F" w:rsidRDefault="00F20015" w:rsidP="009A06CB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ca-ES"/>
              </w:rPr>
            </w:pPr>
            <w:r w:rsidRPr="0046705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ca-ES"/>
              </w:rPr>
              <w:t>733</w:t>
            </w:r>
          </w:p>
        </w:tc>
        <w:tc>
          <w:tcPr>
            <w:tcW w:w="1560" w:type="dxa"/>
          </w:tcPr>
          <w:p w:rsidR="00F20015" w:rsidRPr="0046705F" w:rsidRDefault="00F20015" w:rsidP="009A06CB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ca-ES"/>
              </w:rPr>
            </w:pPr>
            <w:r w:rsidRPr="0046705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ca-ES"/>
              </w:rPr>
              <w:t>3.20</w:t>
            </w:r>
          </w:p>
        </w:tc>
      </w:tr>
      <w:tr w:rsidR="00F20015" w:rsidTr="009A06CB">
        <w:trPr>
          <w:jc w:val="center"/>
        </w:trPr>
        <w:tc>
          <w:tcPr>
            <w:tcW w:w="2830" w:type="dxa"/>
          </w:tcPr>
          <w:p w:rsidR="00F20015" w:rsidRPr="0046705F" w:rsidRDefault="00F20015" w:rsidP="009A06CB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ca-ES"/>
              </w:rPr>
            </w:pPr>
            <w:r w:rsidRPr="0046705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ca-ES"/>
              </w:rPr>
              <w:t>Carla Viñas Nieto</w:t>
            </w:r>
          </w:p>
        </w:tc>
        <w:tc>
          <w:tcPr>
            <w:tcW w:w="1416" w:type="dxa"/>
          </w:tcPr>
          <w:p w:rsidR="00F20015" w:rsidRPr="0046705F" w:rsidRDefault="00F20015" w:rsidP="009A06CB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ca-ES"/>
              </w:rPr>
            </w:pPr>
            <w:r w:rsidRPr="0046705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ca-ES"/>
              </w:rPr>
              <w:t>92.5</w:t>
            </w:r>
          </w:p>
        </w:tc>
        <w:tc>
          <w:tcPr>
            <w:tcW w:w="1419" w:type="dxa"/>
          </w:tcPr>
          <w:p w:rsidR="00F20015" w:rsidRPr="0046705F" w:rsidRDefault="00F20015" w:rsidP="009A06CB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ca-ES"/>
              </w:rPr>
            </w:pPr>
            <w:r w:rsidRPr="0046705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ca-ES"/>
              </w:rPr>
              <w:t>955</w:t>
            </w:r>
          </w:p>
        </w:tc>
        <w:tc>
          <w:tcPr>
            <w:tcW w:w="1560" w:type="dxa"/>
          </w:tcPr>
          <w:p w:rsidR="00F20015" w:rsidRPr="0046705F" w:rsidRDefault="00F20015" w:rsidP="009A06CB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ca-ES"/>
              </w:rPr>
            </w:pPr>
            <w:r w:rsidRPr="0046705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ca-ES"/>
              </w:rPr>
              <w:t>4.18</w:t>
            </w:r>
          </w:p>
        </w:tc>
      </w:tr>
      <w:tr w:rsidR="00F20015" w:rsidTr="009A06CB">
        <w:trPr>
          <w:jc w:val="center"/>
        </w:trPr>
        <w:tc>
          <w:tcPr>
            <w:tcW w:w="2830" w:type="dxa"/>
          </w:tcPr>
          <w:p w:rsidR="00F20015" w:rsidRPr="0046705F" w:rsidRDefault="00F20015" w:rsidP="009A06CB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ca-ES"/>
              </w:rPr>
            </w:pPr>
            <w:r w:rsidRPr="0046705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ca-ES"/>
              </w:rPr>
              <w:t xml:space="preserve">Berta </w:t>
            </w:r>
            <w:proofErr w:type="spellStart"/>
            <w:r w:rsidRPr="0046705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ca-ES"/>
              </w:rPr>
              <w:t>Setó</w:t>
            </w:r>
            <w:proofErr w:type="spellEnd"/>
            <w:r w:rsidRPr="0046705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ca-ES"/>
              </w:rPr>
              <w:t xml:space="preserve"> Canal</w:t>
            </w:r>
          </w:p>
        </w:tc>
        <w:tc>
          <w:tcPr>
            <w:tcW w:w="1416" w:type="dxa"/>
          </w:tcPr>
          <w:p w:rsidR="00F20015" w:rsidRPr="0046705F" w:rsidRDefault="00F20015" w:rsidP="009A06CB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ca-ES"/>
              </w:rPr>
            </w:pPr>
            <w:r w:rsidRPr="0046705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ca-ES"/>
              </w:rPr>
              <w:t>92.25</w:t>
            </w:r>
          </w:p>
        </w:tc>
        <w:tc>
          <w:tcPr>
            <w:tcW w:w="1419" w:type="dxa"/>
          </w:tcPr>
          <w:p w:rsidR="00F20015" w:rsidRPr="0046705F" w:rsidRDefault="00F20015" w:rsidP="009A06CB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ca-ES"/>
              </w:rPr>
            </w:pPr>
            <w:r w:rsidRPr="0046705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ca-ES"/>
              </w:rPr>
              <w:t>997</w:t>
            </w:r>
          </w:p>
        </w:tc>
        <w:tc>
          <w:tcPr>
            <w:tcW w:w="1560" w:type="dxa"/>
          </w:tcPr>
          <w:p w:rsidR="00F20015" w:rsidRPr="0046705F" w:rsidRDefault="00F20015" w:rsidP="009A06CB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ca-ES"/>
              </w:rPr>
            </w:pPr>
            <w:r w:rsidRPr="0046705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ca-ES"/>
              </w:rPr>
              <w:t>4.36</w:t>
            </w:r>
          </w:p>
        </w:tc>
      </w:tr>
      <w:tr w:rsidR="00F20015" w:rsidTr="009A06CB">
        <w:trPr>
          <w:jc w:val="center"/>
        </w:trPr>
        <w:tc>
          <w:tcPr>
            <w:tcW w:w="2830" w:type="dxa"/>
          </w:tcPr>
          <w:p w:rsidR="00F20015" w:rsidRPr="0046705F" w:rsidRDefault="00F20015" w:rsidP="009A06CB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ca-ES"/>
              </w:rPr>
            </w:pPr>
            <w:r w:rsidRPr="0046705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ca-ES"/>
              </w:rPr>
              <w:t xml:space="preserve">Mar Guiu </w:t>
            </w:r>
            <w:proofErr w:type="spellStart"/>
            <w:r w:rsidRPr="0046705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ca-ES"/>
              </w:rPr>
              <w:t>Guiu</w:t>
            </w:r>
            <w:proofErr w:type="spellEnd"/>
          </w:p>
        </w:tc>
        <w:tc>
          <w:tcPr>
            <w:tcW w:w="1416" w:type="dxa"/>
          </w:tcPr>
          <w:p w:rsidR="00F20015" w:rsidRPr="0046705F" w:rsidRDefault="00F20015" w:rsidP="009A06CB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ca-ES"/>
              </w:rPr>
            </w:pPr>
            <w:r w:rsidRPr="0046705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ca-ES"/>
              </w:rPr>
              <w:t>86.25</w:t>
            </w:r>
          </w:p>
        </w:tc>
        <w:tc>
          <w:tcPr>
            <w:tcW w:w="1419" w:type="dxa"/>
          </w:tcPr>
          <w:p w:rsidR="00F20015" w:rsidRPr="0046705F" w:rsidRDefault="00F20015" w:rsidP="009A06CB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ca-ES"/>
              </w:rPr>
            </w:pPr>
            <w:r w:rsidRPr="0046705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ca-ES"/>
              </w:rPr>
              <w:t>1650</w:t>
            </w:r>
          </w:p>
        </w:tc>
        <w:tc>
          <w:tcPr>
            <w:tcW w:w="1560" w:type="dxa"/>
          </w:tcPr>
          <w:p w:rsidR="00F20015" w:rsidRPr="0046705F" w:rsidRDefault="00F20015" w:rsidP="009A06CB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ca-ES"/>
              </w:rPr>
            </w:pPr>
            <w:r w:rsidRPr="0046705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ca-ES"/>
              </w:rPr>
              <w:t>7.22</w:t>
            </w:r>
          </w:p>
        </w:tc>
      </w:tr>
      <w:tr w:rsidR="00F20015" w:rsidTr="009A06CB">
        <w:trPr>
          <w:jc w:val="center"/>
        </w:trPr>
        <w:tc>
          <w:tcPr>
            <w:tcW w:w="2830" w:type="dxa"/>
          </w:tcPr>
          <w:p w:rsidR="00F20015" w:rsidRPr="0046705F" w:rsidRDefault="00F20015" w:rsidP="009A06CB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ca-ES"/>
              </w:rPr>
            </w:pPr>
            <w:r w:rsidRPr="0046705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ca-ES"/>
              </w:rPr>
              <w:t>Roger Piqué Riu</w:t>
            </w:r>
          </w:p>
        </w:tc>
        <w:tc>
          <w:tcPr>
            <w:tcW w:w="1416" w:type="dxa"/>
          </w:tcPr>
          <w:p w:rsidR="00F20015" w:rsidRPr="0046705F" w:rsidRDefault="00F20015" w:rsidP="009A06CB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ca-ES"/>
              </w:rPr>
            </w:pPr>
            <w:r w:rsidRPr="0046705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ca-ES"/>
              </w:rPr>
              <w:t>85.75</w:t>
            </w:r>
          </w:p>
        </w:tc>
        <w:tc>
          <w:tcPr>
            <w:tcW w:w="1419" w:type="dxa"/>
          </w:tcPr>
          <w:p w:rsidR="00F20015" w:rsidRPr="0046705F" w:rsidRDefault="00F20015" w:rsidP="009A06CB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ca-ES"/>
              </w:rPr>
            </w:pPr>
            <w:r w:rsidRPr="0046705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ca-ES"/>
              </w:rPr>
              <w:t>1749</w:t>
            </w:r>
          </w:p>
        </w:tc>
        <w:tc>
          <w:tcPr>
            <w:tcW w:w="1560" w:type="dxa"/>
          </w:tcPr>
          <w:p w:rsidR="00F20015" w:rsidRPr="0046705F" w:rsidRDefault="00F20015" w:rsidP="009A06CB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ca-ES"/>
              </w:rPr>
            </w:pPr>
            <w:r w:rsidRPr="0046705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ca-ES"/>
              </w:rPr>
              <w:t>7.65</w:t>
            </w:r>
          </w:p>
        </w:tc>
      </w:tr>
      <w:tr w:rsidR="00F20015" w:rsidTr="009A06CB">
        <w:trPr>
          <w:jc w:val="center"/>
        </w:trPr>
        <w:tc>
          <w:tcPr>
            <w:tcW w:w="2830" w:type="dxa"/>
          </w:tcPr>
          <w:p w:rsidR="00F20015" w:rsidRPr="0046705F" w:rsidRDefault="00F20015" w:rsidP="009A06CB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ca-ES"/>
              </w:rPr>
            </w:pPr>
            <w:r w:rsidRPr="0046705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ca-ES"/>
              </w:rPr>
              <w:t xml:space="preserve">Clara Homs </w:t>
            </w:r>
            <w:proofErr w:type="spellStart"/>
            <w:r w:rsidRPr="0046705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ca-ES"/>
              </w:rPr>
              <w:t>Roldan</w:t>
            </w:r>
            <w:proofErr w:type="spellEnd"/>
          </w:p>
        </w:tc>
        <w:tc>
          <w:tcPr>
            <w:tcW w:w="1416" w:type="dxa"/>
          </w:tcPr>
          <w:p w:rsidR="00F20015" w:rsidRPr="0046705F" w:rsidRDefault="00F20015" w:rsidP="009A06CB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ca-ES"/>
              </w:rPr>
            </w:pPr>
            <w:r w:rsidRPr="0046705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ca-ES"/>
              </w:rPr>
              <w:t>85.0</w:t>
            </w:r>
          </w:p>
        </w:tc>
        <w:tc>
          <w:tcPr>
            <w:tcW w:w="1419" w:type="dxa"/>
          </w:tcPr>
          <w:p w:rsidR="00F20015" w:rsidRPr="0046705F" w:rsidRDefault="00F20015" w:rsidP="009A06CB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ca-ES"/>
              </w:rPr>
            </w:pPr>
            <w:r w:rsidRPr="0046705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ca-ES"/>
              </w:rPr>
              <w:t>1825</w:t>
            </w:r>
          </w:p>
        </w:tc>
        <w:tc>
          <w:tcPr>
            <w:tcW w:w="1560" w:type="dxa"/>
          </w:tcPr>
          <w:p w:rsidR="00F20015" w:rsidRPr="0046705F" w:rsidRDefault="00F20015" w:rsidP="009A06CB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ca-ES"/>
              </w:rPr>
            </w:pPr>
            <w:r w:rsidRPr="0046705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ca-ES"/>
              </w:rPr>
              <w:t>7.98</w:t>
            </w:r>
          </w:p>
        </w:tc>
      </w:tr>
      <w:tr w:rsidR="00F20015" w:rsidTr="009A06CB">
        <w:trPr>
          <w:jc w:val="center"/>
        </w:trPr>
        <w:tc>
          <w:tcPr>
            <w:tcW w:w="2830" w:type="dxa"/>
          </w:tcPr>
          <w:p w:rsidR="00F20015" w:rsidRPr="0046705F" w:rsidRDefault="00F20015" w:rsidP="009A06CB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ca-ES"/>
              </w:rPr>
            </w:pPr>
            <w:r w:rsidRPr="0046705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ca-ES"/>
              </w:rPr>
              <w:t>Xavi Armengol Bosch</w:t>
            </w:r>
          </w:p>
        </w:tc>
        <w:tc>
          <w:tcPr>
            <w:tcW w:w="1416" w:type="dxa"/>
          </w:tcPr>
          <w:p w:rsidR="00F20015" w:rsidRPr="0046705F" w:rsidRDefault="00F20015" w:rsidP="009A06CB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ca-ES"/>
              </w:rPr>
            </w:pPr>
            <w:r w:rsidRPr="0046705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ca-ES"/>
              </w:rPr>
              <w:t>83.75</w:t>
            </w:r>
          </w:p>
        </w:tc>
        <w:tc>
          <w:tcPr>
            <w:tcW w:w="1419" w:type="dxa"/>
          </w:tcPr>
          <w:p w:rsidR="00F20015" w:rsidRPr="0046705F" w:rsidRDefault="00F20015" w:rsidP="009A06CB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ca-ES"/>
              </w:rPr>
            </w:pPr>
            <w:r w:rsidRPr="0046705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ca-ES"/>
              </w:rPr>
              <w:t>2037</w:t>
            </w:r>
          </w:p>
        </w:tc>
        <w:tc>
          <w:tcPr>
            <w:tcW w:w="1560" w:type="dxa"/>
          </w:tcPr>
          <w:p w:rsidR="00F20015" w:rsidRPr="0046705F" w:rsidRDefault="00F20015" w:rsidP="009A06CB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ca-ES"/>
              </w:rPr>
            </w:pPr>
            <w:r w:rsidRPr="0046705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ca-ES"/>
              </w:rPr>
              <w:t>8.91</w:t>
            </w:r>
          </w:p>
        </w:tc>
      </w:tr>
      <w:tr w:rsidR="00F20015" w:rsidTr="009A06CB">
        <w:trPr>
          <w:jc w:val="center"/>
        </w:trPr>
        <w:tc>
          <w:tcPr>
            <w:tcW w:w="2830" w:type="dxa"/>
          </w:tcPr>
          <w:p w:rsidR="00F20015" w:rsidRPr="0046705F" w:rsidRDefault="00F20015" w:rsidP="009A06CB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ca-ES"/>
              </w:rPr>
            </w:pPr>
            <w:r w:rsidRPr="0046705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ca-ES"/>
              </w:rPr>
              <w:t>Carles Viñas Margalef</w:t>
            </w:r>
          </w:p>
        </w:tc>
        <w:tc>
          <w:tcPr>
            <w:tcW w:w="1416" w:type="dxa"/>
          </w:tcPr>
          <w:p w:rsidR="00F20015" w:rsidRPr="0046705F" w:rsidRDefault="00F20015" w:rsidP="009A06CB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ca-ES"/>
              </w:rPr>
            </w:pPr>
            <w:r w:rsidRPr="0046705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ca-ES"/>
              </w:rPr>
              <w:t>82.5</w:t>
            </w:r>
          </w:p>
        </w:tc>
        <w:tc>
          <w:tcPr>
            <w:tcW w:w="1419" w:type="dxa"/>
          </w:tcPr>
          <w:p w:rsidR="00F20015" w:rsidRPr="0046705F" w:rsidRDefault="00F20015" w:rsidP="009A06CB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ca-ES"/>
              </w:rPr>
            </w:pPr>
            <w:r w:rsidRPr="0046705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ca-ES"/>
              </w:rPr>
              <w:t>2270</w:t>
            </w:r>
          </w:p>
        </w:tc>
        <w:tc>
          <w:tcPr>
            <w:tcW w:w="1560" w:type="dxa"/>
          </w:tcPr>
          <w:p w:rsidR="00F20015" w:rsidRPr="0046705F" w:rsidRDefault="00F20015" w:rsidP="009A06CB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ca-ES"/>
              </w:rPr>
            </w:pPr>
            <w:r w:rsidRPr="0046705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ca-ES"/>
              </w:rPr>
              <w:t>9.93</w:t>
            </w:r>
          </w:p>
        </w:tc>
      </w:tr>
      <w:tr w:rsidR="00F20015" w:rsidTr="009A06CB">
        <w:trPr>
          <w:jc w:val="center"/>
        </w:trPr>
        <w:tc>
          <w:tcPr>
            <w:tcW w:w="2830" w:type="dxa"/>
          </w:tcPr>
          <w:p w:rsidR="00F20015" w:rsidRPr="0046705F" w:rsidRDefault="00F20015" w:rsidP="009A06CB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ca-ES"/>
              </w:rPr>
            </w:pPr>
            <w:r w:rsidRPr="0046705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ca-ES"/>
              </w:rPr>
              <w:t xml:space="preserve">Mar </w:t>
            </w:r>
            <w:proofErr w:type="spellStart"/>
            <w:r w:rsidRPr="0046705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ca-ES"/>
              </w:rPr>
              <w:t>Busqueta</w:t>
            </w:r>
            <w:proofErr w:type="spellEnd"/>
            <w:r w:rsidRPr="0046705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ca-ES"/>
              </w:rPr>
              <w:t xml:space="preserve"> Salles</w:t>
            </w:r>
          </w:p>
        </w:tc>
        <w:tc>
          <w:tcPr>
            <w:tcW w:w="1416" w:type="dxa"/>
          </w:tcPr>
          <w:p w:rsidR="00F20015" w:rsidRPr="0046705F" w:rsidRDefault="00F20015" w:rsidP="009A06CB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ca-ES"/>
              </w:rPr>
            </w:pPr>
            <w:r w:rsidRPr="0046705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ca-ES"/>
              </w:rPr>
              <w:t>77.5</w:t>
            </w:r>
          </w:p>
        </w:tc>
        <w:tc>
          <w:tcPr>
            <w:tcW w:w="1419" w:type="dxa"/>
          </w:tcPr>
          <w:p w:rsidR="00F20015" w:rsidRPr="0046705F" w:rsidRDefault="00F20015" w:rsidP="009A06CB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ca-ES"/>
              </w:rPr>
            </w:pPr>
            <w:r w:rsidRPr="0046705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ca-ES"/>
              </w:rPr>
              <w:t>3331</w:t>
            </w:r>
          </w:p>
        </w:tc>
        <w:tc>
          <w:tcPr>
            <w:tcW w:w="1560" w:type="dxa"/>
          </w:tcPr>
          <w:p w:rsidR="00F20015" w:rsidRPr="0046705F" w:rsidRDefault="00F20015" w:rsidP="009A06CB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ca-ES"/>
              </w:rPr>
            </w:pPr>
            <w:r w:rsidRPr="0046705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ca-ES"/>
              </w:rPr>
              <w:t>14.58</w:t>
            </w:r>
          </w:p>
        </w:tc>
      </w:tr>
    </w:tbl>
    <w:p w:rsidR="0097553E" w:rsidRDefault="0097553E" w:rsidP="00C85EC0">
      <w:pPr>
        <w:jc w:val="both"/>
        <w:rPr>
          <w:rFonts w:cstheme="minorHAnsi"/>
          <w:sz w:val="24"/>
          <w:szCs w:val="24"/>
        </w:rPr>
      </w:pPr>
    </w:p>
    <w:p w:rsidR="0075468F" w:rsidRDefault="0075468F" w:rsidP="00C85EC0">
      <w:pPr>
        <w:jc w:val="both"/>
        <w:rPr>
          <w:rFonts w:cstheme="minorHAnsi"/>
          <w:sz w:val="24"/>
          <w:szCs w:val="24"/>
        </w:rPr>
      </w:pPr>
    </w:p>
    <w:p w:rsidR="00F20412" w:rsidRDefault="00F20412" w:rsidP="0075468F">
      <w:pPr>
        <w:jc w:val="both"/>
        <w:rPr>
          <w:rFonts w:cstheme="minorHAnsi"/>
          <w:b/>
          <w:sz w:val="24"/>
          <w:szCs w:val="24"/>
        </w:rPr>
      </w:pPr>
    </w:p>
    <w:p w:rsidR="00F20412" w:rsidRDefault="00F20412" w:rsidP="0075468F">
      <w:pPr>
        <w:jc w:val="both"/>
        <w:rPr>
          <w:rFonts w:cstheme="minorHAnsi"/>
          <w:b/>
          <w:sz w:val="24"/>
          <w:szCs w:val="24"/>
        </w:rPr>
      </w:pPr>
    </w:p>
    <w:p w:rsidR="0075468F" w:rsidRPr="0075468F" w:rsidRDefault="0075468F" w:rsidP="0075468F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2</w:t>
      </w:r>
      <w:r w:rsidRPr="0075468F">
        <w:rPr>
          <w:rFonts w:cstheme="minorHAnsi"/>
          <w:b/>
          <w:sz w:val="24"/>
          <w:szCs w:val="24"/>
        </w:rPr>
        <w:t xml:space="preserve"> ESO</w:t>
      </w:r>
    </w:p>
    <w:p w:rsidR="0075468F" w:rsidRDefault="0075468F" w:rsidP="0075468F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 2n d’ESO han participat 122 alumnes de l’institut d’un total de</w:t>
      </w:r>
      <w:r w:rsidR="00F2001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21554 alumnes a Catalunya en aquest nivell.</w:t>
      </w:r>
    </w:p>
    <w:p w:rsidR="0075468F" w:rsidRDefault="0075468F" w:rsidP="0075468F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Els següents  alumnes han aconseguit  una puntuació superior </w:t>
      </w:r>
      <w:r w:rsidR="002A35D1">
        <w:rPr>
          <w:rFonts w:cstheme="minorHAnsi"/>
          <w:sz w:val="24"/>
          <w:szCs w:val="24"/>
        </w:rPr>
        <w:t>dins el</w:t>
      </w:r>
      <w:r>
        <w:rPr>
          <w:rFonts w:cstheme="minorHAnsi"/>
          <w:sz w:val="24"/>
          <w:szCs w:val="24"/>
        </w:rPr>
        <w:t xml:space="preserve"> 15% millor de Catalunya:</w:t>
      </w:r>
    </w:p>
    <w:tbl>
      <w:tblPr>
        <w:tblStyle w:val="Taulaambquadrcula"/>
        <w:tblW w:w="7225" w:type="dxa"/>
        <w:jc w:val="center"/>
        <w:tblLook w:val="04A0" w:firstRow="1" w:lastRow="0" w:firstColumn="1" w:lastColumn="0" w:noHBand="0" w:noVBand="1"/>
      </w:tblPr>
      <w:tblGrid>
        <w:gridCol w:w="2830"/>
        <w:gridCol w:w="1416"/>
        <w:gridCol w:w="1419"/>
        <w:gridCol w:w="1560"/>
      </w:tblGrid>
      <w:tr w:rsidR="00F20015" w:rsidTr="009A06CB">
        <w:trPr>
          <w:jc w:val="center"/>
        </w:trPr>
        <w:tc>
          <w:tcPr>
            <w:tcW w:w="2830" w:type="dxa"/>
          </w:tcPr>
          <w:p w:rsidR="00F20015" w:rsidRPr="000A32DD" w:rsidRDefault="00F20015" w:rsidP="009A06CB">
            <w:pPr>
              <w:jc w:val="both"/>
              <w:rPr>
                <w:rFonts w:cstheme="minorHAnsi"/>
                <w:sz w:val="24"/>
                <w:szCs w:val="24"/>
              </w:rPr>
            </w:pPr>
            <w:r w:rsidRPr="000A32DD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ca-ES"/>
              </w:rPr>
              <w:t>Nom</w:t>
            </w:r>
          </w:p>
        </w:tc>
        <w:tc>
          <w:tcPr>
            <w:tcW w:w="1416" w:type="dxa"/>
          </w:tcPr>
          <w:p w:rsidR="00F20015" w:rsidRPr="000A32DD" w:rsidRDefault="00F20015" w:rsidP="009A06CB">
            <w:pPr>
              <w:jc w:val="both"/>
              <w:rPr>
                <w:rFonts w:cstheme="minorHAnsi"/>
                <w:sz w:val="24"/>
                <w:szCs w:val="24"/>
              </w:rPr>
            </w:pPr>
            <w:r w:rsidRPr="000A32DD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ca-ES"/>
              </w:rPr>
              <w:t xml:space="preserve">Puntuació </w:t>
            </w:r>
            <w:r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ca-ES"/>
              </w:rPr>
              <w:t xml:space="preserve">  </w:t>
            </w:r>
            <w:r w:rsidRPr="000A32DD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ca-ES"/>
              </w:rPr>
              <w:t>Total</w:t>
            </w:r>
          </w:p>
        </w:tc>
        <w:tc>
          <w:tcPr>
            <w:tcW w:w="1419" w:type="dxa"/>
          </w:tcPr>
          <w:p w:rsidR="00F20015" w:rsidRPr="000A32DD" w:rsidRDefault="00F20015" w:rsidP="009A06CB">
            <w:pPr>
              <w:jc w:val="both"/>
              <w:rPr>
                <w:rFonts w:cstheme="minorHAnsi"/>
                <w:sz w:val="24"/>
                <w:szCs w:val="24"/>
              </w:rPr>
            </w:pPr>
            <w:r w:rsidRPr="000A32DD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ca-ES"/>
              </w:rPr>
              <w:t>Posició</w:t>
            </w:r>
            <w:r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ca-ES"/>
              </w:rPr>
              <w:t xml:space="preserve"> </w:t>
            </w:r>
          </w:p>
        </w:tc>
        <w:tc>
          <w:tcPr>
            <w:tcW w:w="1560" w:type="dxa"/>
          </w:tcPr>
          <w:p w:rsidR="00F20015" w:rsidRPr="000A32DD" w:rsidRDefault="00F20015" w:rsidP="009A06CB">
            <w:pPr>
              <w:spacing w:after="270" w:line="27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ca-ES"/>
              </w:rPr>
            </w:pPr>
            <w:r w:rsidRPr="000A32DD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ca-ES"/>
              </w:rPr>
              <w:t>Posició (%)</w:t>
            </w:r>
          </w:p>
          <w:p w:rsidR="00F20015" w:rsidRPr="000A32DD" w:rsidRDefault="00F20015" w:rsidP="009A06CB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F20015" w:rsidTr="009A06CB">
        <w:trPr>
          <w:jc w:val="center"/>
        </w:trPr>
        <w:tc>
          <w:tcPr>
            <w:tcW w:w="2830" w:type="dxa"/>
          </w:tcPr>
          <w:p w:rsidR="00F20015" w:rsidRPr="000A32DD" w:rsidRDefault="00F20015" w:rsidP="009A06CB">
            <w:pPr>
              <w:jc w:val="both"/>
              <w:rPr>
                <w:rFonts w:cstheme="minorHAnsi"/>
                <w:sz w:val="24"/>
                <w:szCs w:val="24"/>
              </w:rPr>
            </w:pPr>
            <w:r w:rsidRPr="000A32DD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ca-ES"/>
              </w:rPr>
              <w:t>Biel Alavedra Busquet</w:t>
            </w:r>
          </w:p>
        </w:tc>
        <w:tc>
          <w:tcPr>
            <w:tcW w:w="1416" w:type="dxa"/>
          </w:tcPr>
          <w:p w:rsidR="00F20015" w:rsidRPr="000A32DD" w:rsidRDefault="00F20015" w:rsidP="009A06CB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ca-ES"/>
              </w:rPr>
            </w:pPr>
            <w:r w:rsidRPr="000A32DD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ca-ES"/>
              </w:rPr>
              <w:t>109.75</w:t>
            </w:r>
          </w:p>
        </w:tc>
        <w:tc>
          <w:tcPr>
            <w:tcW w:w="1419" w:type="dxa"/>
          </w:tcPr>
          <w:p w:rsidR="00F20015" w:rsidRPr="000A32DD" w:rsidRDefault="00F20015" w:rsidP="009A06CB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ca-ES"/>
              </w:rPr>
            </w:pPr>
            <w:r w:rsidRPr="000A32DD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ca-ES"/>
              </w:rPr>
              <w:t>89</w:t>
            </w:r>
          </w:p>
        </w:tc>
        <w:tc>
          <w:tcPr>
            <w:tcW w:w="1560" w:type="dxa"/>
          </w:tcPr>
          <w:p w:rsidR="00F20015" w:rsidRPr="000A32DD" w:rsidRDefault="00F20015" w:rsidP="009A06CB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ca-ES"/>
              </w:rPr>
            </w:pPr>
            <w:r w:rsidRPr="000A32DD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ca-ES"/>
              </w:rPr>
              <w:t>0.42</w:t>
            </w:r>
          </w:p>
        </w:tc>
      </w:tr>
      <w:tr w:rsidR="00F20015" w:rsidTr="009A06CB">
        <w:trPr>
          <w:jc w:val="center"/>
        </w:trPr>
        <w:tc>
          <w:tcPr>
            <w:tcW w:w="2830" w:type="dxa"/>
          </w:tcPr>
          <w:p w:rsidR="00F20015" w:rsidRPr="000A32DD" w:rsidRDefault="00F20015" w:rsidP="009A06CB">
            <w:pPr>
              <w:jc w:val="both"/>
              <w:rPr>
                <w:rFonts w:cstheme="minorHAnsi"/>
                <w:sz w:val="24"/>
                <w:szCs w:val="24"/>
              </w:rPr>
            </w:pPr>
            <w:r w:rsidRPr="000A32DD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ca-ES"/>
              </w:rPr>
              <w:t>Jan Real López</w:t>
            </w:r>
          </w:p>
        </w:tc>
        <w:tc>
          <w:tcPr>
            <w:tcW w:w="1416" w:type="dxa"/>
          </w:tcPr>
          <w:p w:rsidR="00F20015" w:rsidRPr="000A32DD" w:rsidRDefault="00F20015" w:rsidP="009A06CB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ca-ES"/>
              </w:rPr>
            </w:pPr>
            <w:r w:rsidRPr="000A32DD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ca-ES"/>
              </w:rPr>
              <w:t>84.5</w:t>
            </w:r>
          </w:p>
        </w:tc>
        <w:tc>
          <w:tcPr>
            <w:tcW w:w="1419" w:type="dxa"/>
          </w:tcPr>
          <w:p w:rsidR="00F20015" w:rsidRPr="000A32DD" w:rsidRDefault="00F20015" w:rsidP="009A06CB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ca-ES"/>
              </w:rPr>
            </w:pPr>
            <w:r w:rsidRPr="000A32DD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ca-ES"/>
              </w:rPr>
              <w:t>766</w:t>
            </w:r>
          </w:p>
        </w:tc>
        <w:tc>
          <w:tcPr>
            <w:tcW w:w="1560" w:type="dxa"/>
          </w:tcPr>
          <w:p w:rsidR="00F20015" w:rsidRPr="000A32DD" w:rsidRDefault="00F20015" w:rsidP="009A06CB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ca-ES"/>
              </w:rPr>
            </w:pPr>
            <w:r w:rsidRPr="000A32DD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ca-ES"/>
              </w:rPr>
              <w:t>3.69</w:t>
            </w:r>
          </w:p>
        </w:tc>
      </w:tr>
      <w:tr w:rsidR="00F20015" w:rsidTr="009A06CB">
        <w:trPr>
          <w:jc w:val="center"/>
        </w:trPr>
        <w:tc>
          <w:tcPr>
            <w:tcW w:w="2830" w:type="dxa"/>
          </w:tcPr>
          <w:p w:rsidR="00F20015" w:rsidRPr="000A32DD" w:rsidRDefault="00F20015" w:rsidP="009A06CB">
            <w:pPr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ca-ES"/>
              </w:rPr>
            </w:pPr>
            <w:r w:rsidRPr="000A32DD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ca-ES"/>
              </w:rPr>
              <w:t>Sara Valverde Martínez</w:t>
            </w:r>
          </w:p>
        </w:tc>
        <w:tc>
          <w:tcPr>
            <w:tcW w:w="1416" w:type="dxa"/>
          </w:tcPr>
          <w:p w:rsidR="00F20015" w:rsidRPr="000A32DD" w:rsidRDefault="00F20015" w:rsidP="009A06CB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ca-ES"/>
              </w:rPr>
            </w:pPr>
            <w:r w:rsidRPr="000A32DD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ca-ES"/>
              </w:rPr>
              <w:t>81.5</w:t>
            </w:r>
          </w:p>
        </w:tc>
        <w:tc>
          <w:tcPr>
            <w:tcW w:w="1419" w:type="dxa"/>
          </w:tcPr>
          <w:p w:rsidR="00F20015" w:rsidRPr="000A32DD" w:rsidRDefault="00F20015" w:rsidP="009A06CB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ca-ES"/>
              </w:rPr>
            </w:pPr>
            <w:r w:rsidRPr="000A32DD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ca-ES"/>
              </w:rPr>
              <w:t>1006</w:t>
            </w:r>
          </w:p>
        </w:tc>
        <w:tc>
          <w:tcPr>
            <w:tcW w:w="1560" w:type="dxa"/>
          </w:tcPr>
          <w:p w:rsidR="00F20015" w:rsidRPr="000A32DD" w:rsidRDefault="00F20015" w:rsidP="009A06CB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ca-ES"/>
              </w:rPr>
            </w:pPr>
            <w:r w:rsidRPr="000A32DD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ca-ES"/>
              </w:rPr>
              <w:t>4.84</w:t>
            </w:r>
          </w:p>
        </w:tc>
      </w:tr>
      <w:tr w:rsidR="00F20015" w:rsidTr="009A06CB">
        <w:trPr>
          <w:jc w:val="center"/>
        </w:trPr>
        <w:tc>
          <w:tcPr>
            <w:tcW w:w="2830" w:type="dxa"/>
          </w:tcPr>
          <w:p w:rsidR="00F20015" w:rsidRPr="000A32DD" w:rsidRDefault="00F20015" w:rsidP="009A06CB">
            <w:pPr>
              <w:jc w:val="both"/>
              <w:rPr>
                <w:rFonts w:cstheme="minorHAnsi"/>
                <w:sz w:val="24"/>
                <w:szCs w:val="24"/>
              </w:rPr>
            </w:pPr>
            <w:r w:rsidRPr="000A32DD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ca-ES"/>
              </w:rPr>
              <w:t>Marc Planas Almirall</w:t>
            </w:r>
          </w:p>
        </w:tc>
        <w:tc>
          <w:tcPr>
            <w:tcW w:w="1416" w:type="dxa"/>
          </w:tcPr>
          <w:p w:rsidR="00F20015" w:rsidRPr="000A32DD" w:rsidRDefault="00F20015" w:rsidP="009A06CB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ca-ES"/>
              </w:rPr>
            </w:pPr>
            <w:r w:rsidRPr="000A32DD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ca-ES"/>
              </w:rPr>
              <w:t>78.5</w:t>
            </w:r>
          </w:p>
        </w:tc>
        <w:tc>
          <w:tcPr>
            <w:tcW w:w="1419" w:type="dxa"/>
          </w:tcPr>
          <w:p w:rsidR="00F20015" w:rsidRPr="000A32DD" w:rsidRDefault="00F20015" w:rsidP="009A06CB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ca-ES"/>
              </w:rPr>
            </w:pPr>
            <w:r w:rsidRPr="000A32DD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ca-ES"/>
              </w:rPr>
              <w:t>1336</w:t>
            </w:r>
          </w:p>
        </w:tc>
        <w:tc>
          <w:tcPr>
            <w:tcW w:w="1560" w:type="dxa"/>
          </w:tcPr>
          <w:p w:rsidR="00F20015" w:rsidRPr="000A32DD" w:rsidRDefault="00F20015" w:rsidP="009A06CB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ca-ES"/>
              </w:rPr>
            </w:pPr>
            <w:r w:rsidRPr="000A32DD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ca-ES"/>
              </w:rPr>
              <w:t>6.44</w:t>
            </w:r>
          </w:p>
        </w:tc>
      </w:tr>
      <w:tr w:rsidR="00F20015" w:rsidTr="009A06CB">
        <w:trPr>
          <w:jc w:val="center"/>
        </w:trPr>
        <w:tc>
          <w:tcPr>
            <w:tcW w:w="2830" w:type="dxa"/>
          </w:tcPr>
          <w:p w:rsidR="00F20015" w:rsidRPr="000A32DD" w:rsidRDefault="00F20015" w:rsidP="009A06CB">
            <w:pPr>
              <w:jc w:val="both"/>
              <w:rPr>
                <w:rFonts w:cstheme="minorHAnsi"/>
                <w:sz w:val="24"/>
                <w:szCs w:val="24"/>
              </w:rPr>
            </w:pPr>
            <w:r w:rsidRPr="000A32DD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ca-ES"/>
              </w:rPr>
              <w:t xml:space="preserve">Carla </w:t>
            </w:r>
            <w:proofErr w:type="spellStart"/>
            <w:r w:rsidRPr="000A32DD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ca-ES"/>
              </w:rPr>
              <w:t>Mondejar</w:t>
            </w:r>
            <w:proofErr w:type="spellEnd"/>
            <w:r w:rsidRPr="000A32DD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ca-ES"/>
              </w:rPr>
              <w:t xml:space="preserve"> Brossa</w:t>
            </w:r>
          </w:p>
        </w:tc>
        <w:tc>
          <w:tcPr>
            <w:tcW w:w="1416" w:type="dxa"/>
          </w:tcPr>
          <w:p w:rsidR="00F20015" w:rsidRPr="000A32DD" w:rsidRDefault="00F20015" w:rsidP="009A06CB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ca-ES"/>
              </w:rPr>
            </w:pPr>
            <w:r w:rsidRPr="000A32DD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ca-ES"/>
              </w:rPr>
              <w:t>76.25</w:t>
            </w:r>
          </w:p>
        </w:tc>
        <w:tc>
          <w:tcPr>
            <w:tcW w:w="1419" w:type="dxa"/>
          </w:tcPr>
          <w:p w:rsidR="00F20015" w:rsidRPr="000A32DD" w:rsidRDefault="00F20015" w:rsidP="009A06CB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ca-ES"/>
              </w:rPr>
            </w:pPr>
            <w:r w:rsidRPr="000A32DD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ca-ES"/>
              </w:rPr>
              <w:t>1608</w:t>
            </w:r>
          </w:p>
        </w:tc>
        <w:tc>
          <w:tcPr>
            <w:tcW w:w="1560" w:type="dxa"/>
          </w:tcPr>
          <w:p w:rsidR="00F20015" w:rsidRPr="000A32DD" w:rsidRDefault="00F20015" w:rsidP="009A06CB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ca-ES"/>
              </w:rPr>
            </w:pPr>
            <w:r w:rsidRPr="000A32DD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ca-ES"/>
              </w:rPr>
              <w:t>7.75</w:t>
            </w:r>
          </w:p>
        </w:tc>
      </w:tr>
      <w:tr w:rsidR="00F20015" w:rsidTr="009A06CB">
        <w:trPr>
          <w:jc w:val="center"/>
        </w:trPr>
        <w:tc>
          <w:tcPr>
            <w:tcW w:w="2830" w:type="dxa"/>
          </w:tcPr>
          <w:p w:rsidR="00F20015" w:rsidRPr="000A32DD" w:rsidRDefault="00F20015" w:rsidP="009A06CB">
            <w:pPr>
              <w:jc w:val="both"/>
              <w:rPr>
                <w:rFonts w:cstheme="minorHAnsi"/>
                <w:sz w:val="24"/>
                <w:szCs w:val="24"/>
              </w:rPr>
            </w:pPr>
            <w:r w:rsidRPr="000A32DD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ca-ES"/>
              </w:rPr>
              <w:t>Alina Castillo Arderiu</w:t>
            </w:r>
          </w:p>
        </w:tc>
        <w:tc>
          <w:tcPr>
            <w:tcW w:w="1416" w:type="dxa"/>
          </w:tcPr>
          <w:p w:rsidR="00F20015" w:rsidRPr="000A32DD" w:rsidRDefault="00F20015" w:rsidP="009A06CB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ca-ES"/>
              </w:rPr>
            </w:pPr>
            <w:r w:rsidRPr="000A32DD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ca-ES"/>
              </w:rPr>
              <w:t>74.25</w:t>
            </w:r>
          </w:p>
        </w:tc>
        <w:tc>
          <w:tcPr>
            <w:tcW w:w="1419" w:type="dxa"/>
          </w:tcPr>
          <w:p w:rsidR="00F20015" w:rsidRPr="000A32DD" w:rsidRDefault="00F20015" w:rsidP="009A06CB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ca-ES"/>
              </w:rPr>
            </w:pPr>
            <w:r w:rsidRPr="000A32DD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ca-ES"/>
              </w:rPr>
              <w:t>1973</w:t>
            </w:r>
          </w:p>
        </w:tc>
        <w:tc>
          <w:tcPr>
            <w:tcW w:w="1560" w:type="dxa"/>
          </w:tcPr>
          <w:p w:rsidR="00F20015" w:rsidRPr="000A32DD" w:rsidRDefault="00F20015" w:rsidP="009A06CB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ca-ES"/>
              </w:rPr>
            </w:pPr>
            <w:r w:rsidRPr="000A32DD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ca-ES"/>
              </w:rPr>
              <w:t>9.51</w:t>
            </w:r>
          </w:p>
        </w:tc>
      </w:tr>
      <w:tr w:rsidR="00F20015" w:rsidTr="009A06CB">
        <w:trPr>
          <w:jc w:val="center"/>
        </w:trPr>
        <w:tc>
          <w:tcPr>
            <w:tcW w:w="2830" w:type="dxa"/>
          </w:tcPr>
          <w:p w:rsidR="00F20015" w:rsidRPr="000A32DD" w:rsidRDefault="00F20015" w:rsidP="009A06CB">
            <w:pPr>
              <w:jc w:val="both"/>
              <w:rPr>
                <w:rFonts w:cstheme="minorHAnsi"/>
                <w:sz w:val="24"/>
                <w:szCs w:val="24"/>
              </w:rPr>
            </w:pPr>
            <w:r w:rsidRPr="000A32DD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ca-ES"/>
              </w:rPr>
              <w:t>Pol Bonastre Company</w:t>
            </w:r>
          </w:p>
        </w:tc>
        <w:tc>
          <w:tcPr>
            <w:tcW w:w="1416" w:type="dxa"/>
          </w:tcPr>
          <w:p w:rsidR="00F20015" w:rsidRPr="000A32DD" w:rsidRDefault="00F20015" w:rsidP="009A06CB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ca-ES"/>
              </w:rPr>
            </w:pPr>
            <w:r w:rsidRPr="000A32DD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ca-ES"/>
              </w:rPr>
              <w:t>71.75</w:t>
            </w:r>
          </w:p>
        </w:tc>
        <w:tc>
          <w:tcPr>
            <w:tcW w:w="1419" w:type="dxa"/>
          </w:tcPr>
          <w:p w:rsidR="00F20015" w:rsidRPr="000A32DD" w:rsidRDefault="00F20015" w:rsidP="009A06CB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ca-ES"/>
              </w:rPr>
            </w:pPr>
            <w:r w:rsidRPr="000A32DD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ca-ES"/>
              </w:rPr>
              <w:t>2436</w:t>
            </w:r>
          </w:p>
        </w:tc>
        <w:tc>
          <w:tcPr>
            <w:tcW w:w="1560" w:type="dxa"/>
          </w:tcPr>
          <w:p w:rsidR="00F20015" w:rsidRPr="000A32DD" w:rsidRDefault="00F20015" w:rsidP="009A06CB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ca-ES"/>
              </w:rPr>
            </w:pPr>
            <w:r w:rsidRPr="000A32DD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ca-ES"/>
              </w:rPr>
              <w:t>11.74</w:t>
            </w:r>
          </w:p>
        </w:tc>
      </w:tr>
      <w:tr w:rsidR="00F20015" w:rsidTr="009A06CB">
        <w:trPr>
          <w:jc w:val="center"/>
        </w:trPr>
        <w:tc>
          <w:tcPr>
            <w:tcW w:w="2830" w:type="dxa"/>
          </w:tcPr>
          <w:p w:rsidR="00F20015" w:rsidRPr="000A32DD" w:rsidRDefault="00F20015" w:rsidP="009A06CB">
            <w:pPr>
              <w:jc w:val="both"/>
              <w:rPr>
                <w:rFonts w:cstheme="minorHAnsi"/>
                <w:sz w:val="24"/>
                <w:szCs w:val="24"/>
              </w:rPr>
            </w:pPr>
            <w:r w:rsidRPr="000A32DD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ca-ES"/>
              </w:rPr>
              <w:t xml:space="preserve">Jan Ribas </w:t>
            </w:r>
            <w:proofErr w:type="spellStart"/>
            <w:r w:rsidRPr="000A32DD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ca-ES"/>
              </w:rPr>
              <w:t>Vilageliu</w:t>
            </w:r>
            <w:proofErr w:type="spellEnd"/>
          </w:p>
        </w:tc>
        <w:tc>
          <w:tcPr>
            <w:tcW w:w="1416" w:type="dxa"/>
          </w:tcPr>
          <w:p w:rsidR="00F20015" w:rsidRPr="000A32DD" w:rsidRDefault="00F20015" w:rsidP="009A06CB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ca-ES"/>
              </w:rPr>
            </w:pPr>
            <w:r w:rsidRPr="000A32DD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ca-ES"/>
              </w:rPr>
              <w:t>71.0</w:t>
            </w:r>
          </w:p>
        </w:tc>
        <w:tc>
          <w:tcPr>
            <w:tcW w:w="1419" w:type="dxa"/>
          </w:tcPr>
          <w:p w:rsidR="00F20015" w:rsidRPr="000A32DD" w:rsidRDefault="00F20015" w:rsidP="009A06CB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ca-ES"/>
              </w:rPr>
            </w:pPr>
            <w:r w:rsidRPr="000A32DD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ca-ES"/>
              </w:rPr>
              <w:t>2606</w:t>
            </w:r>
          </w:p>
        </w:tc>
        <w:tc>
          <w:tcPr>
            <w:tcW w:w="1560" w:type="dxa"/>
          </w:tcPr>
          <w:p w:rsidR="00F20015" w:rsidRPr="000A32DD" w:rsidRDefault="00F20015" w:rsidP="009A06CB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ca-ES"/>
              </w:rPr>
            </w:pPr>
            <w:r w:rsidRPr="000A32DD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ca-ES"/>
              </w:rPr>
              <w:t>12.56</w:t>
            </w:r>
          </w:p>
        </w:tc>
      </w:tr>
      <w:tr w:rsidR="00F20015" w:rsidTr="009A06CB">
        <w:trPr>
          <w:jc w:val="center"/>
        </w:trPr>
        <w:tc>
          <w:tcPr>
            <w:tcW w:w="2830" w:type="dxa"/>
          </w:tcPr>
          <w:p w:rsidR="00F20015" w:rsidRPr="000A32DD" w:rsidRDefault="00F20015" w:rsidP="009A06CB">
            <w:pPr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ca-ES"/>
              </w:rPr>
            </w:pPr>
            <w:r w:rsidRPr="000A32DD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ca-ES"/>
              </w:rPr>
              <w:t xml:space="preserve">Sergi </w:t>
            </w:r>
            <w:proofErr w:type="spellStart"/>
            <w:r w:rsidRPr="000A32DD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ca-ES"/>
              </w:rPr>
              <w:t>Ibañez</w:t>
            </w:r>
            <w:proofErr w:type="spellEnd"/>
            <w:r w:rsidRPr="000A32DD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ca-ES"/>
              </w:rPr>
              <w:t xml:space="preserve"> Trias</w:t>
            </w:r>
          </w:p>
        </w:tc>
        <w:tc>
          <w:tcPr>
            <w:tcW w:w="1416" w:type="dxa"/>
          </w:tcPr>
          <w:p w:rsidR="00F20015" w:rsidRPr="000A32DD" w:rsidRDefault="00F20015" w:rsidP="009A06CB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ca-ES"/>
              </w:rPr>
            </w:pPr>
            <w:r w:rsidRPr="000A32DD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ca-ES"/>
              </w:rPr>
              <w:t>69.75</w:t>
            </w:r>
          </w:p>
        </w:tc>
        <w:tc>
          <w:tcPr>
            <w:tcW w:w="1419" w:type="dxa"/>
          </w:tcPr>
          <w:p w:rsidR="00F20015" w:rsidRPr="000A32DD" w:rsidRDefault="00F20015" w:rsidP="009A06CB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ca-ES"/>
              </w:rPr>
            </w:pPr>
            <w:r w:rsidRPr="000A32DD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ca-ES"/>
              </w:rPr>
              <w:t>2845</w:t>
            </w:r>
          </w:p>
        </w:tc>
        <w:tc>
          <w:tcPr>
            <w:tcW w:w="1560" w:type="dxa"/>
          </w:tcPr>
          <w:p w:rsidR="00F20015" w:rsidRPr="000A32DD" w:rsidRDefault="00F20015" w:rsidP="009A06CB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ca-ES"/>
              </w:rPr>
            </w:pPr>
            <w:r w:rsidRPr="000A32DD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ca-ES"/>
              </w:rPr>
              <w:t>13.71</w:t>
            </w:r>
          </w:p>
        </w:tc>
      </w:tr>
    </w:tbl>
    <w:p w:rsidR="00F20015" w:rsidRDefault="00F20015" w:rsidP="0075468F">
      <w:pPr>
        <w:jc w:val="both"/>
        <w:rPr>
          <w:rFonts w:cstheme="minorHAnsi"/>
          <w:sz w:val="24"/>
          <w:szCs w:val="24"/>
        </w:rPr>
      </w:pPr>
    </w:p>
    <w:p w:rsidR="0075468F" w:rsidRDefault="0075468F" w:rsidP="00C85EC0">
      <w:pPr>
        <w:jc w:val="both"/>
        <w:rPr>
          <w:rFonts w:cstheme="minorHAnsi"/>
          <w:sz w:val="24"/>
          <w:szCs w:val="24"/>
        </w:rPr>
      </w:pPr>
    </w:p>
    <w:p w:rsidR="00F20412" w:rsidRDefault="00F20412" w:rsidP="0075468F">
      <w:pPr>
        <w:jc w:val="both"/>
        <w:rPr>
          <w:rFonts w:cstheme="minorHAnsi"/>
          <w:b/>
          <w:sz w:val="24"/>
          <w:szCs w:val="24"/>
        </w:rPr>
      </w:pPr>
    </w:p>
    <w:p w:rsidR="00F20412" w:rsidRDefault="00F20412" w:rsidP="0075468F">
      <w:pPr>
        <w:jc w:val="both"/>
        <w:rPr>
          <w:rFonts w:cstheme="minorHAnsi"/>
          <w:b/>
          <w:sz w:val="24"/>
          <w:szCs w:val="24"/>
        </w:rPr>
      </w:pPr>
    </w:p>
    <w:p w:rsidR="00F20412" w:rsidRDefault="00F20412" w:rsidP="0075468F">
      <w:pPr>
        <w:jc w:val="both"/>
        <w:rPr>
          <w:rFonts w:cstheme="minorHAnsi"/>
          <w:b/>
          <w:sz w:val="24"/>
          <w:szCs w:val="24"/>
        </w:rPr>
      </w:pPr>
    </w:p>
    <w:p w:rsidR="00F20412" w:rsidRDefault="00F20412" w:rsidP="0075468F">
      <w:pPr>
        <w:jc w:val="both"/>
        <w:rPr>
          <w:rFonts w:cstheme="minorHAnsi"/>
          <w:b/>
          <w:sz w:val="24"/>
          <w:szCs w:val="24"/>
        </w:rPr>
      </w:pPr>
    </w:p>
    <w:p w:rsidR="00F20412" w:rsidRDefault="00F20412" w:rsidP="0075468F">
      <w:pPr>
        <w:jc w:val="both"/>
        <w:rPr>
          <w:rFonts w:cstheme="minorHAnsi"/>
          <w:b/>
          <w:sz w:val="24"/>
          <w:szCs w:val="24"/>
        </w:rPr>
      </w:pPr>
    </w:p>
    <w:p w:rsidR="00F20412" w:rsidRDefault="00F20412" w:rsidP="0075468F">
      <w:pPr>
        <w:jc w:val="both"/>
        <w:rPr>
          <w:rFonts w:cstheme="minorHAnsi"/>
          <w:b/>
          <w:sz w:val="24"/>
          <w:szCs w:val="24"/>
        </w:rPr>
      </w:pPr>
    </w:p>
    <w:p w:rsidR="00F20412" w:rsidRDefault="00F20412" w:rsidP="0075468F">
      <w:pPr>
        <w:jc w:val="both"/>
        <w:rPr>
          <w:rFonts w:cstheme="minorHAnsi"/>
          <w:b/>
          <w:sz w:val="24"/>
          <w:szCs w:val="24"/>
        </w:rPr>
      </w:pPr>
    </w:p>
    <w:p w:rsidR="00F20412" w:rsidRDefault="00F20412" w:rsidP="0075468F">
      <w:pPr>
        <w:jc w:val="both"/>
        <w:rPr>
          <w:rFonts w:cstheme="minorHAnsi"/>
          <w:b/>
          <w:sz w:val="24"/>
          <w:szCs w:val="24"/>
        </w:rPr>
      </w:pPr>
    </w:p>
    <w:p w:rsidR="00F20412" w:rsidRDefault="00F20412" w:rsidP="0075468F">
      <w:pPr>
        <w:jc w:val="both"/>
        <w:rPr>
          <w:rFonts w:cstheme="minorHAnsi"/>
          <w:b/>
          <w:sz w:val="24"/>
          <w:szCs w:val="24"/>
        </w:rPr>
      </w:pPr>
    </w:p>
    <w:p w:rsidR="00F20412" w:rsidRDefault="00F20412" w:rsidP="0075468F">
      <w:pPr>
        <w:jc w:val="both"/>
        <w:rPr>
          <w:rFonts w:cstheme="minorHAnsi"/>
          <w:b/>
          <w:sz w:val="24"/>
          <w:szCs w:val="24"/>
        </w:rPr>
      </w:pPr>
    </w:p>
    <w:p w:rsidR="0075468F" w:rsidRPr="0075468F" w:rsidRDefault="0075468F" w:rsidP="0075468F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3</w:t>
      </w:r>
      <w:r w:rsidRPr="0075468F">
        <w:rPr>
          <w:rFonts w:cstheme="minorHAnsi"/>
          <w:b/>
          <w:sz w:val="24"/>
          <w:szCs w:val="24"/>
        </w:rPr>
        <w:t xml:space="preserve"> ESO</w:t>
      </w:r>
    </w:p>
    <w:p w:rsidR="0075468F" w:rsidRDefault="0075468F" w:rsidP="0075468F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 3r d’ESO han participat </w:t>
      </w:r>
      <w:r w:rsidR="00A92DD8">
        <w:rPr>
          <w:rFonts w:cstheme="minorHAnsi"/>
          <w:sz w:val="24"/>
          <w:szCs w:val="24"/>
        </w:rPr>
        <w:t>78</w:t>
      </w:r>
      <w:r>
        <w:rPr>
          <w:rFonts w:cstheme="minorHAnsi"/>
          <w:sz w:val="24"/>
          <w:szCs w:val="24"/>
        </w:rPr>
        <w:t xml:space="preserve"> alumnes de l’institut d’un total de 18847 alumnes a Catalunya en aquest nivell.</w:t>
      </w:r>
    </w:p>
    <w:p w:rsidR="0075468F" w:rsidRDefault="0075468F" w:rsidP="0075468F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Els següents  alumnes han aconseguit  una puntuació superior </w:t>
      </w:r>
      <w:r w:rsidR="002A35D1">
        <w:rPr>
          <w:rFonts w:cstheme="minorHAnsi"/>
          <w:sz w:val="24"/>
          <w:szCs w:val="24"/>
        </w:rPr>
        <w:t>dins el</w:t>
      </w:r>
      <w:r>
        <w:rPr>
          <w:rFonts w:cstheme="minorHAnsi"/>
          <w:sz w:val="24"/>
          <w:szCs w:val="24"/>
        </w:rPr>
        <w:t xml:space="preserve"> 15% millor de Catalunya:</w:t>
      </w:r>
    </w:p>
    <w:tbl>
      <w:tblPr>
        <w:tblStyle w:val="Taulaambquadrcula"/>
        <w:tblW w:w="7225" w:type="dxa"/>
        <w:jc w:val="center"/>
        <w:tblLook w:val="04A0" w:firstRow="1" w:lastRow="0" w:firstColumn="1" w:lastColumn="0" w:noHBand="0" w:noVBand="1"/>
      </w:tblPr>
      <w:tblGrid>
        <w:gridCol w:w="2830"/>
        <w:gridCol w:w="1416"/>
        <w:gridCol w:w="1419"/>
        <w:gridCol w:w="1560"/>
      </w:tblGrid>
      <w:tr w:rsidR="00A92DD8" w:rsidTr="009A06CB">
        <w:trPr>
          <w:jc w:val="center"/>
        </w:trPr>
        <w:tc>
          <w:tcPr>
            <w:tcW w:w="2830" w:type="dxa"/>
          </w:tcPr>
          <w:p w:rsidR="00A92DD8" w:rsidRPr="000A32DD" w:rsidRDefault="00A92DD8" w:rsidP="009A06CB">
            <w:pPr>
              <w:jc w:val="both"/>
              <w:rPr>
                <w:rFonts w:cstheme="minorHAnsi"/>
                <w:sz w:val="24"/>
                <w:szCs w:val="24"/>
              </w:rPr>
            </w:pPr>
            <w:r w:rsidRPr="000A32DD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ca-ES"/>
              </w:rPr>
              <w:t>Nom</w:t>
            </w:r>
          </w:p>
        </w:tc>
        <w:tc>
          <w:tcPr>
            <w:tcW w:w="1416" w:type="dxa"/>
          </w:tcPr>
          <w:p w:rsidR="00A92DD8" w:rsidRPr="000A32DD" w:rsidRDefault="00A92DD8" w:rsidP="009A06CB">
            <w:pPr>
              <w:jc w:val="both"/>
              <w:rPr>
                <w:rFonts w:cstheme="minorHAnsi"/>
                <w:sz w:val="24"/>
                <w:szCs w:val="24"/>
              </w:rPr>
            </w:pPr>
            <w:r w:rsidRPr="000A32DD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ca-ES"/>
              </w:rPr>
              <w:t xml:space="preserve">Puntuació </w:t>
            </w:r>
            <w:r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ca-ES"/>
              </w:rPr>
              <w:t xml:space="preserve">  </w:t>
            </w:r>
            <w:r w:rsidRPr="000A32DD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ca-ES"/>
              </w:rPr>
              <w:t>Total</w:t>
            </w:r>
          </w:p>
        </w:tc>
        <w:tc>
          <w:tcPr>
            <w:tcW w:w="1419" w:type="dxa"/>
          </w:tcPr>
          <w:p w:rsidR="00A92DD8" w:rsidRPr="000A32DD" w:rsidRDefault="00A92DD8" w:rsidP="009A06CB">
            <w:pPr>
              <w:jc w:val="both"/>
              <w:rPr>
                <w:rFonts w:cstheme="minorHAnsi"/>
                <w:sz w:val="24"/>
                <w:szCs w:val="24"/>
              </w:rPr>
            </w:pPr>
            <w:r w:rsidRPr="000A32DD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ca-ES"/>
              </w:rPr>
              <w:t>Posició</w:t>
            </w:r>
            <w:r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ca-ES"/>
              </w:rPr>
              <w:t xml:space="preserve"> </w:t>
            </w:r>
          </w:p>
        </w:tc>
        <w:tc>
          <w:tcPr>
            <w:tcW w:w="1560" w:type="dxa"/>
          </w:tcPr>
          <w:p w:rsidR="00A92DD8" w:rsidRPr="000A32DD" w:rsidRDefault="00A92DD8" w:rsidP="009A06CB">
            <w:pPr>
              <w:spacing w:after="270" w:line="27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ca-ES"/>
              </w:rPr>
            </w:pPr>
            <w:r w:rsidRPr="000A32DD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ca-ES"/>
              </w:rPr>
              <w:t>Posició (%)</w:t>
            </w:r>
          </w:p>
          <w:p w:rsidR="00A92DD8" w:rsidRPr="000A32DD" w:rsidRDefault="00A92DD8" w:rsidP="009A06CB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A92DD8" w:rsidTr="009A06CB">
        <w:trPr>
          <w:jc w:val="center"/>
        </w:trPr>
        <w:tc>
          <w:tcPr>
            <w:tcW w:w="2830" w:type="dxa"/>
          </w:tcPr>
          <w:p w:rsidR="00A92DD8" w:rsidRPr="007F7BFF" w:rsidRDefault="00A92DD8" w:rsidP="009A06CB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ca-ES"/>
              </w:rPr>
            </w:pPr>
            <w:r w:rsidRPr="007F7BF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ca-ES"/>
              </w:rPr>
              <w:t xml:space="preserve">Gabriel </w:t>
            </w:r>
            <w:proofErr w:type="spellStart"/>
            <w:r w:rsidRPr="007F7BF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ca-ES"/>
              </w:rPr>
              <w:t>Reguant</w:t>
            </w:r>
            <w:proofErr w:type="spellEnd"/>
            <w:r w:rsidRPr="007F7BF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ca-ES"/>
              </w:rPr>
              <w:t xml:space="preserve"> </w:t>
            </w:r>
            <w:proofErr w:type="spellStart"/>
            <w:r w:rsidRPr="007F7BF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ca-ES"/>
              </w:rPr>
              <w:t>Vatsel</w:t>
            </w:r>
            <w:proofErr w:type="spellEnd"/>
          </w:p>
        </w:tc>
        <w:tc>
          <w:tcPr>
            <w:tcW w:w="1416" w:type="dxa"/>
          </w:tcPr>
          <w:p w:rsidR="00A92DD8" w:rsidRPr="007F7BFF" w:rsidRDefault="00A92DD8" w:rsidP="009A06CB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ca-ES"/>
              </w:rPr>
            </w:pPr>
            <w:r w:rsidRPr="007F7BF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ca-ES"/>
              </w:rPr>
              <w:t>105.0</w:t>
            </w:r>
          </w:p>
        </w:tc>
        <w:tc>
          <w:tcPr>
            <w:tcW w:w="1419" w:type="dxa"/>
          </w:tcPr>
          <w:p w:rsidR="00A92DD8" w:rsidRPr="007F7BFF" w:rsidRDefault="00A92DD8" w:rsidP="009A06CB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ca-ES"/>
              </w:rPr>
            </w:pPr>
            <w:r w:rsidRPr="007F7BF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ca-ES"/>
              </w:rPr>
              <w:t>50</w:t>
            </w:r>
          </w:p>
        </w:tc>
        <w:tc>
          <w:tcPr>
            <w:tcW w:w="1560" w:type="dxa"/>
          </w:tcPr>
          <w:p w:rsidR="00A92DD8" w:rsidRPr="007F7BFF" w:rsidRDefault="00A92DD8" w:rsidP="009A06CB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ca-ES"/>
              </w:rPr>
            </w:pPr>
            <w:r w:rsidRPr="007F7BF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ca-ES"/>
              </w:rPr>
              <w:t>0.27</w:t>
            </w:r>
          </w:p>
        </w:tc>
      </w:tr>
      <w:tr w:rsidR="00A92DD8" w:rsidTr="009A06CB">
        <w:trPr>
          <w:jc w:val="center"/>
        </w:trPr>
        <w:tc>
          <w:tcPr>
            <w:tcW w:w="2830" w:type="dxa"/>
          </w:tcPr>
          <w:p w:rsidR="00A92DD8" w:rsidRPr="007F7BFF" w:rsidRDefault="00A92DD8" w:rsidP="009A06CB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ca-ES"/>
              </w:rPr>
            </w:pPr>
            <w:r w:rsidRPr="007F7BF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ca-ES"/>
              </w:rPr>
              <w:t xml:space="preserve">Alejandro </w:t>
            </w:r>
            <w:proofErr w:type="spellStart"/>
            <w:r w:rsidRPr="007F7BF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ca-ES"/>
              </w:rPr>
              <w:t>Samaniego</w:t>
            </w:r>
            <w:proofErr w:type="spellEnd"/>
            <w:r w:rsidRPr="007F7BF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ca-ES"/>
              </w:rPr>
              <w:t xml:space="preserve"> </w:t>
            </w:r>
            <w:proofErr w:type="spellStart"/>
            <w:r w:rsidRPr="007F7BF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ca-ES"/>
              </w:rPr>
              <w:t>Alvarez</w:t>
            </w:r>
            <w:proofErr w:type="spellEnd"/>
          </w:p>
        </w:tc>
        <w:tc>
          <w:tcPr>
            <w:tcW w:w="1416" w:type="dxa"/>
          </w:tcPr>
          <w:p w:rsidR="00A92DD8" w:rsidRPr="007F7BFF" w:rsidRDefault="00A92DD8" w:rsidP="009A06CB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ca-ES"/>
              </w:rPr>
            </w:pPr>
            <w:r w:rsidRPr="007F7BF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ca-ES"/>
              </w:rPr>
              <w:t>90.75</w:t>
            </w:r>
          </w:p>
        </w:tc>
        <w:tc>
          <w:tcPr>
            <w:tcW w:w="1419" w:type="dxa"/>
          </w:tcPr>
          <w:p w:rsidR="00A92DD8" w:rsidRPr="007F7BFF" w:rsidRDefault="00A92DD8" w:rsidP="009A06CB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ca-ES"/>
              </w:rPr>
            </w:pPr>
            <w:r w:rsidRPr="007F7BF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ca-ES"/>
              </w:rPr>
              <w:t>200</w:t>
            </w:r>
          </w:p>
        </w:tc>
        <w:tc>
          <w:tcPr>
            <w:tcW w:w="1560" w:type="dxa"/>
          </w:tcPr>
          <w:p w:rsidR="00A92DD8" w:rsidRPr="007F7BFF" w:rsidRDefault="00A92DD8" w:rsidP="009A06CB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ca-ES"/>
              </w:rPr>
            </w:pPr>
            <w:r w:rsidRPr="007F7BF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ca-ES"/>
              </w:rPr>
              <w:t>1.10</w:t>
            </w:r>
          </w:p>
        </w:tc>
      </w:tr>
      <w:tr w:rsidR="00A92DD8" w:rsidTr="009A06CB">
        <w:trPr>
          <w:jc w:val="center"/>
        </w:trPr>
        <w:tc>
          <w:tcPr>
            <w:tcW w:w="2830" w:type="dxa"/>
          </w:tcPr>
          <w:p w:rsidR="00A92DD8" w:rsidRPr="007F7BFF" w:rsidRDefault="00A92DD8" w:rsidP="009A06CB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ca-ES"/>
              </w:rPr>
            </w:pPr>
            <w:r w:rsidRPr="007F7BF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ca-ES"/>
              </w:rPr>
              <w:t>Bernat Codony Riba</w:t>
            </w:r>
          </w:p>
        </w:tc>
        <w:tc>
          <w:tcPr>
            <w:tcW w:w="1416" w:type="dxa"/>
          </w:tcPr>
          <w:p w:rsidR="00A92DD8" w:rsidRPr="007F7BFF" w:rsidRDefault="00A92DD8" w:rsidP="009A06CB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ca-ES"/>
              </w:rPr>
            </w:pPr>
            <w:r w:rsidRPr="007F7BF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ca-ES"/>
              </w:rPr>
              <w:t>81.25</w:t>
            </w:r>
          </w:p>
        </w:tc>
        <w:tc>
          <w:tcPr>
            <w:tcW w:w="1419" w:type="dxa"/>
          </w:tcPr>
          <w:p w:rsidR="00A92DD8" w:rsidRPr="007F7BFF" w:rsidRDefault="00A92DD8" w:rsidP="009A06CB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ca-ES"/>
              </w:rPr>
            </w:pPr>
            <w:r w:rsidRPr="007F7BF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ca-ES"/>
              </w:rPr>
              <w:t>574</w:t>
            </w:r>
          </w:p>
        </w:tc>
        <w:tc>
          <w:tcPr>
            <w:tcW w:w="1560" w:type="dxa"/>
          </w:tcPr>
          <w:p w:rsidR="00A92DD8" w:rsidRPr="007F7BFF" w:rsidRDefault="00A92DD8" w:rsidP="009A06CB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ca-ES"/>
              </w:rPr>
            </w:pPr>
            <w:r w:rsidRPr="007F7BF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ca-ES"/>
              </w:rPr>
              <w:t>3.16</w:t>
            </w:r>
          </w:p>
        </w:tc>
      </w:tr>
      <w:tr w:rsidR="00A92DD8" w:rsidTr="009A06CB">
        <w:trPr>
          <w:jc w:val="center"/>
        </w:trPr>
        <w:tc>
          <w:tcPr>
            <w:tcW w:w="2830" w:type="dxa"/>
          </w:tcPr>
          <w:p w:rsidR="00A92DD8" w:rsidRPr="007F7BFF" w:rsidRDefault="00A92DD8" w:rsidP="009A06CB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ca-ES"/>
              </w:rPr>
            </w:pPr>
            <w:r w:rsidRPr="007F7BF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ca-ES"/>
              </w:rPr>
              <w:t xml:space="preserve">Carme Sala </w:t>
            </w:r>
            <w:proofErr w:type="spellStart"/>
            <w:r w:rsidRPr="007F7BF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ca-ES"/>
              </w:rPr>
              <w:t>Pardellans</w:t>
            </w:r>
            <w:proofErr w:type="spellEnd"/>
          </w:p>
        </w:tc>
        <w:tc>
          <w:tcPr>
            <w:tcW w:w="1416" w:type="dxa"/>
          </w:tcPr>
          <w:p w:rsidR="00A92DD8" w:rsidRPr="007F7BFF" w:rsidRDefault="00A92DD8" w:rsidP="009A06CB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ca-ES"/>
              </w:rPr>
            </w:pPr>
            <w:r w:rsidRPr="007F7BF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ca-ES"/>
              </w:rPr>
              <w:t>81.25</w:t>
            </w:r>
          </w:p>
        </w:tc>
        <w:tc>
          <w:tcPr>
            <w:tcW w:w="1419" w:type="dxa"/>
          </w:tcPr>
          <w:p w:rsidR="00A92DD8" w:rsidRPr="007F7BFF" w:rsidRDefault="00A92DD8" w:rsidP="009A06CB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ca-ES"/>
              </w:rPr>
            </w:pPr>
            <w:r w:rsidRPr="007F7BF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ca-ES"/>
              </w:rPr>
              <w:t>574</w:t>
            </w:r>
          </w:p>
        </w:tc>
        <w:tc>
          <w:tcPr>
            <w:tcW w:w="1560" w:type="dxa"/>
          </w:tcPr>
          <w:p w:rsidR="00A92DD8" w:rsidRPr="007F7BFF" w:rsidRDefault="00A92DD8" w:rsidP="009A06CB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ca-ES"/>
              </w:rPr>
            </w:pPr>
            <w:r w:rsidRPr="007F7BF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ca-ES"/>
              </w:rPr>
              <w:t>3.16</w:t>
            </w:r>
          </w:p>
        </w:tc>
      </w:tr>
      <w:tr w:rsidR="00A92DD8" w:rsidTr="009A06CB">
        <w:trPr>
          <w:jc w:val="center"/>
        </w:trPr>
        <w:tc>
          <w:tcPr>
            <w:tcW w:w="2830" w:type="dxa"/>
          </w:tcPr>
          <w:p w:rsidR="00A92DD8" w:rsidRPr="007F7BFF" w:rsidRDefault="00A92DD8" w:rsidP="009A06CB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ca-ES"/>
              </w:rPr>
            </w:pPr>
            <w:r w:rsidRPr="007F7BF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ca-ES"/>
              </w:rPr>
              <w:t>Jan López de Marina Carné</w:t>
            </w:r>
          </w:p>
        </w:tc>
        <w:tc>
          <w:tcPr>
            <w:tcW w:w="1416" w:type="dxa"/>
          </w:tcPr>
          <w:p w:rsidR="00A92DD8" w:rsidRPr="007F7BFF" w:rsidRDefault="00A92DD8" w:rsidP="009A06CB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ca-ES"/>
              </w:rPr>
            </w:pPr>
            <w:r w:rsidRPr="007F7BF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ca-ES"/>
              </w:rPr>
              <w:t>70.75</w:t>
            </w:r>
          </w:p>
        </w:tc>
        <w:tc>
          <w:tcPr>
            <w:tcW w:w="1419" w:type="dxa"/>
          </w:tcPr>
          <w:p w:rsidR="00A92DD8" w:rsidRPr="007F7BFF" w:rsidRDefault="00A92DD8" w:rsidP="009A06CB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ca-ES"/>
              </w:rPr>
            </w:pPr>
            <w:r w:rsidRPr="007F7BF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ca-ES"/>
              </w:rPr>
              <w:t>1613</w:t>
            </w:r>
          </w:p>
        </w:tc>
        <w:tc>
          <w:tcPr>
            <w:tcW w:w="1560" w:type="dxa"/>
          </w:tcPr>
          <w:p w:rsidR="00A92DD8" w:rsidRPr="007F7BFF" w:rsidRDefault="00A92DD8" w:rsidP="009A06CB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ca-ES"/>
              </w:rPr>
            </w:pPr>
            <w:r w:rsidRPr="007F7BF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ca-ES"/>
              </w:rPr>
              <w:t>8.89</w:t>
            </w:r>
          </w:p>
        </w:tc>
      </w:tr>
      <w:tr w:rsidR="00A92DD8" w:rsidTr="009A06CB">
        <w:trPr>
          <w:jc w:val="center"/>
        </w:trPr>
        <w:tc>
          <w:tcPr>
            <w:tcW w:w="2830" w:type="dxa"/>
          </w:tcPr>
          <w:p w:rsidR="00A92DD8" w:rsidRPr="007F7BFF" w:rsidRDefault="00A92DD8" w:rsidP="009A06CB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ca-ES"/>
              </w:rPr>
            </w:pPr>
            <w:r w:rsidRPr="007F7BF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ca-ES"/>
              </w:rPr>
              <w:t xml:space="preserve">Laura </w:t>
            </w:r>
            <w:proofErr w:type="spellStart"/>
            <w:r w:rsidRPr="007F7BF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ca-ES"/>
              </w:rPr>
              <w:t>Tobaruela</w:t>
            </w:r>
            <w:proofErr w:type="spellEnd"/>
            <w:r w:rsidRPr="007F7BF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ca-ES"/>
              </w:rPr>
              <w:t xml:space="preserve"> Ruiz</w:t>
            </w:r>
          </w:p>
        </w:tc>
        <w:tc>
          <w:tcPr>
            <w:tcW w:w="1416" w:type="dxa"/>
          </w:tcPr>
          <w:p w:rsidR="00A92DD8" w:rsidRPr="007F7BFF" w:rsidRDefault="00A92DD8" w:rsidP="009A06CB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ca-ES"/>
              </w:rPr>
            </w:pPr>
            <w:r w:rsidRPr="007F7BF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ca-ES"/>
              </w:rPr>
              <w:t>70.25</w:t>
            </w:r>
          </w:p>
        </w:tc>
        <w:tc>
          <w:tcPr>
            <w:tcW w:w="1419" w:type="dxa"/>
          </w:tcPr>
          <w:p w:rsidR="00A92DD8" w:rsidRPr="007F7BFF" w:rsidRDefault="00A92DD8" w:rsidP="009A06CB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ca-ES"/>
              </w:rPr>
            </w:pPr>
            <w:r w:rsidRPr="007F7BF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ca-ES"/>
              </w:rPr>
              <w:t>1667</w:t>
            </w:r>
          </w:p>
        </w:tc>
        <w:tc>
          <w:tcPr>
            <w:tcW w:w="1560" w:type="dxa"/>
          </w:tcPr>
          <w:p w:rsidR="00A92DD8" w:rsidRPr="007F7BFF" w:rsidRDefault="00A92DD8" w:rsidP="009A06CB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ca-ES"/>
              </w:rPr>
            </w:pPr>
            <w:r w:rsidRPr="007F7BF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ca-ES"/>
              </w:rPr>
              <w:t>9.19</w:t>
            </w:r>
          </w:p>
        </w:tc>
      </w:tr>
      <w:tr w:rsidR="00A92DD8" w:rsidTr="009A06CB">
        <w:trPr>
          <w:jc w:val="center"/>
        </w:trPr>
        <w:tc>
          <w:tcPr>
            <w:tcW w:w="2830" w:type="dxa"/>
          </w:tcPr>
          <w:p w:rsidR="00A92DD8" w:rsidRPr="007F7BFF" w:rsidRDefault="00A92DD8" w:rsidP="009A06CB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ca-ES"/>
              </w:rPr>
            </w:pPr>
            <w:r w:rsidRPr="007F7BF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ca-ES"/>
              </w:rPr>
              <w:t>Fiona Adell Mill</w:t>
            </w:r>
          </w:p>
        </w:tc>
        <w:tc>
          <w:tcPr>
            <w:tcW w:w="1416" w:type="dxa"/>
          </w:tcPr>
          <w:p w:rsidR="00A92DD8" w:rsidRPr="007F7BFF" w:rsidRDefault="00A92DD8" w:rsidP="009A06CB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ca-ES"/>
              </w:rPr>
            </w:pPr>
            <w:r w:rsidRPr="007F7BF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ca-ES"/>
              </w:rPr>
              <w:t>68.0</w:t>
            </w:r>
          </w:p>
        </w:tc>
        <w:tc>
          <w:tcPr>
            <w:tcW w:w="1419" w:type="dxa"/>
          </w:tcPr>
          <w:p w:rsidR="00A92DD8" w:rsidRPr="007F7BFF" w:rsidRDefault="00A92DD8" w:rsidP="009A06CB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ca-ES"/>
              </w:rPr>
            </w:pPr>
            <w:r w:rsidRPr="007F7BF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ca-ES"/>
              </w:rPr>
              <w:t>2103</w:t>
            </w:r>
          </w:p>
        </w:tc>
        <w:tc>
          <w:tcPr>
            <w:tcW w:w="1560" w:type="dxa"/>
          </w:tcPr>
          <w:p w:rsidR="00A92DD8" w:rsidRPr="007F7BFF" w:rsidRDefault="00A92DD8" w:rsidP="009A06CB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ca-ES"/>
              </w:rPr>
            </w:pPr>
            <w:r w:rsidRPr="007F7BF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ca-ES"/>
              </w:rPr>
              <w:t>11.59</w:t>
            </w:r>
          </w:p>
        </w:tc>
      </w:tr>
      <w:tr w:rsidR="00A92DD8" w:rsidTr="009A06CB">
        <w:trPr>
          <w:jc w:val="center"/>
        </w:trPr>
        <w:tc>
          <w:tcPr>
            <w:tcW w:w="2830" w:type="dxa"/>
          </w:tcPr>
          <w:p w:rsidR="00A92DD8" w:rsidRPr="007F7BFF" w:rsidRDefault="00A92DD8" w:rsidP="009A06CB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ca-ES"/>
              </w:rPr>
            </w:pPr>
            <w:r w:rsidRPr="007F7BF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ca-ES"/>
              </w:rPr>
              <w:t>Àfrica Roura Aguirre</w:t>
            </w:r>
          </w:p>
        </w:tc>
        <w:tc>
          <w:tcPr>
            <w:tcW w:w="1416" w:type="dxa"/>
          </w:tcPr>
          <w:p w:rsidR="00A92DD8" w:rsidRPr="007F7BFF" w:rsidRDefault="00A92DD8" w:rsidP="009A06CB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ca-ES"/>
              </w:rPr>
            </w:pPr>
            <w:r w:rsidRPr="007F7BF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ca-ES"/>
              </w:rPr>
              <w:t>67.75</w:t>
            </w:r>
          </w:p>
        </w:tc>
        <w:tc>
          <w:tcPr>
            <w:tcW w:w="1419" w:type="dxa"/>
          </w:tcPr>
          <w:p w:rsidR="00A92DD8" w:rsidRPr="007F7BFF" w:rsidRDefault="00A92DD8" w:rsidP="009A06CB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ca-ES"/>
              </w:rPr>
            </w:pPr>
            <w:r w:rsidRPr="007F7BF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ca-ES"/>
              </w:rPr>
              <w:t>2148</w:t>
            </w:r>
          </w:p>
        </w:tc>
        <w:tc>
          <w:tcPr>
            <w:tcW w:w="1560" w:type="dxa"/>
          </w:tcPr>
          <w:p w:rsidR="00A92DD8" w:rsidRPr="007F7BFF" w:rsidRDefault="00A92DD8" w:rsidP="009A06CB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ca-ES"/>
              </w:rPr>
            </w:pPr>
            <w:r w:rsidRPr="007F7BF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ca-ES"/>
              </w:rPr>
              <w:t>11.84</w:t>
            </w:r>
          </w:p>
        </w:tc>
      </w:tr>
      <w:tr w:rsidR="00A92DD8" w:rsidTr="009A06CB">
        <w:trPr>
          <w:jc w:val="center"/>
        </w:trPr>
        <w:tc>
          <w:tcPr>
            <w:tcW w:w="2830" w:type="dxa"/>
          </w:tcPr>
          <w:p w:rsidR="00A92DD8" w:rsidRPr="007F7BFF" w:rsidRDefault="00A92DD8" w:rsidP="009A06CB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ca-ES"/>
              </w:rPr>
            </w:pPr>
            <w:r w:rsidRPr="007F7BF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ca-ES"/>
              </w:rPr>
              <w:t xml:space="preserve">Clara </w:t>
            </w:r>
            <w:proofErr w:type="spellStart"/>
            <w:r w:rsidRPr="007F7BF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ca-ES"/>
              </w:rPr>
              <w:t>Vert</w:t>
            </w:r>
            <w:proofErr w:type="spellEnd"/>
            <w:r w:rsidRPr="007F7BF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ca-ES"/>
              </w:rPr>
              <w:t xml:space="preserve"> Alegre</w:t>
            </w:r>
          </w:p>
        </w:tc>
        <w:tc>
          <w:tcPr>
            <w:tcW w:w="1416" w:type="dxa"/>
          </w:tcPr>
          <w:p w:rsidR="00A92DD8" w:rsidRPr="007F7BFF" w:rsidRDefault="00A92DD8" w:rsidP="009A06CB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ca-ES"/>
              </w:rPr>
            </w:pPr>
            <w:r w:rsidRPr="007F7BF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ca-ES"/>
              </w:rPr>
              <w:t>67.0</w:t>
            </w:r>
          </w:p>
        </w:tc>
        <w:tc>
          <w:tcPr>
            <w:tcW w:w="1419" w:type="dxa"/>
          </w:tcPr>
          <w:p w:rsidR="00A92DD8" w:rsidRPr="007F7BFF" w:rsidRDefault="00A92DD8" w:rsidP="009A06CB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ca-ES"/>
              </w:rPr>
            </w:pPr>
            <w:r w:rsidRPr="007F7BF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ca-ES"/>
              </w:rPr>
              <w:t>2335</w:t>
            </w:r>
          </w:p>
        </w:tc>
        <w:tc>
          <w:tcPr>
            <w:tcW w:w="1560" w:type="dxa"/>
          </w:tcPr>
          <w:p w:rsidR="00A92DD8" w:rsidRPr="007F7BFF" w:rsidRDefault="00A92DD8" w:rsidP="009A06CB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ca-ES"/>
              </w:rPr>
            </w:pPr>
            <w:r w:rsidRPr="007F7BFF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ca-ES"/>
              </w:rPr>
              <w:t>12.87</w:t>
            </w:r>
          </w:p>
        </w:tc>
      </w:tr>
    </w:tbl>
    <w:p w:rsidR="0075468F" w:rsidRDefault="0075468F" w:rsidP="00C85EC0">
      <w:pPr>
        <w:jc w:val="both"/>
        <w:rPr>
          <w:rFonts w:cstheme="minorHAnsi"/>
          <w:sz w:val="24"/>
          <w:szCs w:val="24"/>
        </w:rPr>
      </w:pPr>
    </w:p>
    <w:p w:rsidR="0075468F" w:rsidRDefault="0075468F" w:rsidP="00C85EC0">
      <w:pPr>
        <w:jc w:val="both"/>
        <w:rPr>
          <w:rFonts w:cstheme="minorHAnsi"/>
          <w:sz w:val="24"/>
          <w:szCs w:val="24"/>
        </w:rPr>
      </w:pPr>
    </w:p>
    <w:p w:rsidR="00F20412" w:rsidRDefault="00F20412" w:rsidP="0075468F">
      <w:pPr>
        <w:jc w:val="both"/>
        <w:rPr>
          <w:rFonts w:cstheme="minorHAnsi"/>
          <w:b/>
          <w:sz w:val="24"/>
          <w:szCs w:val="24"/>
        </w:rPr>
      </w:pPr>
    </w:p>
    <w:p w:rsidR="00F20412" w:rsidRDefault="00F20412" w:rsidP="0075468F">
      <w:pPr>
        <w:jc w:val="both"/>
        <w:rPr>
          <w:rFonts w:cstheme="minorHAnsi"/>
          <w:b/>
          <w:sz w:val="24"/>
          <w:szCs w:val="24"/>
        </w:rPr>
      </w:pPr>
    </w:p>
    <w:p w:rsidR="00F20412" w:rsidRDefault="00F20412" w:rsidP="0075468F">
      <w:pPr>
        <w:jc w:val="both"/>
        <w:rPr>
          <w:rFonts w:cstheme="minorHAnsi"/>
          <w:b/>
          <w:sz w:val="24"/>
          <w:szCs w:val="24"/>
        </w:rPr>
      </w:pPr>
    </w:p>
    <w:p w:rsidR="00F20412" w:rsidRDefault="00F20412" w:rsidP="0075468F">
      <w:pPr>
        <w:jc w:val="both"/>
        <w:rPr>
          <w:rFonts w:cstheme="minorHAnsi"/>
          <w:b/>
          <w:sz w:val="24"/>
          <w:szCs w:val="24"/>
        </w:rPr>
      </w:pPr>
    </w:p>
    <w:p w:rsidR="00F20412" w:rsidRDefault="00F20412" w:rsidP="0075468F">
      <w:pPr>
        <w:jc w:val="both"/>
        <w:rPr>
          <w:rFonts w:cstheme="minorHAnsi"/>
          <w:b/>
          <w:sz w:val="24"/>
          <w:szCs w:val="24"/>
        </w:rPr>
      </w:pPr>
    </w:p>
    <w:p w:rsidR="00F20412" w:rsidRDefault="00F20412" w:rsidP="0075468F">
      <w:pPr>
        <w:jc w:val="both"/>
        <w:rPr>
          <w:rFonts w:cstheme="minorHAnsi"/>
          <w:b/>
          <w:sz w:val="24"/>
          <w:szCs w:val="24"/>
        </w:rPr>
      </w:pPr>
    </w:p>
    <w:p w:rsidR="00F20412" w:rsidRDefault="00F20412" w:rsidP="0075468F">
      <w:pPr>
        <w:jc w:val="both"/>
        <w:rPr>
          <w:rFonts w:cstheme="minorHAnsi"/>
          <w:b/>
          <w:sz w:val="24"/>
          <w:szCs w:val="24"/>
        </w:rPr>
      </w:pPr>
    </w:p>
    <w:p w:rsidR="00F20412" w:rsidRDefault="00F20412" w:rsidP="0075468F">
      <w:pPr>
        <w:jc w:val="both"/>
        <w:rPr>
          <w:rFonts w:cstheme="minorHAnsi"/>
          <w:b/>
          <w:sz w:val="24"/>
          <w:szCs w:val="24"/>
        </w:rPr>
      </w:pPr>
    </w:p>
    <w:p w:rsidR="00F20412" w:rsidRDefault="00F20412" w:rsidP="0075468F">
      <w:pPr>
        <w:jc w:val="both"/>
        <w:rPr>
          <w:rFonts w:cstheme="minorHAnsi"/>
          <w:b/>
          <w:sz w:val="24"/>
          <w:szCs w:val="24"/>
        </w:rPr>
      </w:pPr>
    </w:p>
    <w:p w:rsidR="00F20412" w:rsidRDefault="00F20412" w:rsidP="0075468F">
      <w:pPr>
        <w:jc w:val="both"/>
        <w:rPr>
          <w:rFonts w:cstheme="minorHAnsi"/>
          <w:b/>
          <w:sz w:val="24"/>
          <w:szCs w:val="24"/>
        </w:rPr>
      </w:pPr>
    </w:p>
    <w:p w:rsidR="00F20412" w:rsidRDefault="00F20412" w:rsidP="0075468F">
      <w:pPr>
        <w:jc w:val="both"/>
        <w:rPr>
          <w:rFonts w:cstheme="minorHAnsi"/>
          <w:b/>
          <w:sz w:val="24"/>
          <w:szCs w:val="24"/>
        </w:rPr>
      </w:pPr>
    </w:p>
    <w:p w:rsidR="0075468F" w:rsidRPr="0075468F" w:rsidRDefault="0075468F" w:rsidP="0075468F">
      <w:pPr>
        <w:jc w:val="both"/>
        <w:rPr>
          <w:rFonts w:cstheme="minorHAnsi"/>
          <w:b/>
          <w:sz w:val="24"/>
          <w:szCs w:val="24"/>
        </w:rPr>
      </w:pPr>
      <w:bookmarkStart w:id="0" w:name="_GoBack"/>
      <w:bookmarkEnd w:id="0"/>
      <w:r>
        <w:rPr>
          <w:rFonts w:cstheme="minorHAnsi"/>
          <w:b/>
          <w:sz w:val="24"/>
          <w:szCs w:val="24"/>
        </w:rPr>
        <w:lastRenderedPageBreak/>
        <w:t xml:space="preserve">4 </w:t>
      </w:r>
      <w:r w:rsidRPr="0075468F">
        <w:rPr>
          <w:rFonts w:cstheme="minorHAnsi"/>
          <w:b/>
          <w:sz w:val="24"/>
          <w:szCs w:val="24"/>
        </w:rPr>
        <w:t>ESO</w:t>
      </w:r>
    </w:p>
    <w:p w:rsidR="0075468F" w:rsidRDefault="0075468F" w:rsidP="0075468F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 4t d’ESO han participat </w:t>
      </w:r>
      <w:r w:rsidR="00662BCC">
        <w:rPr>
          <w:rFonts w:cstheme="minorHAnsi"/>
          <w:sz w:val="24"/>
          <w:szCs w:val="24"/>
        </w:rPr>
        <w:t>29</w:t>
      </w:r>
      <w:r>
        <w:rPr>
          <w:rFonts w:cstheme="minorHAnsi"/>
          <w:sz w:val="24"/>
          <w:szCs w:val="24"/>
        </w:rPr>
        <w:t xml:space="preserve"> alumnes de l’institut d’un total de 10111 alumnes a Catalunya en aquest nivell.</w:t>
      </w:r>
    </w:p>
    <w:p w:rsidR="0075468F" w:rsidRDefault="0075468F" w:rsidP="0075468F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Els següents  alumnes han aconseguit  una puntuació superior </w:t>
      </w:r>
      <w:r w:rsidR="002A35D1">
        <w:rPr>
          <w:rFonts w:cstheme="minorHAnsi"/>
          <w:sz w:val="24"/>
          <w:szCs w:val="24"/>
        </w:rPr>
        <w:t>dins el</w:t>
      </w:r>
      <w:r w:rsidR="002A35D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15% millor de Catalunya:</w:t>
      </w:r>
    </w:p>
    <w:tbl>
      <w:tblPr>
        <w:tblStyle w:val="Taulaambquadrcula"/>
        <w:tblW w:w="7230" w:type="dxa"/>
        <w:jc w:val="center"/>
        <w:tblLook w:val="04A0" w:firstRow="1" w:lastRow="0" w:firstColumn="1" w:lastColumn="0" w:noHBand="0" w:noVBand="1"/>
      </w:tblPr>
      <w:tblGrid>
        <w:gridCol w:w="2835"/>
        <w:gridCol w:w="1416"/>
        <w:gridCol w:w="1419"/>
        <w:gridCol w:w="1560"/>
      </w:tblGrid>
      <w:tr w:rsidR="00662BCC" w:rsidTr="009A06CB">
        <w:trPr>
          <w:jc w:val="center"/>
        </w:trPr>
        <w:tc>
          <w:tcPr>
            <w:tcW w:w="2835" w:type="dxa"/>
          </w:tcPr>
          <w:p w:rsidR="00662BCC" w:rsidRPr="000A32DD" w:rsidRDefault="00662BCC" w:rsidP="009A06CB">
            <w:pPr>
              <w:jc w:val="both"/>
              <w:rPr>
                <w:rFonts w:cstheme="minorHAnsi"/>
                <w:sz w:val="24"/>
                <w:szCs w:val="24"/>
              </w:rPr>
            </w:pPr>
            <w:r w:rsidRPr="000A32DD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ca-ES"/>
              </w:rPr>
              <w:t>Nom</w:t>
            </w:r>
          </w:p>
        </w:tc>
        <w:tc>
          <w:tcPr>
            <w:tcW w:w="1416" w:type="dxa"/>
          </w:tcPr>
          <w:p w:rsidR="00662BCC" w:rsidRPr="000A32DD" w:rsidRDefault="00662BCC" w:rsidP="009A06CB">
            <w:pPr>
              <w:jc w:val="both"/>
              <w:rPr>
                <w:rFonts w:cstheme="minorHAnsi"/>
                <w:sz w:val="24"/>
                <w:szCs w:val="24"/>
              </w:rPr>
            </w:pPr>
            <w:r w:rsidRPr="000A32DD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ca-ES"/>
              </w:rPr>
              <w:t xml:space="preserve">Puntuació </w:t>
            </w:r>
            <w:r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ca-ES"/>
              </w:rPr>
              <w:t xml:space="preserve">  </w:t>
            </w:r>
            <w:r w:rsidRPr="000A32DD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ca-ES"/>
              </w:rPr>
              <w:t>Total</w:t>
            </w:r>
          </w:p>
        </w:tc>
        <w:tc>
          <w:tcPr>
            <w:tcW w:w="1419" w:type="dxa"/>
          </w:tcPr>
          <w:p w:rsidR="00662BCC" w:rsidRPr="000A32DD" w:rsidRDefault="00662BCC" w:rsidP="009A06CB">
            <w:pPr>
              <w:jc w:val="both"/>
              <w:rPr>
                <w:rFonts w:cstheme="minorHAnsi"/>
                <w:sz w:val="24"/>
                <w:szCs w:val="24"/>
              </w:rPr>
            </w:pPr>
            <w:r w:rsidRPr="000A32DD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ca-ES"/>
              </w:rPr>
              <w:t>Posició</w:t>
            </w:r>
            <w:r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ca-ES"/>
              </w:rPr>
              <w:t xml:space="preserve"> </w:t>
            </w:r>
          </w:p>
        </w:tc>
        <w:tc>
          <w:tcPr>
            <w:tcW w:w="1560" w:type="dxa"/>
          </w:tcPr>
          <w:p w:rsidR="00662BCC" w:rsidRPr="000A32DD" w:rsidRDefault="00662BCC" w:rsidP="009A06CB">
            <w:pPr>
              <w:spacing w:after="270" w:line="27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ca-ES"/>
              </w:rPr>
            </w:pPr>
            <w:r w:rsidRPr="000A32DD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ca-ES"/>
              </w:rPr>
              <w:t>Posició (%)</w:t>
            </w:r>
          </w:p>
          <w:p w:rsidR="00662BCC" w:rsidRPr="000A32DD" w:rsidRDefault="00662BCC" w:rsidP="009A06CB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62BCC" w:rsidTr="009A06CB">
        <w:trPr>
          <w:jc w:val="center"/>
        </w:trPr>
        <w:tc>
          <w:tcPr>
            <w:tcW w:w="2835" w:type="dxa"/>
          </w:tcPr>
          <w:p w:rsidR="00662BCC" w:rsidRPr="00C87D56" w:rsidRDefault="00662BCC" w:rsidP="009A06CB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C87D56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>Pau Rubió Aguilera</w:t>
            </w:r>
          </w:p>
        </w:tc>
        <w:tc>
          <w:tcPr>
            <w:tcW w:w="1416" w:type="dxa"/>
          </w:tcPr>
          <w:p w:rsidR="00662BCC" w:rsidRPr="00C87D56" w:rsidRDefault="00662BCC" w:rsidP="009A06CB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C87D56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>90.0</w:t>
            </w:r>
          </w:p>
        </w:tc>
        <w:tc>
          <w:tcPr>
            <w:tcW w:w="1419" w:type="dxa"/>
          </w:tcPr>
          <w:p w:rsidR="00662BCC" w:rsidRPr="00C87D56" w:rsidRDefault="00662BCC" w:rsidP="009A06CB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C87D56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>149</w:t>
            </w:r>
          </w:p>
        </w:tc>
        <w:tc>
          <w:tcPr>
            <w:tcW w:w="1560" w:type="dxa"/>
          </w:tcPr>
          <w:p w:rsidR="00662BCC" w:rsidRPr="00C87D56" w:rsidRDefault="00662BCC" w:rsidP="009A06CB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C87D56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>1.53</w:t>
            </w:r>
          </w:p>
        </w:tc>
      </w:tr>
      <w:tr w:rsidR="00662BCC" w:rsidTr="009A06CB">
        <w:trPr>
          <w:jc w:val="center"/>
        </w:trPr>
        <w:tc>
          <w:tcPr>
            <w:tcW w:w="2835" w:type="dxa"/>
          </w:tcPr>
          <w:p w:rsidR="00662BCC" w:rsidRPr="00C87D56" w:rsidRDefault="00662BCC" w:rsidP="009A06CB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C87D56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>Pau Mundet López</w:t>
            </w:r>
          </w:p>
        </w:tc>
        <w:tc>
          <w:tcPr>
            <w:tcW w:w="1416" w:type="dxa"/>
          </w:tcPr>
          <w:p w:rsidR="00662BCC" w:rsidRPr="00C87D56" w:rsidRDefault="00662BCC" w:rsidP="009A06CB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C87D56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>76.25</w:t>
            </w:r>
          </w:p>
        </w:tc>
        <w:tc>
          <w:tcPr>
            <w:tcW w:w="1419" w:type="dxa"/>
          </w:tcPr>
          <w:p w:rsidR="00662BCC" w:rsidRPr="00C87D56" w:rsidRDefault="00662BCC" w:rsidP="009A06CB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C87D56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>530</w:t>
            </w:r>
          </w:p>
        </w:tc>
        <w:tc>
          <w:tcPr>
            <w:tcW w:w="1560" w:type="dxa"/>
          </w:tcPr>
          <w:p w:rsidR="00662BCC" w:rsidRPr="00C87D56" w:rsidRDefault="00662BCC" w:rsidP="009A06CB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C87D56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>5.46</w:t>
            </w:r>
          </w:p>
        </w:tc>
      </w:tr>
      <w:tr w:rsidR="00662BCC" w:rsidTr="009A06CB">
        <w:trPr>
          <w:jc w:val="center"/>
        </w:trPr>
        <w:tc>
          <w:tcPr>
            <w:tcW w:w="2835" w:type="dxa"/>
          </w:tcPr>
          <w:p w:rsidR="00662BCC" w:rsidRPr="00C87D56" w:rsidRDefault="00662BCC" w:rsidP="009A06CB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C87D56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 xml:space="preserve">Marc </w:t>
            </w:r>
            <w:proofErr w:type="spellStart"/>
            <w:r w:rsidRPr="00C87D56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>Vert</w:t>
            </w:r>
            <w:proofErr w:type="spellEnd"/>
            <w:r w:rsidRPr="00C87D56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 xml:space="preserve"> </w:t>
            </w:r>
            <w:proofErr w:type="spellStart"/>
            <w:r w:rsidRPr="00C87D56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>Cardell</w:t>
            </w:r>
            <w:proofErr w:type="spellEnd"/>
          </w:p>
        </w:tc>
        <w:tc>
          <w:tcPr>
            <w:tcW w:w="1416" w:type="dxa"/>
          </w:tcPr>
          <w:p w:rsidR="00662BCC" w:rsidRPr="00C87D56" w:rsidRDefault="00662BCC" w:rsidP="009A06CB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C87D56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>65.75</w:t>
            </w:r>
          </w:p>
        </w:tc>
        <w:tc>
          <w:tcPr>
            <w:tcW w:w="1419" w:type="dxa"/>
          </w:tcPr>
          <w:p w:rsidR="00662BCC" w:rsidRPr="00C87D56" w:rsidRDefault="00662BCC" w:rsidP="009A06CB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C87D56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>1211</w:t>
            </w:r>
          </w:p>
        </w:tc>
        <w:tc>
          <w:tcPr>
            <w:tcW w:w="1560" w:type="dxa"/>
          </w:tcPr>
          <w:p w:rsidR="00662BCC" w:rsidRPr="00C87D56" w:rsidRDefault="00662BCC" w:rsidP="009A06CB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C87D56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>12.49</w:t>
            </w:r>
          </w:p>
        </w:tc>
      </w:tr>
      <w:tr w:rsidR="00662BCC" w:rsidTr="009A06CB">
        <w:trPr>
          <w:jc w:val="center"/>
        </w:trPr>
        <w:tc>
          <w:tcPr>
            <w:tcW w:w="2835" w:type="dxa"/>
          </w:tcPr>
          <w:p w:rsidR="00662BCC" w:rsidRPr="00C87D56" w:rsidRDefault="00662BCC" w:rsidP="009A06CB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C87D56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 xml:space="preserve">Nil </w:t>
            </w:r>
            <w:proofErr w:type="spellStart"/>
            <w:r w:rsidRPr="00C87D56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>Tutusaus</w:t>
            </w:r>
            <w:proofErr w:type="spellEnd"/>
            <w:r w:rsidRPr="00C87D56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 xml:space="preserve"> Garcia</w:t>
            </w:r>
          </w:p>
        </w:tc>
        <w:tc>
          <w:tcPr>
            <w:tcW w:w="1416" w:type="dxa"/>
          </w:tcPr>
          <w:p w:rsidR="00662BCC" w:rsidRPr="00C87D56" w:rsidRDefault="00662BCC" w:rsidP="009A06CB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C87D56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>65.0</w:t>
            </w:r>
          </w:p>
        </w:tc>
        <w:tc>
          <w:tcPr>
            <w:tcW w:w="1419" w:type="dxa"/>
          </w:tcPr>
          <w:p w:rsidR="00662BCC" w:rsidRPr="00C87D56" w:rsidRDefault="00662BCC" w:rsidP="009A06CB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C87D56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>1279</w:t>
            </w:r>
          </w:p>
        </w:tc>
        <w:tc>
          <w:tcPr>
            <w:tcW w:w="1560" w:type="dxa"/>
          </w:tcPr>
          <w:p w:rsidR="00662BCC" w:rsidRPr="00C87D56" w:rsidRDefault="00662BCC" w:rsidP="009A06CB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C87D56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>13.19</w:t>
            </w:r>
          </w:p>
        </w:tc>
      </w:tr>
    </w:tbl>
    <w:p w:rsidR="0075468F" w:rsidRDefault="0075468F" w:rsidP="00C85EC0">
      <w:pPr>
        <w:jc w:val="both"/>
        <w:rPr>
          <w:rFonts w:cstheme="minorHAnsi"/>
          <w:sz w:val="24"/>
          <w:szCs w:val="24"/>
        </w:rPr>
      </w:pPr>
    </w:p>
    <w:p w:rsidR="0075468F" w:rsidRDefault="0075468F" w:rsidP="00C85EC0">
      <w:pPr>
        <w:jc w:val="both"/>
        <w:rPr>
          <w:rFonts w:cstheme="minorHAnsi"/>
          <w:sz w:val="24"/>
          <w:szCs w:val="24"/>
        </w:rPr>
      </w:pPr>
    </w:p>
    <w:p w:rsidR="0075468F" w:rsidRPr="0075468F" w:rsidRDefault="0075468F" w:rsidP="0075468F">
      <w:pPr>
        <w:jc w:val="both"/>
        <w:rPr>
          <w:rFonts w:cstheme="minorHAnsi"/>
          <w:b/>
          <w:sz w:val="24"/>
          <w:szCs w:val="24"/>
        </w:rPr>
      </w:pPr>
      <w:r w:rsidRPr="0075468F">
        <w:rPr>
          <w:rFonts w:cstheme="minorHAnsi"/>
          <w:b/>
          <w:sz w:val="24"/>
          <w:szCs w:val="24"/>
        </w:rPr>
        <w:t xml:space="preserve">1 </w:t>
      </w:r>
      <w:r>
        <w:rPr>
          <w:rFonts w:cstheme="minorHAnsi"/>
          <w:b/>
          <w:sz w:val="24"/>
          <w:szCs w:val="24"/>
        </w:rPr>
        <w:t>BTX</w:t>
      </w:r>
    </w:p>
    <w:p w:rsidR="0075468F" w:rsidRDefault="0075468F" w:rsidP="0075468F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 1r Batxillerat han participat </w:t>
      </w:r>
      <w:r w:rsidR="0008669A">
        <w:rPr>
          <w:rFonts w:cstheme="minorHAnsi"/>
          <w:sz w:val="24"/>
          <w:szCs w:val="24"/>
        </w:rPr>
        <w:t>59</w:t>
      </w:r>
      <w:r>
        <w:rPr>
          <w:rFonts w:cstheme="minorHAnsi"/>
          <w:sz w:val="24"/>
          <w:szCs w:val="24"/>
        </w:rPr>
        <w:t xml:space="preserve"> alumnes de l’institut d’un total de 5907 alumnes a Catalunya en aquest nivell.</w:t>
      </w:r>
    </w:p>
    <w:p w:rsidR="0075468F" w:rsidRDefault="0075468F" w:rsidP="0075468F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Els següents  alumnes han aconseguit  una puntuació superior </w:t>
      </w:r>
      <w:r w:rsidR="002A35D1">
        <w:rPr>
          <w:rFonts w:cstheme="minorHAnsi"/>
          <w:sz w:val="24"/>
          <w:szCs w:val="24"/>
        </w:rPr>
        <w:t>dins el</w:t>
      </w:r>
      <w:r>
        <w:rPr>
          <w:rFonts w:cstheme="minorHAnsi"/>
          <w:sz w:val="24"/>
          <w:szCs w:val="24"/>
        </w:rPr>
        <w:t xml:space="preserve"> 15% millor de Catalunya:</w:t>
      </w:r>
    </w:p>
    <w:tbl>
      <w:tblPr>
        <w:tblStyle w:val="Taulaambquadrcula"/>
        <w:tblW w:w="7235" w:type="dxa"/>
        <w:jc w:val="center"/>
        <w:tblLook w:val="04A0" w:firstRow="1" w:lastRow="0" w:firstColumn="1" w:lastColumn="0" w:noHBand="0" w:noVBand="1"/>
      </w:tblPr>
      <w:tblGrid>
        <w:gridCol w:w="2840"/>
        <w:gridCol w:w="1416"/>
        <w:gridCol w:w="1419"/>
        <w:gridCol w:w="1560"/>
      </w:tblGrid>
      <w:tr w:rsidR="0008669A" w:rsidTr="009A06CB">
        <w:trPr>
          <w:jc w:val="center"/>
        </w:trPr>
        <w:tc>
          <w:tcPr>
            <w:tcW w:w="2840" w:type="dxa"/>
          </w:tcPr>
          <w:p w:rsidR="0008669A" w:rsidRPr="000A32DD" w:rsidRDefault="0008669A" w:rsidP="009A06CB">
            <w:pPr>
              <w:jc w:val="both"/>
              <w:rPr>
                <w:rFonts w:cstheme="minorHAnsi"/>
                <w:sz w:val="24"/>
                <w:szCs w:val="24"/>
              </w:rPr>
            </w:pPr>
            <w:r w:rsidRPr="000A32DD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ca-ES"/>
              </w:rPr>
              <w:t>Nom</w:t>
            </w:r>
          </w:p>
        </w:tc>
        <w:tc>
          <w:tcPr>
            <w:tcW w:w="1416" w:type="dxa"/>
          </w:tcPr>
          <w:p w:rsidR="0008669A" w:rsidRPr="000A32DD" w:rsidRDefault="0008669A" w:rsidP="009A06CB">
            <w:pPr>
              <w:jc w:val="both"/>
              <w:rPr>
                <w:rFonts w:cstheme="minorHAnsi"/>
                <w:sz w:val="24"/>
                <w:szCs w:val="24"/>
              </w:rPr>
            </w:pPr>
            <w:r w:rsidRPr="000A32DD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ca-ES"/>
              </w:rPr>
              <w:t xml:space="preserve">Puntuació </w:t>
            </w:r>
            <w:r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ca-ES"/>
              </w:rPr>
              <w:t xml:space="preserve">  </w:t>
            </w:r>
            <w:r w:rsidRPr="000A32DD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ca-ES"/>
              </w:rPr>
              <w:t>Total</w:t>
            </w:r>
          </w:p>
        </w:tc>
        <w:tc>
          <w:tcPr>
            <w:tcW w:w="1419" w:type="dxa"/>
          </w:tcPr>
          <w:p w:rsidR="0008669A" w:rsidRPr="000A32DD" w:rsidRDefault="0008669A" w:rsidP="009A06CB">
            <w:pPr>
              <w:jc w:val="both"/>
              <w:rPr>
                <w:rFonts w:cstheme="minorHAnsi"/>
                <w:sz w:val="24"/>
                <w:szCs w:val="24"/>
              </w:rPr>
            </w:pPr>
            <w:r w:rsidRPr="000A32DD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ca-ES"/>
              </w:rPr>
              <w:t>Posició</w:t>
            </w:r>
            <w:r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ca-ES"/>
              </w:rPr>
              <w:t xml:space="preserve"> </w:t>
            </w:r>
          </w:p>
        </w:tc>
        <w:tc>
          <w:tcPr>
            <w:tcW w:w="1560" w:type="dxa"/>
          </w:tcPr>
          <w:p w:rsidR="0008669A" w:rsidRPr="000A32DD" w:rsidRDefault="0008669A" w:rsidP="009A06CB">
            <w:pPr>
              <w:spacing w:after="270" w:line="27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ca-ES"/>
              </w:rPr>
            </w:pPr>
            <w:r w:rsidRPr="000A32DD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ca-ES"/>
              </w:rPr>
              <w:t>Posició (%)</w:t>
            </w:r>
          </w:p>
          <w:p w:rsidR="0008669A" w:rsidRPr="000A32DD" w:rsidRDefault="0008669A" w:rsidP="009A06CB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08669A" w:rsidTr="009A06CB">
        <w:trPr>
          <w:jc w:val="center"/>
        </w:trPr>
        <w:tc>
          <w:tcPr>
            <w:tcW w:w="2840" w:type="dxa"/>
          </w:tcPr>
          <w:p w:rsidR="0008669A" w:rsidRPr="002E7B45" w:rsidRDefault="0008669A" w:rsidP="009A06CB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2E7B45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>Xavi Viñas Margalef</w:t>
            </w:r>
          </w:p>
        </w:tc>
        <w:tc>
          <w:tcPr>
            <w:tcW w:w="1416" w:type="dxa"/>
          </w:tcPr>
          <w:p w:rsidR="0008669A" w:rsidRPr="002E7B45" w:rsidRDefault="0008669A" w:rsidP="009A06CB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2E7B45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>61.25</w:t>
            </w:r>
          </w:p>
        </w:tc>
        <w:tc>
          <w:tcPr>
            <w:tcW w:w="1419" w:type="dxa"/>
          </w:tcPr>
          <w:p w:rsidR="0008669A" w:rsidRPr="002E7B45" w:rsidRDefault="0008669A" w:rsidP="009A06CB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2E7B45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>483</w:t>
            </w:r>
          </w:p>
        </w:tc>
        <w:tc>
          <w:tcPr>
            <w:tcW w:w="1560" w:type="dxa"/>
          </w:tcPr>
          <w:p w:rsidR="0008669A" w:rsidRPr="002E7B45" w:rsidRDefault="0008669A" w:rsidP="009A06CB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2E7B45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>8.49</w:t>
            </w:r>
          </w:p>
        </w:tc>
      </w:tr>
      <w:tr w:rsidR="0008669A" w:rsidTr="009A06CB">
        <w:trPr>
          <w:jc w:val="center"/>
        </w:trPr>
        <w:tc>
          <w:tcPr>
            <w:tcW w:w="2840" w:type="dxa"/>
          </w:tcPr>
          <w:p w:rsidR="0008669A" w:rsidRPr="002E7B45" w:rsidRDefault="0008669A" w:rsidP="009A06CB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proofErr w:type="spellStart"/>
            <w:r w:rsidRPr="002E7B45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>Xinrui</w:t>
            </w:r>
            <w:proofErr w:type="spellEnd"/>
            <w:r w:rsidRPr="002E7B45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 xml:space="preserve"> Hu</w:t>
            </w:r>
          </w:p>
        </w:tc>
        <w:tc>
          <w:tcPr>
            <w:tcW w:w="1416" w:type="dxa"/>
          </w:tcPr>
          <w:p w:rsidR="0008669A" w:rsidRPr="002E7B45" w:rsidRDefault="0008669A" w:rsidP="009A06CB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2E7B45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>61.0</w:t>
            </w:r>
          </w:p>
        </w:tc>
        <w:tc>
          <w:tcPr>
            <w:tcW w:w="1419" w:type="dxa"/>
          </w:tcPr>
          <w:p w:rsidR="0008669A" w:rsidRPr="002E7B45" w:rsidRDefault="0008669A" w:rsidP="009A06CB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2E7B45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>500</w:t>
            </w:r>
          </w:p>
        </w:tc>
        <w:tc>
          <w:tcPr>
            <w:tcW w:w="1560" w:type="dxa"/>
          </w:tcPr>
          <w:p w:rsidR="0008669A" w:rsidRPr="002E7B45" w:rsidRDefault="0008669A" w:rsidP="009A06CB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2E7B45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>8.79</w:t>
            </w:r>
          </w:p>
        </w:tc>
      </w:tr>
      <w:tr w:rsidR="0008669A" w:rsidTr="009A06CB">
        <w:trPr>
          <w:jc w:val="center"/>
        </w:trPr>
        <w:tc>
          <w:tcPr>
            <w:tcW w:w="2840" w:type="dxa"/>
          </w:tcPr>
          <w:p w:rsidR="0008669A" w:rsidRPr="002E7B45" w:rsidRDefault="0008669A" w:rsidP="009A06CB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2E7B45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 xml:space="preserve">Jan </w:t>
            </w:r>
            <w:proofErr w:type="spellStart"/>
            <w:r w:rsidRPr="002E7B45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>Valldeperas</w:t>
            </w:r>
            <w:proofErr w:type="spellEnd"/>
            <w:r w:rsidRPr="002E7B45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 xml:space="preserve"> Soley</w:t>
            </w:r>
          </w:p>
        </w:tc>
        <w:tc>
          <w:tcPr>
            <w:tcW w:w="1416" w:type="dxa"/>
          </w:tcPr>
          <w:p w:rsidR="0008669A" w:rsidRPr="002E7B45" w:rsidRDefault="0008669A" w:rsidP="009A06CB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2E7B45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>59.0</w:t>
            </w:r>
          </w:p>
        </w:tc>
        <w:tc>
          <w:tcPr>
            <w:tcW w:w="1419" w:type="dxa"/>
          </w:tcPr>
          <w:p w:rsidR="0008669A" w:rsidRPr="002E7B45" w:rsidRDefault="0008669A" w:rsidP="009A06CB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2E7B45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>612</w:t>
            </w:r>
          </w:p>
        </w:tc>
        <w:tc>
          <w:tcPr>
            <w:tcW w:w="1560" w:type="dxa"/>
          </w:tcPr>
          <w:p w:rsidR="0008669A" w:rsidRPr="002E7B45" w:rsidRDefault="0008669A" w:rsidP="009A06CB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2E7B45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>10.76</w:t>
            </w:r>
          </w:p>
        </w:tc>
      </w:tr>
      <w:tr w:rsidR="0008669A" w:rsidTr="009A06CB">
        <w:trPr>
          <w:jc w:val="center"/>
        </w:trPr>
        <w:tc>
          <w:tcPr>
            <w:tcW w:w="2840" w:type="dxa"/>
          </w:tcPr>
          <w:p w:rsidR="0008669A" w:rsidRPr="002E7B45" w:rsidRDefault="0008669A" w:rsidP="009A06CB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2E7B45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>Roger Puig Font</w:t>
            </w:r>
          </w:p>
        </w:tc>
        <w:tc>
          <w:tcPr>
            <w:tcW w:w="1416" w:type="dxa"/>
          </w:tcPr>
          <w:p w:rsidR="0008669A" w:rsidRPr="002E7B45" w:rsidRDefault="0008669A" w:rsidP="009A06CB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2E7B45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>58.25</w:t>
            </w:r>
          </w:p>
        </w:tc>
        <w:tc>
          <w:tcPr>
            <w:tcW w:w="1419" w:type="dxa"/>
          </w:tcPr>
          <w:p w:rsidR="0008669A" w:rsidRPr="002E7B45" w:rsidRDefault="0008669A" w:rsidP="009A06CB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2E7B45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>660</w:t>
            </w:r>
          </w:p>
        </w:tc>
        <w:tc>
          <w:tcPr>
            <w:tcW w:w="1560" w:type="dxa"/>
          </w:tcPr>
          <w:p w:rsidR="0008669A" w:rsidRPr="002E7B45" w:rsidRDefault="0008669A" w:rsidP="009A06CB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2E7B45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>11.60</w:t>
            </w:r>
          </w:p>
        </w:tc>
      </w:tr>
      <w:tr w:rsidR="0008669A" w:rsidTr="009A06CB">
        <w:trPr>
          <w:jc w:val="center"/>
        </w:trPr>
        <w:tc>
          <w:tcPr>
            <w:tcW w:w="2840" w:type="dxa"/>
          </w:tcPr>
          <w:p w:rsidR="0008669A" w:rsidRPr="002E7B45" w:rsidRDefault="0008669A" w:rsidP="009A06CB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2E7B45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>Júlia Calvó Badia</w:t>
            </w:r>
          </w:p>
        </w:tc>
        <w:tc>
          <w:tcPr>
            <w:tcW w:w="1416" w:type="dxa"/>
          </w:tcPr>
          <w:p w:rsidR="0008669A" w:rsidRPr="002E7B45" w:rsidRDefault="0008669A" w:rsidP="009A06CB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2E7B45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>57.5</w:t>
            </w:r>
          </w:p>
        </w:tc>
        <w:tc>
          <w:tcPr>
            <w:tcW w:w="1419" w:type="dxa"/>
          </w:tcPr>
          <w:p w:rsidR="0008669A" w:rsidRPr="002E7B45" w:rsidRDefault="0008669A" w:rsidP="009A06CB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2E7B45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>705</w:t>
            </w:r>
          </w:p>
        </w:tc>
        <w:tc>
          <w:tcPr>
            <w:tcW w:w="1560" w:type="dxa"/>
          </w:tcPr>
          <w:p w:rsidR="0008669A" w:rsidRPr="002E7B45" w:rsidRDefault="0008669A" w:rsidP="009A06CB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2E7B45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>12.40</w:t>
            </w:r>
          </w:p>
        </w:tc>
      </w:tr>
      <w:tr w:rsidR="0008669A" w:rsidTr="009A06CB">
        <w:trPr>
          <w:jc w:val="center"/>
        </w:trPr>
        <w:tc>
          <w:tcPr>
            <w:tcW w:w="2840" w:type="dxa"/>
          </w:tcPr>
          <w:p w:rsidR="0008669A" w:rsidRPr="002E7B45" w:rsidRDefault="0008669A" w:rsidP="009A06CB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2E7B45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>Xavier Garcia Lozano</w:t>
            </w:r>
          </w:p>
        </w:tc>
        <w:tc>
          <w:tcPr>
            <w:tcW w:w="1416" w:type="dxa"/>
          </w:tcPr>
          <w:p w:rsidR="0008669A" w:rsidRPr="002E7B45" w:rsidRDefault="0008669A" w:rsidP="009A06CB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2E7B45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>56.75</w:t>
            </w:r>
          </w:p>
        </w:tc>
        <w:tc>
          <w:tcPr>
            <w:tcW w:w="1419" w:type="dxa"/>
          </w:tcPr>
          <w:p w:rsidR="0008669A" w:rsidRPr="002E7B45" w:rsidRDefault="0008669A" w:rsidP="009A06CB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2E7B45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>773</w:t>
            </w:r>
          </w:p>
        </w:tc>
        <w:tc>
          <w:tcPr>
            <w:tcW w:w="1560" w:type="dxa"/>
          </w:tcPr>
          <w:p w:rsidR="0008669A" w:rsidRPr="002E7B45" w:rsidRDefault="0008669A" w:rsidP="009A06CB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2E7B45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>13.59</w:t>
            </w:r>
          </w:p>
        </w:tc>
      </w:tr>
      <w:tr w:rsidR="0008669A" w:rsidTr="009A06CB">
        <w:trPr>
          <w:jc w:val="center"/>
        </w:trPr>
        <w:tc>
          <w:tcPr>
            <w:tcW w:w="2840" w:type="dxa"/>
          </w:tcPr>
          <w:p w:rsidR="0008669A" w:rsidRPr="002E7B45" w:rsidRDefault="0008669A" w:rsidP="009A06CB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2E7B45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 xml:space="preserve">Pol Roca </w:t>
            </w:r>
            <w:proofErr w:type="spellStart"/>
            <w:r w:rsidRPr="002E7B45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>Pibrall</w:t>
            </w:r>
            <w:proofErr w:type="spellEnd"/>
          </w:p>
        </w:tc>
        <w:tc>
          <w:tcPr>
            <w:tcW w:w="1416" w:type="dxa"/>
          </w:tcPr>
          <w:p w:rsidR="0008669A" w:rsidRPr="002E7B45" w:rsidRDefault="0008669A" w:rsidP="009A06CB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2E7B45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>56.0</w:t>
            </w:r>
          </w:p>
        </w:tc>
        <w:tc>
          <w:tcPr>
            <w:tcW w:w="1419" w:type="dxa"/>
          </w:tcPr>
          <w:p w:rsidR="0008669A" w:rsidRPr="002E7B45" w:rsidRDefault="0008669A" w:rsidP="009A06CB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2E7B45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>811</w:t>
            </w:r>
          </w:p>
        </w:tc>
        <w:tc>
          <w:tcPr>
            <w:tcW w:w="1560" w:type="dxa"/>
          </w:tcPr>
          <w:p w:rsidR="0008669A" w:rsidRPr="002E7B45" w:rsidRDefault="0008669A" w:rsidP="009A06CB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2E7B45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>14.26</w:t>
            </w:r>
          </w:p>
        </w:tc>
      </w:tr>
    </w:tbl>
    <w:p w:rsidR="0075468F" w:rsidRDefault="0075468F" w:rsidP="00C85EC0">
      <w:pPr>
        <w:jc w:val="both"/>
        <w:rPr>
          <w:rFonts w:cstheme="minorHAnsi"/>
          <w:sz w:val="24"/>
          <w:szCs w:val="24"/>
        </w:rPr>
      </w:pPr>
    </w:p>
    <w:p w:rsidR="0075468F" w:rsidRDefault="0075468F" w:rsidP="00C85EC0">
      <w:pPr>
        <w:jc w:val="both"/>
        <w:rPr>
          <w:rFonts w:cstheme="minorHAnsi"/>
          <w:sz w:val="24"/>
          <w:szCs w:val="24"/>
        </w:rPr>
      </w:pPr>
    </w:p>
    <w:p w:rsidR="0075468F" w:rsidRPr="0075468F" w:rsidRDefault="0075468F" w:rsidP="0075468F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2 BTX</w:t>
      </w:r>
    </w:p>
    <w:p w:rsidR="0075468F" w:rsidRDefault="0075468F" w:rsidP="0075468F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 2n Batxillerat han participat </w:t>
      </w:r>
      <w:r w:rsidR="002702E8">
        <w:rPr>
          <w:rFonts w:cstheme="minorHAnsi"/>
          <w:sz w:val="24"/>
          <w:szCs w:val="24"/>
        </w:rPr>
        <w:t>33</w:t>
      </w:r>
      <w:r>
        <w:rPr>
          <w:rFonts w:cstheme="minorHAnsi"/>
          <w:sz w:val="24"/>
          <w:szCs w:val="24"/>
        </w:rPr>
        <w:t xml:space="preserve"> alumnes de l’institut d’un total de 3868 alumnes a Catalunya en aquest nivell.</w:t>
      </w:r>
    </w:p>
    <w:p w:rsidR="0075468F" w:rsidRDefault="0075468F" w:rsidP="0075468F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Els següents  alumnes han aconseguit una puntuació </w:t>
      </w:r>
      <w:r w:rsidR="002A35D1">
        <w:rPr>
          <w:rFonts w:cstheme="minorHAnsi"/>
          <w:sz w:val="24"/>
          <w:szCs w:val="24"/>
        </w:rPr>
        <w:t>dins e</w:t>
      </w:r>
      <w:r>
        <w:rPr>
          <w:rFonts w:cstheme="minorHAnsi"/>
          <w:sz w:val="24"/>
          <w:szCs w:val="24"/>
        </w:rPr>
        <w:t>l 15% millor de Catalunya:</w:t>
      </w:r>
    </w:p>
    <w:tbl>
      <w:tblPr>
        <w:tblStyle w:val="Taulaambquadrcula"/>
        <w:tblW w:w="7227" w:type="dxa"/>
        <w:jc w:val="center"/>
        <w:tblLook w:val="04A0" w:firstRow="1" w:lastRow="0" w:firstColumn="1" w:lastColumn="0" w:noHBand="0" w:noVBand="1"/>
      </w:tblPr>
      <w:tblGrid>
        <w:gridCol w:w="2838"/>
        <w:gridCol w:w="1413"/>
        <w:gridCol w:w="1417"/>
        <w:gridCol w:w="1559"/>
      </w:tblGrid>
      <w:tr w:rsidR="002A35D1" w:rsidTr="009A06CB">
        <w:trPr>
          <w:jc w:val="center"/>
        </w:trPr>
        <w:tc>
          <w:tcPr>
            <w:tcW w:w="2838" w:type="dxa"/>
          </w:tcPr>
          <w:p w:rsidR="002A35D1" w:rsidRPr="000A32DD" w:rsidRDefault="002A35D1" w:rsidP="009A06CB">
            <w:pPr>
              <w:jc w:val="both"/>
              <w:rPr>
                <w:rFonts w:cstheme="minorHAnsi"/>
                <w:sz w:val="24"/>
                <w:szCs w:val="24"/>
              </w:rPr>
            </w:pPr>
            <w:r w:rsidRPr="000A32DD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ca-ES"/>
              </w:rPr>
              <w:t>Nom</w:t>
            </w:r>
          </w:p>
        </w:tc>
        <w:tc>
          <w:tcPr>
            <w:tcW w:w="1413" w:type="dxa"/>
          </w:tcPr>
          <w:p w:rsidR="002A35D1" w:rsidRPr="000A32DD" w:rsidRDefault="002A35D1" w:rsidP="009A06CB">
            <w:pPr>
              <w:jc w:val="both"/>
              <w:rPr>
                <w:rFonts w:cstheme="minorHAnsi"/>
                <w:sz w:val="24"/>
                <w:szCs w:val="24"/>
              </w:rPr>
            </w:pPr>
            <w:r w:rsidRPr="000A32DD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ca-ES"/>
              </w:rPr>
              <w:t xml:space="preserve">Puntuació </w:t>
            </w:r>
            <w:r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ca-ES"/>
              </w:rPr>
              <w:t xml:space="preserve">  </w:t>
            </w:r>
            <w:r w:rsidRPr="000A32DD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ca-ES"/>
              </w:rPr>
              <w:t>Total</w:t>
            </w:r>
          </w:p>
        </w:tc>
        <w:tc>
          <w:tcPr>
            <w:tcW w:w="1417" w:type="dxa"/>
          </w:tcPr>
          <w:p w:rsidR="002A35D1" w:rsidRPr="000A32DD" w:rsidRDefault="002A35D1" w:rsidP="009A06CB">
            <w:pPr>
              <w:jc w:val="both"/>
              <w:rPr>
                <w:rFonts w:cstheme="minorHAnsi"/>
                <w:sz w:val="24"/>
                <w:szCs w:val="24"/>
              </w:rPr>
            </w:pPr>
            <w:r w:rsidRPr="000A32DD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ca-ES"/>
              </w:rPr>
              <w:t>Posició</w:t>
            </w:r>
            <w:r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ca-ES"/>
              </w:rPr>
              <w:t xml:space="preserve"> </w:t>
            </w:r>
          </w:p>
        </w:tc>
        <w:tc>
          <w:tcPr>
            <w:tcW w:w="1559" w:type="dxa"/>
          </w:tcPr>
          <w:p w:rsidR="002A35D1" w:rsidRPr="000A32DD" w:rsidRDefault="002A35D1" w:rsidP="009A06CB">
            <w:pPr>
              <w:spacing w:after="270" w:line="27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ca-ES"/>
              </w:rPr>
            </w:pPr>
            <w:r w:rsidRPr="000A32DD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ca-ES"/>
              </w:rPr>
              <w:t>Posició (%)</w:t>
            </w:r>
          </w:p>
          <w:p w:rsidR="002A35D1" w:rsidRPr="000A32DD" w:rsidRDefault="002A35D1" w:rsidP="009A06CB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2A35D1" w:rsidTr="009A06CB">
        <w:trPr>
          <w:jc w:val="center"/>
        </w:trPr>
        <w:tc>
          <w:tcPr>
            <w:tcW w:w="2838" w:type="dxa"/>
          </w:tcPr>
          <w:p w:rsidR="002A35D1" w:rsidRPr="00736E77" w:rsidRDefault="002A35D1" w:rsidP="009A06CB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736E77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>Oriol Mundet López</w:t>
            </w:r>
          </w:p>
        </w:tc>
        <w:tc>
          <w:tcPr>
            <w:tcW w:w="1413" w:type="dxa"/>
          </w:tcPr>
          <w:p w:rsidR="002A35D1" w:rsidRPr="00736E77" w:rsidRDefault="002A35D1" w:rsidP="009A06CB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736E77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>85.0</w:t>
            </w:r>
          </w:p>
        </w:tc>
        <w:tc>
          <w:tcPr>
            <w:tcW w:w="1417" w:type="dxa"/>
          </w:tcPr>
          <w:p w:rsidR="002A35D1" w:rsidRPr="00736E77" w:rsidRDefault="002A35D1" w:rsidP="009A06CB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736E77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>157</w:t>
            </w:r>
          </w:p>
        </w:tc>
        <w:tc>
          <w:tcPr>
            <w:tcW w:w="1559" w:type="dxa"/>
          </w:tcPr>
          <w:p w:rsidR="002A35D1" w:rsidRPr="00736E77" w:rsidRDefault="002A35D1" w:rsidP="009A06CB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736E77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>4.22</w:t>
            </w:r>
          </w:p>
        </w:tc>
      </w:tr>
      <w:tr w:rsidR="002A35D1" w:rsidTr="009A06CB">
        <w:trPr>
          <w:jc w:val="center"/>
        </w:trPr>
        <w:tc>
          <w:tcPr>
            <w:tcW w:w="2838" w:type="dxa"/>
          </w:tcPr>
          <w:p w:rsidR="002A35D1" w:rsidRPr="00736E77" w:rsidRDefault="002A35D1" w:rsidP="009A06CB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736E77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 xml:space="preserve">Meritxell Costa </w:t>
            </w:r>
            <w:proofErr w:type="spellStart"/>
            <w:r w:rsidRPr="00736E77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>Caldés</w:t>
            </w:r>
            <w:proofErr w:type="spellEnd"/>
          </w:p>
        </w:tc>
        <w:tc>
          <w:tcPr>
            <w:tcW w:w="1413" w:type="dxa"/>
          </w:tcPr>
          <w:p w:rsidR="002A35D1" w:rsidRPr="00736E77" w:rsidRDefault="002A35D1" w:rsidP="009A06CB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736E77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>76.0</w:t>
            </w:r>
          </w:p>
        </w:tc>
        <w:tc>
          <w:tcPr>
            <w:tcW w:w="1417" w:type="dxa"/>
          </w:tcPr>
          <w:p w:rsidR="002A35D1" w:rsidRPr="00736E77" w:rsidRDefault="002A35D1" w:rsidP="009A06CB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736E77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>365</w:t>
            </w:r>
          </w:p>
        </w:tc>
        <w:tc>
          <w:tcPr>
            <w:tcW w:w="1559" w:type="dxa"/>
          </w:tcPr>
          <w:p w:rsidR="002A35D1" w:rsidRPr="00736E77" w:rsidRDefault="002A35D1" w:rsidP="009A06CB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736E77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>9.84</w:t>
            </w:r>
          </w:p>
        </w:tc>
      </w:tr>
      <w:tr w:rsidR="002A35D1" w:rsidTr="009A06CB">
        <w:trPr>
          <w:jc w:val="center"/>
        </w:trPr>
        <w:tc>
          <w:tcPr>
            <w:tcW w:w="2838" w:type="dxa"/>
          </w:tcPr>
          <w:p w:rsidR="002A35D1" w:rsidRPr="00736E77" w:rsidRDefault="002A35D1" w:rsidP="009A06CB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736E77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>Jordi Valls Sallés</w:t>
            </w:r>
          </w:p>
        </w:tc>
        <w:tc>
          <w:tcPr>
            <w:tcW w:w="1413" w:type="dxa"/>
          </w:tcPr>
          <w:p w:rsidR="002A35D1" w:rsidRPr="00736E77" w:rsidRDefault="002A35D1" w:rsidP="009A06CB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736E77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>75.0</w:t>
            </w:r>
          </w:p>
        </w:tc>
        <w:tc>
          <w:tcPr>
            <w:tcW w:w="1417" w:type="dxa"/>
          </w:tcPr>
          <w:p w:rsidR="002A35D1" w:rsidRPr="00736E77" w:rsidRDefault="002A35D1" w:rsidP="009A06CB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736E77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>396</w:t>
            </w:r>
          </w:p>
        </w:tc>
        <w:tc>
          <w:tcPr>
            <w:tcW w:w="1559" w:type="dxa"/>
          </w:tcPr>
          <w:p w:rsidR="002A35D1" w:rsidRPr="00736E77" w:rsidRDefault="002A35D1" w:rsidP="009A06CB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736E77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>10.68</w:t>
            </w:r>
          </w:p>
        </w:tc>
      </w:tr>
      <w:tr w:rsidR="002A35D1" w:rsidTr="009A06CB">
        <w:trPr>
          <w:jc w:val="center"/>
        </w:trPr>
        <w:tc>
          <w:tcPr>
            <w:tcW w:w="2838" w:type="dxa"/>
          </w:tcPr>
          <w:p w:rsidR="002A35D1" w:rsidRPr="00736E77" w:rsidRDefault="002A35D1" w:rsidP="009A06CB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736E77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>Adrià Puig Martín</w:t>
            </w:r>
          </w:p>
        </w:tc>
        <w:tc>
          <w:tcPr>
            <w:tcW w:w="1413" w:type="dxa"/>
          </w:tcPr>
          <w:p w:rsidR="002A35D1" w:rsidRPr="00736E77" w:rsidRDefault="002A35D1" w:rsidP="009A06CB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736E77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>73.0</w:t>
            </w:r>
          </w:p>
        </w:tc>
        <w:tc>
          <w:tcPr>
            <w:tcW w:w="1417" w:type="dxa"/>
          </w:tcPr>
          <w:p w:rsidR="002A35D1" w:rsidRPr="00736E77" w:rsidRDefault="002A35D1" w:rsidP="009A06CB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736E77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>465</w:t>
            </w:r>
          </w:p>
        </w:tc>
        <w:tc>
          <w:tcPr>
            <w:tcW w:w="1559" w:type="dxa"/>
          </w:tcPr>
          <w:p w:rsidR="002A35D1" w:rsidRPr="00736E77" w:rsidRDefault="002A35D1" w:rsidP="009A06CB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736E77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>12.54</w:t>
            </w:r>
          </w:p>
        </w:tc>
      </w:tr>
      <w:tr w:rsidR="002A35D1" w:rsidTr="009A06CB">
        <w:trPr>
          <w:jc w:val="center"/>
        </w:trPr>
        <w:tc>
          <w:tcPr>
            <w:tcW w:w="2838" w:type="dxa"/>
          </w:tcPr>
          <w:p w:rsidR="002A35D1" w:rsidRPr="00736E77" w:rsidRDefault="002A35D1" w:rsidP="009A06CB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736E77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 xml:space="preserve">Ferran Gómez </w:t>
            </w:r>
            <w:proofErr w:type="spellStart"/>
            <w:r w:rsidRPr="00736E77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>Brugal</w:t>
            </w:r>
            <w:proofErr w:type="spellEnd"/>
          </w:p>
        </w:tc>
        <w:tc>
          <w:tcPr>
            <w:tcW w:w="1413" w:type="dxa"/>
          </w:tcPr>
          <w:p w:rsidR="002A35D1" w:rsidRPr="00736E77" w:rsidRDefault="002A35D1" w:rsidP="009A06CB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736E77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>70.25</w:t>
            </w:r>
          </w:p>
        </w:tc>
        <w:tc>
          <w:tcPr>
            <w:tcW w:w="1417" w:type="dxa"/>
          </w:tcPr>
          <w:p w:rsidR="002A35D1" w:rsidRPr="00736E77" w:rsidRDefault="002A35D1" w:rsidP="009A06CB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736E77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>557</w:t>
            </w:r>
          </w:p>
        </w:tc>
        <w:tc>
          <w:tcPr>
            <w:tcW w:w="1559" w:type="dxa"/>
          </w:tcPr>
          <w:p w:rsidR="002A35D1" w:rsidRPr="00736E77" w:rsidRDefault="002A35D1" w:rsidP="009A06CB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736E77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>15.03</w:t>
            </w:r>
          </w:p>
        </w:tc>
      </w:tr>
    </w:tbl>
    <w:p w:rsidR="0075468F" w:rsidRPr="00C85EC0" w:rsidRDefault="0075468F" w:rsidP="00C85EC0">
      <w:pPr>
        <w:jc w:val="both"/>
        <w:rPr>
          <w:rFonts w:cstheme="minorHAnsi"/>
          <w:sz w:val="24"/>
          <w:szCs w:val="24"/>
        </w:rPr>
      </w:pPr>
    </w:p>
    <w:sectPr w:rsidR="0075468F" w:rsidRPr="00C85E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Helvetica">
    <w:altName w:val="Sylfaen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AE5"/>
    <w:rsid w:val="0008669A"/>
    <w:rsid w:val="000A32DD"/>
    <w:rsid w:val="001230FD"/>
    <w:rsid w:val="002702E8"/>
    <w:rsid w:val="002A35D1"/>
    <w:rsid w:val="00662BCC"/>
    <w:rsid w:val="007519D6"/>
    <w:rsid w:val="0075468F"/>
    <w:rsid w:val="0097553E"/>
    <w:rsid w:val="00A83F43"/>
    <w:rsid w:val="00A92DD8"/>
    <w:rsid w:val="00C85EC0"/>
    <w:rsid w:val="00D53AFB"/>
    <w:rsid w:val="00E068BB"/>
    <w:rsid w:val="00EA5EE6"/>
    <w:rsid w:val="00EE1C56"/>
    <w:rsid w:val="00EF7AE5"/>
    <w:rsid w:val="00F20015"/>
    <w:rsid w:val="00F20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EC767"/>
  <w15:chartTrackingRefBased/>
  <w15:docId w15:val="{3B12B237-A16E-46A4-8AFA-13B79B8E3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uiPriority w:val="39"/>
    <w:rsid w:val="00975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6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Núria Rodríguez</dc:creator>
  <cp:keywords/>
  <dc:description/>
  <cp:lastModifiedBy>Núria Rodríguez</cp:lastModifiedBy>
  <cp:revision>12</cp:revision>
  <dcterms:created xsi:type="dcterms:W3CDTF">2018-05-06T17:04:00Z</dcterms:created>
  <dcterms:modified xsi:type="dcterms:W3CDTF">2018-05-06T18:39:00Z</dcterms:modified>
</cp:coreProperties>
</file>