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Benvolgudes famílies,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L’educació dels infants i dels joves és una tasca que comença a la família i que es complementa de manera molt especial en els centres educatius. El/la vostre/a fill/a és també alumne/a i en el seu creixement personal i formació intel·lectual hi intervé de manera molt decisiva el seu entorn proper. És per aquest motiu i també empesos pel Decret 102/2010, de 3 d'agost, d'autonomia dels centres educatius, que l’INS. F.X. Lluch i Rafecas, l’alumne/a i cada família de l’alumnat signem aquest compromís on reconeixem un seguit d’accions, actituds i responsabilitats envers l’objectiu comú de l’educació dels joves. Cada família té dret a tenir els seus valors i principis, però l’institut és un espai comú guiat pel Projecte Educatiu del Centre; la convivència dins la pluralitat ha de ser respectuosa amb les llibertats, drets i deures individuals i col·lectius.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persones sotasignants: Rafel Dichós, Director del centre docent públic INS. F. X. Lluch i Rafecas, l’alumne/a………………………….………………………………………………….. del_curs/cicle……..............................i.en/na...................................................................................(pare, mare, tutor, tutora legal), conscients que l’educació dels joves implica l’acció conjunta de la família i del centre escolar ens comprometem a:</w:t>
      </w:r>
    </w:p>
    <w:p w:rsidR="00000000" w:rsidDel="00000000" w:rsidP="00000000" w:rsidRDefault="00000000" w:rsidRPr="00000000" w14:paraId="00000006">
      <w:pPr>
        <w:widowControl w:val="0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27.401574803150197" w:firstLine="7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part de l’ l’INS. F.X. Lluch i Rafecas: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Procurar les condicions perquè el procés d’ensenyament-aprenentatge es desenvolupi amb normalitat i l’alumnat gaudeixi del dret a rebre un ensenyament de qualitat i pugui adquirir les màximes competències en funció de les seves capacitats, habilitats, esforç i interessos.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Que l’alumnat rebi una educació integral, orientada al ple desenvolupament de la seva personalitat, pel que fa als principis democràtics de convivència, als drets i les llibertats fonamentals i les conviccions religioses, morals i ideològiques de la família i l’alumne/a.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Informar la família i l’alumnat del Projecte Educatiu del Centre i específicament dels criteris que s’empraran per avaluar el rendiment acadèmic de l’alumne/a, fer-ne una valoració objectiva i, si s’escau, explicar a les famílies els resultats de les avaluacions.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Informar dels drets i deures de les famílies i l’alumnat recollit a les NOFC.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Adoptar les mesures educatives alternatives o complementàries adients per atendre les necessitats educatives especials de l’alumne o alumna i que tindran per finalitat estimular les seves capacitats, competències i habilitats i que s’adequaran al propi ritme d’aprenentatge i fomentin l’esforç per maximitzar el rendiment. En aquests casos caldrà necessàriament mantenir informada la família i comptar amb la seva col·laboració.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Escoltar la família en aquelles decisions que afectin l’orientació acadèmica dels seus/ves fills/es. Assessorar-les per tal que puguin ajudar els seus/ves fills/es a millorar l’estudi, les competències personals i, si s’escau, les professionals.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Les famílies mantindran, com a mínim, una entrevista en el centre durant el curs.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Comunicar a la família les faltes d’assistències no justificades de l’alumne/a i qualsevol altra circumstància que sigui rellevant per al seu desenvolupament acadèmic i personal.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Informar la família del calendari escolar, l’horari lectiu, les activitats extraescolars que es desenvolupin durant el curs i qualsevol alteració d’aquests.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Convocar les famílies a una reunió a inici de curs per a informar de la dinàmica del curs.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Facilitar la participació de les famílies a la vida de l’institut a través de l’Associació de Mares i Pares i en aquelles altres activitats que puguin contribuir a millorar la relació entre famílies i el centre escolar.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27.401574803150197" w:firstLine="7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part de la família: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Entendre l’institut com un espai compartit on es du a terme el procés d’ensenyament-aprenentatge i on tot l’alumnat té dret a rebre un ensenyament de qualitat i en les condicions que més afavoreixin el seu propi creixement acadèmic i personal.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Conèixer i compartir el Projecte Educatiu del Centre i estar assabentats i respectar les Normes d’Organització i Funcionament i instar els/les nostres fills/es a fer el mateix.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Reconèixer l’autoritat del professorat i personal de l’Escola i entendre que les decisions que prenen sobre els infants i joves són les que es consideren millors per al seu desenvolupament acadèmic, intel·lectual, emocional, social, professional…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Vetllar i estimular el nostre fill o filla per tal que compleixi el seu deure bàsic d’estudiar i perquè realitzi puntualment les tasques encomanades pels professors/es del centre.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Ajudar el nostre fill o filla a organitzar el temps d’estudi a casa i a preparar el material per a l’activitat escolar. Facilitar un espai i un ambient que afavoreixin l’estudi i el treball a casa.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Garantir els hàbits d’higiene, d’ordre i de puntualitat  i assistència diària al centre.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27.401574803150197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Fomentar la importància del bon ús de les instal·lacions i el respecte als materials i recursos comuns o compartits.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Crear hàbits que modelin actituds de respecte, solidaritat i resolució dialogada de conflictes.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Adreçar-nos directament al centre amb les vies indicades per a suggeriments i/o millores.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Facilitar al centre les informacions del fill o filla que siguin rellevants per al procés d’aprenentatge i/o des del punt de vista mèdic.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Atendre en un termini breu les peticions d’entrevista, trucades telefòniques o contactes via correu electrònic que se sol·licitin des del centre escolar.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I, perquè així consti, signem aquesta carta de compromís educatiu.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27.401574803150197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Sr. Director                                            L’alumne/a                                                   La família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27.401574803150197"/>
        <w:jc w:val="left"/>
        <w:rPr/>
      </w:pPr>
      <w:r w:rsidDel="00000000" w:rsidR="00000000" w:rsidRPr="00000000">
        <w:rPr>
          <w:rtl w:val="0"/>
        </w:rPr>
        <w:t xml:space="preserve">INS F.X.Lluch i Rafecas    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  <w:t xml:space="preserve">(pare/mare/tutor/tutora legal)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27.401574803150197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Vilanova i la Geltrú, _____ de _______________ de 20___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676" w:left="1531" w:right="1134" w:header="36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18.0" w:type="dxa"/>
      <w:jc w:val="left"/>
      <w:tblInd w:w="-70.0" w:type="dxa"/>
      <w:tblLayout w:type="fixed"/>
      <w:tblLook w:val="0000"/>
    </w:tblPr>
    <w:tblGrid>
      <w:gridCol w:w="1203"/>
      <w:gridCol w:w="2085"/>
      <w:gridCol w:w="3510"/>
      <w:gridCol w:w="2520"/>
      <w:tblGridChange w:id="0">
        <w:tblGrid>
          <w:gridCol w:w="1203"/>
          <w:gridCol w:w="2085"/>
          <w:gridCol w:w="3510"/>
          <w:gridCol w:w="2520"/>
        </w:tblGrid>
      </w:tblGridChange>
    </w:tblGrid>
    <w:tr>
      <w:trPr>
        <w:cantSplit w:val="0"/>
        <w:trHeight w:val="30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111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11505" cy="578485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" cy="5784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single"/>
              <w:shd w:fill="auto" w:val="clear"/>
              <w:vertAlign w:val="baselin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Elaborat:</w:t>
          </w:r>
        </w:p>
      </w:tc>
      <w:tc>
        <w:tcPr>
          <w:vAlign w:val="top"/>
        </w:tcPr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Coordinació Pedagògica</w:t>
          </w:r>
        </w:p>
      </w:tc>
      <w:tc>
        <w:tcP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Arxiu: </w:t>
          </w:r>
        </w:p>
      </w:tc>
      <w:tc>
        <w:tcPr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Carta de compromís educatiu 20260203_v1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82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27"/>
      <w:gridCol w:w="6255"/>
      <w:tblGridChange w:id="0">
        <w:tblGrid>
          <w:gridCol w:w="3127"/>
          <w:gridCol w:w="6255"/>
        </w:tblGrid>
      </w:tblGridChange>
    </w:tblGrid>
    <w:tr>
      <w:trPr>
        <w:cantSplit w:val="0"/>
        <w:trHeight w:val="960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0">
          <w:pPr>
            <w:ind w:hanging="2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ind w:left="87" w:firstLine="621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ind w:left="87" w:firstLine="621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   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CARTA DE COMPROMÍS EDUCATIU</w:t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EcukCw/eCaGnRAIb75yONaFDQ==">CgMxLjA4AHIhMU1JVmIwcmkzV0hGa0d5LVhmdXVIQjloaXZFQzBiWlEx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