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1r   Batxillerat curs 2026-27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 i Cognoms………………………………………………………………………………………………………………….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Modalitat/  Escollir una per franja:</w:t>
      </w:r>
    </w:p>
    <w:p w:rsidR="00000000" w:rsidDel="00000000" w:rsidP="00000000" w:rsidRDefault="00000000" w:rsidRPr="00000000" w14:paraId="00000006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98173801"/>
        <w:tag w:val="goog_rdk_0"/>
      </w:sdtPr>
      <w:sdtContent>
        <w:tbl>
          <w:tblPr>
            <w:tblStyle w:val="Table1"/>
            <w:tblW w:w="139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400"/>
            <w:gridCol w:w="5145"/>
            <w:gridCol w:w="6390"/>
            <w:tblGridChange w:id="0">
              <w:tblGrid>
                <w:gridCol w:w="2400"/>
                <w:gridCol w:w="5145"/>
                <w:gridCol w:w="63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spacing w:line="240" w:lineRule="auto"/>
                  <w:ind w:right="0"/>
                  <w:jc w:val="left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highlight w:val="yellow"/>
                    <w:rtl w:val="0"/>
                  </w:rPr>
                  <w:t xml:space="preserve">1r Batxillerat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line="240" w:lineRule="auto"/>
                  <w:ind w:right="0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Ciències i Tecnologia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spacing w:line="240" w:lineRule="auto"/>
                  <w:ind w:right="0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Humanitats i Ciències socials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spacing w:line="240" w:lineRule="auto"/>
                  <w:ind w:right="0"/>
                  <w:jc w:val="left"/>
                  <w:rPr>
                    <w:b w:val="1"/>
                    <w:bCs w:val="1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Matèria obligatòria de Modalitat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numPr>
                    <w:ilvl w:val="0"/>
                    <w:numId w:val="3"/>
                  </w:numPr>
                  <w:spacing w:line="240" w:lineRule="auto"/>
                  <w:ind w:left="425.19685039370046" w:right="0" w:hanging="36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Matemàtiques 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numPr>
                    <w:ilvl w:val="0"/>
                    <w:numId w:val="3"/>
                  </w:numPr>
                  <w:spacing w:line="240" w:lineRule="auto"/>
                  <w:ind w:left="425.19685039370046" w:right="0" w:hanging="36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Matemàtiques aplicades a les ciències socials I</w:t>
                </w:r>
              </w:p>
              <w:p w:rsidR="00000000" w:rsidDel="00000000" w:rsidP="00000000" w:rsidRDefault="00000000" w:rsidRPr="00000000" w14:paraId="0000000D">
                <w:pPr>
                  <w:numPr>
                    <w:ilvl w:val="0"/>
                    <w:numId w:val="3"/>
                  </w:numPr>
                  <w:spacing w:line="240" w:lineRule="auto"/>
                  <w:ind w:left="425.19685039370046" w:right="0" w:hanging="36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Llengua i cultura llatines 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spacing w:line="240" w:lineRule="auto"/>
                  <w:ind w:right="0"/>
                  <w:jc w:val="left"/>
                  <w:rPr>
                    <w:b w:val="1"/>
                    <w:bCs w:val="1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Matèria de Modalitat 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numPr>
                    <w:ilvl w:val="0"/>
                    <w:numId w:val="1"/>
                  </w:numPr>
                  <w:spacing w:line="240" w:lineRule="auto"/>
                  <w:ind w:left="425.19685039370046" w:right="0" w:hanging="36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Biologia i Geologia I</w:t>
                </w:r>
              </w:p>
              <w:p w:rsidR="00000000" w:rsidDel="00000000" w:rsidP="00000000" w:rsidRDefault="00000000" w:rsidRPr="00000000" w14:paraId="00000010">
                <w:pPr>
                  <w:numPr>
                    <w:ilvl w:val="0"/>
                    <w:numId w:val="1"/>
                  </w:numPr>
                  <w:spacing w:line="240" w:lineRule="auto"/>
                  <w:ind w:left="425.19685039370046" w:right="0" w:hanging="36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Tecnologia i Enginyeria 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numPr>
                    <w:ilvl w:val="0"/>
                    <w:numId w:val="1"/>
                  </w:numPr>
                  <w:spacing w:line="240" w:lineRule="auto"/>
                  <w:ind w:left="425.19685039370046" w:right="0" w:hanging="36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Història del món contemporani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line="240" w:lineRule="auto"/>
                  <w:ind w:right="0"/>
                  <w:jc w:val="left"/>
                  <w:rPr>
                    <w:b w:val="1"/>
                    <w:bCs w:val="1"/>
                    <w:sz w:val="18"/>
                    <w:szCs w:val="18"/>
                    <w:highlight w:val="yellow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Matèria de Modalitat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numPr>
                    <w:ilvl w:val="0"/>
                    <w:numId w:val="2"/>
                  </w:numPr>
                  <w:spacing w:line="240" w:lineRule="auto"/>
                  <w:ind w:left="425.19685039370046" w:right="0" w:hanging="36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Física i Química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numPr>
                    <w:ilvl w:val="0"/>
                    <w:numId w:val="2"/>
                  </w:numPr>
                  <w:spacing w:line="240" w:lineRule="auto"/>
                  <w:ind w:left="425.19685039370046" w:right="0" w:hanging="36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Economia </w:t>
                </w:r>
              </w:p>
              <w:p w:rsidR="00000000" w:rsidDel="00000000" w:rsidP="00000000" w:rsidRDefault="00000000" w:rsidRPr="00000000" w14:paraId="00000015">
                <w:pPr>
                  <w:numPr>
                    <w:ilvl w:val="0"/>
                    <w:numId w:val="2"/>
                  </w:numPr>
                  <w:spacing w:line="240" w:lineRule="auto"/>
                  <w:ind w:left="425.19685039370046" w:right="0" w:hanging="360"/>
                  <w:jc w:val="left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Literatura Universal</w:t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Optatives/ Escollir una per franja: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La matèria de modalitat  de Dibuix Tècnic és de 4h.</w:t>
      </w:r>
    </w:p>
    <w:p w:rsidR="00000000" w:rsidDel="00000000" w:rsidP="00000000" w:rsidRDefault="00000000" w:rsidRPr="00000000" w14:paraId="00000018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45480099"/>
        <w:tag w:val="goog_rdk_1"/>
      </w:sdtPr>
      <w:sdtContent>
        <w:tbl>
          <w:tblPr>
            <w:tblStyle w:val="Table2"/>
            <w:tblW w:w="139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085"/>
            <w:gridCol w:w="2865"/>
            <w:gridCol w:w="2955"/>
            <w:gridCol w:w="3165"/>
            <w:gridCol w:w="2865"/>
            <w:tblGridChange w:id="0">
              <w:tblGrid>
                <w:gridCol w:w="2085"/>
                <w:gridCol w:w="2865"/>
                <w:gridCol w:w="2955"/>
                <w:gridCol w:w="3165"/>
                <w:gridCol w:w="286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spacing w:line="240" w:lineRule="auto"/>
                  <w:ind w:right="0"/>
                  <w:jc w:val="left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Optativa (franja 1) 2h</w:t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Dibuix Tècnic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Ampliació Biologia</w:t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(obligatòria per fer Biologia II  a 2n de Batx)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spacing w:line="240" w:lineRule="auto"/>
                  <w:ind w:right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spacing w:line="240" w:lineRule="auto"/>
                  <w:ind w:right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Mon clàssic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spacing w:line="240" w:lineRule="auto"/>
                  <w:ind w:right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23">
                <w:pPr>
                  <w:spacing w:line="240" w:lineRule="auto"/>
                  <w:ind w:right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Formació Empresa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line="240" w:lineRule="auto"/>
                  <w:ind w:right="0"/>
                  <w:jc w:val="left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Optativa (franja 2) 2h</w:t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Ampliació Química o Geo*(obligatòria per fer Química o Geologia II  a 2n de Batx)</w:t>
                </w:r>
              </w:p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Programació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spacing w:line="240" w:lineRule="auto"/>
                  <w:ind w:right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spacing w:line="240" w:lineRule="auto"/>
                  <w:ind w:right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Psicologia</w:t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00854448"/>
        <w:tag w:val="goog_rdk_2"/>
      </w:sdtPr>
      <w:sdtContent>
        <w:tbl>
          <w:tblPr>
            <w:tblStyle w:val="Table3"/>
            <w:tblW w:w="139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45"/>
            <w:gridCol w:w="2835"/>
            <w:gridCol w:w="2940"/>
            <w:gridCol w:w="3165"/>
            <w:gridCol w:w="2880"/>
            <w:tblGridChange w:id="0">
              <w:tblGrid>
                <w:gridCol w:w="2145"/>
                <w:gridCol w:w="2835"/>
                <w:gridCol w:w="2940"/>
                <w:gridCol w:w="3165"/>
                <w:gridCol w:w="28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spacing w:line="240" w:lineRule="auto"/>
                  <w:ind w:right="0"/>
                  <w:jc w:val="left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Optativa (franja 3) 2h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spacing w:line="240" w:lineRule="auto"/>
                  <w:ind w:right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Ampliació Física.</w:t>
                </w:r>
              </w:p>
              <w:p w:rsidR="00000000" w:rsidDel="00000000" w:rsidP="00000000" w:rsidRDefault="00000000" w:rsidRPr="00000000" w14:paraId="0000002F">
                <w:pPr>
                  <w:spacing w:line="240" w:lineRule="auto"/>
                  <w:ind w:right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(obligatòria per fer Física II  a 2n de Batx)</w:t>
                </w:r>
              </w:p>
              <w:p w:rsidR="00000000" w:rsidDel="00000000" w:rsidP="00000000" w:rsidRDefault="00000000" w:rsidRPr="00000000" w14:paraId="00000030">
                <w:pPr>
                  <w:spacing w:line="240" w:lineRule="auto"/>
                  <w:ind w:right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spacing w:line="240" w:lineRule="auto"/>
                  <w:ind w:right="0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spacing w:line="240" w:lineRule="auto"/>
                  <w:ind w:right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Biomedicina</w:t>
                </w:r>
              </w:p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Francès</w:t>
                </w: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line="240" w:lineRule="auto"/>
                  <w:ind w:right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spacing w:line="240" w:lineRule="auto"/>
                  <w:ind w:right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FOL</w:t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br w:type="textWrapping"/>
        <w:t xml:space="preserve">Pot haver-hi modificacions a l’ oferta final de matèries optatives en funció de la demanda de cadascuna d’elles, així com de la disponibilitat i possibilitats del centre pel proper curs 2026-27.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1909" w:w="16834" w:orient="landscape"/>
      <w:pgMar w:bottom="1440" w:top="7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Caveat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a"/>
      </w:rPr>
    </w:rPrDefault>
    <w:pPrDefault>
      <w:pPr>
        <w:widowControl w:val="0"/>
        <w:spacing w:line="276" w:lineRule="auto"/>
        <w:ind w:right="303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rFonts w:ascii="Caveat" w:cs="Caveat" w:eastAsia="Caveat" w:hAnsi="Caveat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h8j9i26g3LDQ0K6uWkAIAnD2Zg==">CgMxLjAaHwoBMBIaChgICVIUChJ0YWJsZS4zc2xsMDVrNTRldXEaHwoBMRIaChgICVIUChJ0YWJsZS5iZG1jNW5lN2x2ZmwaHwoBMhIaChgICVIUChJ0YWJsZS5paXdzbmhpbXIxbXg4AHIhMWZ5eF9lRE5YMGpZUllYanFrbXJ5aDZjZkIyWmZ0dnVj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