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0"/>
        </w:rPr>
        <w:t xml:space="preserve">Pagament Material + Assegurança escolar alumnes de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FP BÀSICA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0"/>
        </w:rPr>
        <w:t xml:space="preserve">.  Curs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0"/>
        </w:rPr>
        <w:t xml:space="preserve">/2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0"/>
        </w:rPr>
        <w:t xml:space="preserve">L’aportació de material escolar + assegurança escolar és de </w:t>
      </w:r>
      <w:r w:rsidDel="00000000" w:rsidR="00000000" w:rsidRPr="00000000">
        <w:rPr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0"/>
        </w:rPr>
        <w:t xml:space="preserve">0 €.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0"/>
        </w:rPr>
        <w:t xml:space="preserve">El pagament es pot fer mitjançant caixer automàtic seguint les instruccions següents: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7"/>
        <w:gridCol w:w="6"/>
        <w:gridCol w:w="4223"/>
        <w:tblGridChange w:id="0">
          <w:tblGrid>
            <w:gridCol w:w="4217"/>
            <w:gridCol w:w="6"/>
            <w:gridCol w:w="4223"/>
          </w:tblGrid>
        </w:tblGridChange>
      </w:tblGrid>
      <w:tr>
        <w:trPr>
          <w:cantSplit w:val="1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keepNext w:val="1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PAGAMENT PER CAIXER AUTOMÀTIC</w:t>
            </w:r>
          </w:p>
          <w:p w:rsidR="00000000" w:rsidDel="00000000" w:rsidP="00000000" w:rsidRDefault="00000000" w:rsidRPr="00000000" w14:paraId="0000000C">
            <w:pPr>
              <w:keepNext w:val="1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BANC DE SABADELL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rPr>
                <w:b w:val="1"/>
                <w:sz w:val="24"/>
                <w:szCs w:val="24"/>
              </w:rPr>
            </w:pPr>
            <w:bookmarkStart w:colFirst="0" w:colLast="0" w:name="_heading=h.ou09p4f4j6f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Targetes/Llibretes pròpies</w:t>
            </w:r>
          </w:p>
        </w:tc>
        <w:tc>
          <w:tcPr>
            <w:gridSpan w:val="2"/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spacing w:line="48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spacing w:line="480" w:lineRule="auto"/>
              <w:rPr>
                <w:b w:val="1"/>
                <w:sz w:val="24"/>
                <w:szCs w:val="24"/>
              </w:rPr>
            </w:pPr>
            <w:bookmarkStart w:colFirst="0" w:colLast="0" w:name="_heading=h.av582m2ro7bp" w:id="1"/>
            <w:bookmarkEnd w:id="1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Targetes d'altres entitats</w:t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1r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2n - ALTRES OPERACIONS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4t - EL NÚMERO DE L'ENTITAT: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1982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INS FRANCESC XAVIER LLUCH I RAFECAS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5è - SELECCIONAR CONCEPTE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6è - POSAR EL NOM,  COGNOMS I CURS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7è - RECOLLIR REBUTS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1r - IDIOMA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2n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Arimo" w:cs="Arimo" w:eastAsia="Arimo" w:hAnsi="Arimo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4t - EL NÚMERO DE L'ENTITAT: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1982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INS FRANCESC XAVIER LLUCH I RAFECAS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5è - SELECCIONAR CONCEPTE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6è - POSAR EL NOM, COGNOMS I CURS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7è - RECOLLIR REBUTS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Altres formes de pagament: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-Transferència bancària  ES78 0081 1661 7700 0100 8304 indicant nom, cognoms i  curs al qual es matricula.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" w:firstLine="708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9960.0" w:type="dxa"/>
      <w:jc w:val="left"/>
      <w:tblInd w:w="-94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005"/>
      <w:gridCol w:w="5955"/>
      <w:tblGridChange w:id="0">
        <w:tblGrid>
          <w:gridCol w:w="4005"/>
          <w:gridCol w:w="5955"/>
        </w:tblGrid>
      </w:tblGridChange>
    </w:tblGrid>
    <w:tr>
      <w:trPr>
        <w:cantSplit w:val="0"/>
        <w:trHeight w:val="1230" w:hRule="atLeast"/>
        <w:tblHeader w:val="0"/>
      </w:trPr>
      <w:tc>
        <w:tcPr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  <w:vAlign w:val="top"/>
        </w:tcPr>
        <w:p w:rsidR="00000000" w:rsidDel="00000000" w:rsidP="00000000" w:rsidRDefault="00000000" w:rsidRPr="00000000" w14:paraId="00000032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133350</wp:posOffset>
                </wp:positionV>
                <wp:extent cx="442913" cy="442913"/>
                <wp:effectExtent b="0" l="0" r="0" t="0"/>
                <wp:wrapSquare wrapText="bothSides" distB="0" distT="0" distL="114300" distR="11430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913" cy="4429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3">
          <w:pPr>
            <w:ind w:left="87" w:firstLine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                   Generalitat de Catalunya      </w:t>
            <w:tab/>
            <w:t xml:space="preserve">      </w:t>
          </w:r>
        </w:p>
        <w:p w:rsidR="00000000" w:rsidDel="00000000" w:rsidP="00000000" w:rsidRDefault="00000000" w:rsidRPr="00000000" w14:paraId="00000034">
          <w:pPr>
            <w:ind w:left="87" w:firstLine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                   Departament  d’Educació</w:t>
          </w:r>
        </w:p>
        <w:p w:rsidR="00000000" w:rsidDel="00000000" w:rsidP="00000000" w:rsidRDefault="00000000" w:rsidRPr="00000000" w14:paraId="00000035">
          <w:pPr>
            <w:ind w:left="87" w:firstLine="0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                   INS  F. X. Lluch i Rafecas</w:t>
          </w:r>
        </w:p>
        <w:p w:rsidR="00000000" w:rsidDel="00000000" w:rsidP="00000000" w:rsidRDefault="00000000" w:rsidRPr="00000000" w14:paraId="00000036">
          <w:pPr>
            <w:ind w:left="87" w:firstLine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                          Vilanova i la Geltrú</w:t>
          </w:r>
        </w:p>
      </w:tc>
      <w:tc>
        <w:tcPr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37">
          <w:pPr>
            <w:rPr>
              <w:b w:val="1"/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   Matrícula FP BÀSICA</w:t>
          </w:r>
        </w:p>
      </w:tc>
    </w:tr>
  </w:tbl>
  <w:p w:rsidR="00000000" w:rsidDel="00000000" w:rsidP="00000000" w:rsidRDefault="00000000" w:rsidRPr="00000000" w14:paraId="00000038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b w:val="1"/>
      <w:smallCaps w:val="0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rFonts w:ascii="Arial" w:cs="Arial" w:eastAsia="Arial" w:hAnsi="Arial"/>
      <w:b w:val="1"/>
      <w:smallCaps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480" w:lineRule="auto"/>
    </w:pPr>
    <w:rPr>
      <w:smallCaps w:val="0"/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b w:val="1"/>
      <w:smallCaps w:val="0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rFonts w:ascii="Arial" w:cs="Arial" w:eastAsia="Arial" w:hAnsi="Arial"/>
      <w:b w:val="1"/>
      <w:smallCaps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480" w:lineRule="auto"/>
    </w:pPr>
    <w:rPr>
      <w:smallCaps w:val="0"/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b w:val="1"/>
      <w:smallCaps w:val="0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rFonts w:ascii="Arial" w:cs="Arial" w:eastAsia="Arial" w:hAnsi="Arial"/>
      <w:b w:val="1"/>
      <w:smallCaps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480" w:lineRule="auto"/>
    </w:pPr>
    <w:rPr>
      <w:smallCaps w:val="0"/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yDLlB9l4IMRoIE/JuewKUhWyA==">CgMxLjAyDmgub3UwOXA0ZjRqNmZzMg5oLmF2NTgybTJybzdicDgAciExUGVPX0h0LVd5NFJHanQ3R2o1aVR6QmNZWTVhZmZDak0=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