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6"/>
          <w:szCs w:val="36"/>
        </w:rPr>
        <w:t>#La Bastida es desconfina# Mostra Cultural</w:t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28"/>
          <w:szCs w:val="28"/>
        </w:rPr>
        <w:t>TASCA DE TECNOLOGIA PER LA SETMANA ARTÍSTICA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Amb motiu de la mostra artística aquesta setmana us proposo una activitat que dóna pas a la vostra imaginació i creativitat!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Imagina que has d'estar 6 mesos més confinat a casa teva. Vius a un sisè sense ascensor. Ningú de la teva família pot sortir ni ningú de fora pot entrar, ni tan sols a l'entrada del teu edifici. Com faries arribar la compra a casa teva? Hauràs de pensar en la construcció d'un objecte que doni solució a aquest problema. Imagina que disposem de tota mena de materials, eines i màquines (com si visquessis a una ferreteria) per poder fabricar qualsevol cosa que ens pugui ajudar a posar solució al nostre problema.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Aquí tens algunes circumstàncies que caldrien de solució. Escull la que vulguis: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"/>
        </w:numPr>
        <w:ind w:left="720" w:hanging="360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La nevera i el congelador deixen de funcionar, sense que ningú pugui venir a arreglar-los. </w:t>
      </w:r>
    </w:p>
    <w:p>
      <w:pPr>
        <w:pStyle w:val="Normal"/>
        <w:ind w:left="720" w:hanging="0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Busca algun </w:t>
      </w:r>
      <w:r>
        <w:rPr>
          <w:b/>
          <w:sz w:val="24"/>
          <w:szCs w:val="24"/>
          <w:highlight w:val="yellow"/>
        </w:rPr>
        <w:t>mètode de conservació tradicional d’aliments</w:t>
      </w:r>
      <w:r>
        <w:rPr>
          <w:sz w:val="24"/>
          <w:szCs w:val="24"/>
          <w:highlight w:val="yellow"/>
        </w:rPr>
        <w:t>, i explica’ns com ho faries a casa.</w:t>
      </w:r>
    </w:p>
    <w:p>
      <w:pPr>
        <w:pStyle w:val="Normal"/>
        <w:ind w:left="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Què faries amb les </w:t>
      </w:r>
      <w:r>
        <w:rPr>
          <w:b/>
          <w:sz w:val="24"/>
          <w:szCs w:val="24"/>
        </w:rPr>
        <w:t>restes d’aliments</w:t>
      </w:r>
      <w:r>
        <w:rPr>
          <w:sz w:val="24"/>
          <w:szCs w:val="24"/>
        </w:rPr>
        <w:t xml:space="preserve"> i amb les </w:t>
      </w:r>
      <w:r>
        <w:rPr>
          <w:b/>
          <w:sz w:val="24"/>
          <w:szCs w:val="24"/>
        </w:rPr>
        <w:t>deixalles</w:t>
      </w:r>
      <w:r>
        <w:rPr>
          <w:sz w:val="24"/>
          <w:szCs w:val="24"/>
        </w:rPr>
        <w:t>?</w:t>
      </w:r>
    </w:p>
    <w:p>
      <w:pPr>
        <w:pStyle w:val="Normal"/>
        <w:ind w:left="72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Estàs necessitant més aigua i electricitat de la que tens disponible. </w:t>
      </w:r>
    </w:p>
    <w:p>
      <w:pPr>
        <w:pStyle w:val="Normal"/>
        <w:ind w:left="720" w:hanging="0"/>
        <w:rPr>
          <w:sz w:val="24"/>
          <w:szCs w:val="24"/>
        </w:rPr>
      </w:pPr>
      <w:r>
        <w:rPr>
          <w:sz w:val="24"/>
          <w:szCs w:val="24"/>
        </w:rPr>
        <w:t xml:space="preserve">Com ho faries per fer </w:t>
      </w:r>
      <w:r>
        <w:rPr>
          <w:b/>
          <w:sz w:val="24"/>
          <w:szCs w:val="24"/>
        </w:rPr>
        <w:t>més electricitat.</w:t>
      </w:r>
      <w:r>
        <w:rPr>
          <w:sz w:val="24"/>
          <w:szCs w:val="24"/>
        </w:rPr>
        <w:t xml:space="preserve"> </w:t>
      </w:r>
    </w:p>
    <w:p>
      <w:pPr>
        <w:pStyle w:val="Normal"/>
        <w:ind w:left="72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3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I per obtenir </w:t>
      </w:r>
      <w:r>
        <w:rPr>
          <w:b/>
          <w:sz w:val="24"/>
          <w:szCs w:val="24"/>
        </w:rPr>
        <w:t>més aigua</w:t>
      </w:r>
      <w:r>
        <w:rPr>
          <w:sz w:val="24"/>
          <w:szCs w:val="24"/>
        </w:rPr>
        <w:t>?</w:t>
      </w:r>
    </w:p>
    <w:p>
      <w:pPr>
        <w:pStyle w:val="Normal"/>
        <w:ind w:left="72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3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Com ho faries per </w:t>
      </w:r>
      <w:r>
        <w:rPr>
          <w:b/>
          <w:sz w:val="24"/>
          <w:szCs w:val="24"/>
        </w:rPr>
        <w:t>fer arribar les compres a casa teva.</w:t>
      </w:r>
    </w:p>
    <w:p>
      <w:pPr>
        <w:pStyle w:val="Normal"/>
        <w:ind w:left="720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numPr>
          <w:ilvl w:val="0"/>
          <w:numId w:val="3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I per </w:t>
      </w:r>
      <w:r>
        <w:rPr>
          <w:b/>
          <w:sz w:val="24"/>
          <w:szCs w:val="24"/>
        </w:rPr>
        <w:t>comunicar-te amb la gent</w:t>
      </w:r>
      <w:r>
        <w:rPr>
          <w:sz w:val="24"/>
          <w:szCs w:val="24"/>
        </w:rPr>
        <w:t xml:space="preserve"> que està al carrer des del teu 6è pis?</w:t>
      </w:r>
    </w:p>
    <w:p>
      <w:pPr>
        <w:pStyle w:val="Normal"/>
        <w:ind w:left="72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3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Quins aliments produiries a la teva terrassa gegant i com t’asseguraries que es pot </w:t>
      </w:r>
      <w:r>
        <w:rPr>
          <w:b/>
          <w:sz w:val="24"/>
          <w:szCs w:val="24"/>
        </w:rPr>
        <w:t>regar automàticament</w:t>
      </w:r>
      <w:r>
        <w:rPr>
          <w:sz w:val="24"/>
          <w:szCs w:val="24"/>
        </w:rPr>
        <w:t xml:space="preserve"> sense haver-hi d’estar pendent?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Què has de fer?</w:t>
      </w:r>
    </w:p>
    <w:p>
      <w:pPr>
        <w:pStyle w:val="Normal"/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Escull un problema a solucionar.</w:t>
      </w:r>
    </w:p>
    <w:p>
      <w:pPr>
        <w:pStyle w:val="Normal"/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Pensa una idea. Explica en què consisteix la teva solució.</w:t>
      </w:r>
    </w:p>
    <w:p>
      <w:pPr>
        <w:pStyle w:val="Normal"/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Dissenya el teu objecte: fes un esbós i un croquis.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sectPr>
          <w:type w:val="nextPage"/>
          <w:pgSz w:w="11906" w:h="16838"/>
          <w:pgMar w:left="1440" w:right="1440" w:header="0" w:top="1440" w:footer="0" w:bottom="1440" w:gutter="0"/>
          <w:pgNumType w:start="1" w:fmt="decimal"/>
          <w:formProt w:val="false"/>
          <w:textDirection w:val="lrTb"/>
          <w:docGrid w:type="default" w:linePitch="100" w:charSpace="4096"/>
        </w:sectPr>
        <w:pStyle w:val="Normal"/>
        <w:jc w:val="both"/>
        <w:rPr>
          <w:rFonts w:ascii="EB Garamond" w:hAnsi="EB Garamond" w:eastAsia="EB Garamond" w:cs="EB Garamond"/>
          <w:color w:val="434343"/>
          <w:sz w:val="48"/>
          <w:szCs w:val="48"/>
          <w:u w:val="single"/>
        </w:rPr>
      </w:pPr>
      <w:r>
        <w:rPr>
          <w:sz w:val="24"/>
          <w:szCs w:val="24"/>
        </w:rPr>
        <w:t>IMAGINACIÓ AL PODER!!</w:t>
      </w:r>
    </w:p>
    <w:p>
      <w:pPr>
        <w:pStyle w:val="Normal"/>
        <w:rPr>
          <w:rFonts w:ascii="EB Garamond" w:hAnsi="EB Garamond" w:eastAsia="EB Garamond" w:cs="EB Garamond"/>
          <w:color w:val="434343"/>
          <w:sz w:val="24"/>
          <w:szCs w:val="24"/>
          <w:u w:val="single"/>
        </w:rPr>
      </w:pPr>
      <w:r>
        <w:rPr>
          <w:rFonts w:eastAsia="EB Garamond" w:cs="EB Garamond" w:ascii="EB Garamond" w:hAnsi="EB Garamond"/>
          <w:color w:val="434343"/>
          <w:sz w:val="48"/>
          <w:szCs w:val="48"/>
          <w:u w:val="single"/>
        </w:rPr>
        <w:t>#La Bastida és desconfina# Mostra cultural</w:t>
      </w:r>
    </w:p>
    <w:p>
      <w:pPr>
        <w:pStyle w:val="Normal"/>
        <w:rPr>
          <w:rFonts w:ascii="EB Garamond" w:hAnsi="EB Garamond" w:eastAsia="EB Garamond" w:cs="EB Garamond"/>
          <w:color w:val="434343"/>
          <w:sz w:val="24"/>
          <w:szCs w:val="24"/>
          <w:u w:val="single"/>
        </w:rPr>
      </w:pPr>
      <w:r>
        <w:rPr>
          <w:rFonts w:eastAsia="EB Garamond" w:cs="EB Garamond" w:ascii="EB Garamond" w:hAnsi="EB Garamond"/>
          <w:color w:val="434343"/>
          <w:sz w:val="24"/>
          <w:szCs w:val="24"/>
          <w:u w:val="single"/>
        </w:rPr>
      </w:r>
    </w:p>
    <w:p>
      <w:pPr>
        <w:pStyle w:val="Normal"/>
        <w:rPr>
          <w:rFonts w:ascii="EB Garamond" w:hAnsi="EB Garamond" w:eastAsia="EB Garamond" w:cs="EB Garamond"/>
          <w:color w:val="434343"/>
          <w:sz w:val="24"/>
          <w:szCs w:val="24"/>
          <w:u w:val="single"/>
        </w:rPr>
      </w:pPr>
      <w:r>
        <w:rPr>
          <w:rFonts w:eastAsia="EB Garamond" w:cs="EB Garamond" w:ascii="EB Garamond" w:hAnsi="EB Garamond"/>
          <w:color w:val="434343"/>
          <w:sz w:val="24"/>
          <w:szCs w:val="24"/>
          <w:u w:val="single"/>
        </w:rPr>
      </w:r>
    </w:p>
    <w:p>
      <w:pPr>
        <w:pStyle w:val="Normal"/>
        <w:rPr>
          <w:rFonts w:ascii="EB Garamond" w:hAnsi="EB Garamond" w:eastAsia="EB Garamond" w:cs="EB Garamond"/>
          <w:b/>
          <w:b/>
          <w:color w:val="434343"/>
          <w:sz w:val="32"/>
          <w:szCs w:val="32"/>
        </w:rPr>
      </w:pPr>
      <w:r>
        <w:rPr>
          <w:rFonts w:eastAsia="EB Garamond" w:cs="EB Garamond" w:ascii="EB Garamond" w:hAnsi="EB Garamond"/>
          <w:b/>
          <w:color w:val="434343"/>
          <w:sz w:val="30"/>
          <w:szCs w:val="30"/>
        </w:rPr>
        <w:t>SOLUCIÓ TECNOLÒGICA AL MOMENT DE CONFINAMENT:</w:t>
      </w:r>
    </w:p>
    <w:p>
      <w:pPr>
        <w:pStyle w:val="Normal"/>
        <w:rPr>
          <w:rFonts w:ascii="EB Garamond" w:hAnsi="EB Garamond" w:eastAsia="EB Garamond" w:cs="EB Garamond"/>
          <w:color w:val="434343"/>
          <w:sz w:val="32"/>
          <w:szCs w:val="32"/>
          <w:u w:val="single"/>
        </w:rPr>
      </w:pPr>
      <w:r>
        <w:rPr>
          <w:rFonts w:eastAsia="EB Garamond" w:cs="EB Garamond" w:ascii="EB Garamond" w:hAnsi="EB Garamond"/>
          <w:color w:val="434343"/>
          <w:sz w:val="32"/>
          <w:szCs w:val="32"/>
          <w:u w:val="single"/>
        </w:rPr>
      </w:r>
    </w:p>
    <w:p>
      <w:pPr>
        <w:pStyle w:val="Normal"/>
        <w:rPr>
          <w:color w:val="434343"/>
          <w:sz w:val="36"/>
          <w:szCs w:val="36"/>
          <w:u w:val="single"/>
        </w:rPr>
      </w:pPr>
      <w:r>
        <w:rPr>
          <w:color w:val="434343"/>
          <w:sz w:val="36"/>
          <w:szCs w:val="36"/>
          <w:u w:val="single"/>
        </w:rPr>
        <w:t>La nevera i el congelador deixen de funcionar</w:t>
      </w:r>
    </w:p>
    <w:p>
      <w:pPr>
        <w:pStyle w:val="Normal"/>
        <w:rPr>
          <w:color w:val="434343"/>
          <w:sz w:val="36"/>
          <w:szCs w:val="36"/>
          <w:u w:val="single"/>
        </w:rPr>
      </w:pPr>
      <w:r>
        <w:rPr>
          <w:color w:val="434343"/>
          <w:sz w:val="36"/>
          <w:szCs w:val="36"/>
          <w:u w:val="single"/>
        </w:rPr>
      </w:r>
    </w:p>
    <w:p>
      <w:pPr>
        <w:pStyle w:val="Normal"/>
        <w:rPr>
          <w:rFonts w:ascii="EB Garamond" w:hAnsi="EB Garamond" w:eastAsia="EB Garamond" w:cs="EB Garamond"/>
          <w:color w:val="434343"/>
          <w:sz w:val="28"/>
          <w:szCs w:val="28"/>
        </w:rPr>
      </w:pPr>
      <w:r>
        <w:rPr>
          <w:rFonts w:eastAsia="EB Garamond" w:cs="EB Garamond" w:ascii="EB Garamond" w:hAnsi="EB Garamond"/>
          <w:color w:val="434343"/>
          <w:sz w:val="28"/>
          <w:szCs w:val="28"/>
        </w:rPr>
        <w:t xml:space="preserve">Una forma és </w:t>
      </w:r>
      <w:r>
        <w:rPr>
          <w:rFonts w:eastAsia="EB Garamond" w:cs="EB Garamond" w:ascii="EB Garamond" w:hAnsi="EB Garamond"/>
          <w:b/>
          <w:color w:val="434343"/>
          <w:sz w:val="28"/>
          <w:szCs w:val="28"/>
        </w:rPr>
        <w:t>extraient els líquids dels aliments</w:t>
      </w:r>
      <w:r>
        <w:rPr>
          <w:rFonts w:eastAsia="EB Garamond" w:cs="EB Garamond" w:ascii="EB Garamond" w:hAnsi="EB Garamond"/>
          <w:color w:val="434343"/>
          <w:sz w:val="28"/>
          <w:szCs w:val="28"/>
        </w:rPr>
        <w:t xml:space="preserve"> evitem que hi hagi la possibilitat de proliferació de bacteris. </w:t>
      </w:r>
    </w:p>
    <w:p>
      <w:pPr>
        <w:pStyle w:val="Normal"/>
        <w:rPr>
          <w:rFonts w:ascii="EB Garamond" w:hAnsi="EB Garamond" w:eastAsia="EB Garamond" w:cs="EB Garamond"/>
          <w:color w:val="434343"/>
          <w:sz w:val="28"/>
          <w:szCs w:val="28"/>
        </w:rPr>
      </w:pPr>
      <w:r>
        <w:rPr>
          <w:rFonts w:eastAsia="EB Garamond" w:cs="EB Garamond" w:ascii="EB Garamond" w:hAnsi="EB Garamond"/>
          <w:color w:val="434343"/>
          <w:sz w:val="28"/>
          <w:szCs w:val="28"/>
        </w:rPr>
        <w:t xml:space="preserve">Una altra opció seria </w:t>
      </w:r>
      <w:r>
        <w:rPr>
          <w:rFonts w:eastAsia="EB Garamond" w:cs="EB Garamond" w:ascii="EB Garamond" w:hAnsi="EB Garamond"/>
          <w:b/>
          <w:color w:val="434343"/>
          <w:sz w:val="28"/>
          <w:szCs w:val="28"/>
        </w:rPr>
        <w:t>estofar</w:t>
      </w:r>
      <w:r>
        <w:rPr>
          <w:rFonts w:eastAsia="EB Garamond" w:cs="EB Garamond" w:ascii="EB Garamond" w:hAnsi="EB Garamond"/>
          <w:color w:val="434343"/>
          <w:sz w:val="28"/>
          <w:szCs w:val="28"/>
        </w:rPr>
        <w:t>, al que podem pensar aquesta tècnica consisteix no només en coure lentament els aliments en els seus sucs, sinó també utilitzar processos químics amb àcids o sals que prolongaran la vida dels aliments de forma molt notable. Resulta molt important per a realitzar aquesta tècnica disposar d'un bon recipient que permet segellar el més hermèticament possible els aliments.</w:t>
      </w:r>
    </w:p>
    <w:p>
      <w:pPr>
        <w:pStyle w:val="Normal"/>
        <w:rPr>
          <w:rFonts w:ascii="EB Garamond" w:hAnsi="EB Garamond" w:eastAsia="EB Garamond" w:cs="EB Garamond"/>
          <w:sz w:val="28"/>
          <w:szCs w:val="28"/>
        </w:rPr>
      </w:pPr>
      <w:r>
        <w:rPr>
          <w:rFonts w:eastAsia="EB Garamond" w:cs="EB Garamond" w:ascii="EB Garamond" w:hAnsi="EB Garamond"/>
          <w:sz w:val="28"/>
          <w:szCs w:val="28"/>
        </w:rPr>
      </w:r>
    </w:p>
    <w:p>
      <w:pPr>
        <w:pStyle w:val="Normal"/>
        <w:rPr>
          <w:rFonts w:ascii="EB Garamond" w:hAnsi="EB Garamond" w:eastAsia="EB Garamond" w:cs="EB Garamond"/>
          <w:sz w:val="28"/>
          <w:szCs w:val="28"/>
        </w:rPr>
      </w:pPr>
      <w:r>
        <w:rPr>
          <w:rFonts w:eastAsia="EB Garamond" w:cs="EB Garamond" w:ascii="EB Garamond" w:hAnsi="EB Garamond"/>
          <w:sz w:val="28"/>
          <w:szCs w:val="28"/>
        </w:rPr>
      </w:r>
    </w:p>
    <w:p>
      <w:pPr>
        <w:pStyle w:val="Normal"/>
        <w:rPr>
          <w:rFonts w:ascii="EB Garamond" w:hAnsi="EB Garamond" w:eastAsia="EB Garamond" w:cs="EB Garamond"/>
          <w:sz w:val="28"/>
          <w:szCs w:val="28"/>
        </w:rPr>
      </w:pPr>
      <w:r>
        <w:rPr/>
        <w:drawing>
          <wp:inline distT="0" distB="0" distL="0" distR="0">
            <wp:extent cx="2776855" cy="2776855"/>
            <wp:effectExtent l="0" t="0" r="0" b="0"/>
            <wp:docPr id="1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814955" cy="2824480"/>
            <wp:effectExtent l="0" t="0" r="0" b="0"/>
            <wp:docPr id="2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EB Garamond" w:hAnsi="EB Garamond" w:eastAsia="EB Garamond" w:cs="EB Garamond"/>
          <w:sz w:val="28"/>
          <w:szCs w:val="28"/>
        </w:rPr>
      </w:pPr>
      <w:r>
        <w:rPr>
          <w:rFonts w:eastAsia="EB Garamond" w:cs="EB Garamond" w:ascii="EB Garamond" w:hAnsi="EB Garamond"/>
          <w:sz w:val="28"/>
          <w:szCs w:val="28"/>
        </w:rPr>
      </w:r>
    </w:p>
    <w:p>
      <w:pPr>
        <w:pStyle w:val="Normal"/>
        <w:rPr>
          <w:rFonts w:ascii="EB Garamond" w:hAnsi="EB Garamond" w:eastAsia="EB Garamond" w:cs="EB Garamond"/>
          <w:sz w:val="28"/>
          <w:szCs w:val="28"/>
        </w:rPr>
      </w:pPr>
      <w:r>
        <w:rPr>
          <w:rFonts w:eastAsia="EB Garamond" w:cs="EB Garamond" w:ascii="EB Garamond" w:hAnsi="EB Garamond"/>
          <w:sz w:val="28"/>
          <w:szCs w:val="28"/>
        </w:rPr>
      </w:r>
    </w:p>
    <w:p>
      <w:pPr>
        <w:pStyle w:val="Normal"/>
        <w:rPr>
          <w:rFonts w:ascii="EB Garamond" w:hAnsi="EB Garamond" w:eastAsia="EB Garamond" w:cs="EB Garamond"/>
          <w:sz w:val="28"/>
          <w:szCs w:val="28"/>
        </w:rPr>
      </w:pPr>
      <w:r>
        <w:rPr>
          <w:rFonts w:eastAsia="EB Garamond" w:cs="EB Garamond" w:ascii="EB Garamond" w:hAnsi="EB Garamond"/>
          <w:sz w:val="28"/>
          <w:szCs w:val="28"/>
        </w:rPr>
      </w:r>
    </w:p>
    <w:p>
      <w:pPr>
        <w:pStyle w:val="Normal"/>
        <w:rPr/>
      </w:pPr>
      <w:r>
        <w:rPr>
          <w:rFonts w:eastAsia="EB Garamond" w:cs="EB Garamond" w:ascii="EB Garamond" w:hAnsi="EB Garamond"/>
          <w:sz w:val="28"/>
          <w:szCs w:val="28"/>
          <w:u w:val="single"/>
        </w:rPr>
        <w:t>Daniela Royo Vergara</w:t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EB Garamond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4"/>
        <w:u w:val="none"/>
        <w:rFonts w:cs="OpenSymbo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  <w:rFonts w:cs="OpenSymbol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  <w:rFonts w:cs="OpenSymbol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  <w:rFonts w:cs="OpenSymbol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  <w:rFonts w:cs="OpenSymbol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  <w:rFonts w:cs="OpenSymbol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  <w:rFonts w:cs="OpenSymbol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  <w:rFonts w:cs="OpenSymbol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  <w:rFonts w:cs="OpenSymbol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4"/>
        <w:u w:val="none"/>
        <w:rFonts w:cs="OpenSymbo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  <w:rFonts w:cs="OpenSymbol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  <w:rFonts w:cs="OpenSymbol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  <w:rFonts w:cs="OpenSymbol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  <w:rFonts w:cs="OpenSymbol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  <w:rFonts w:cs="OpenSymbol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  <w:rFonts w:cs="OpenSymbol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  <w:rFonts w:cs="OpenSymbol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  <w:rFonts w:cs="OpenSymbol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lang w:val="e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es" w:eastAsia="zh-CN" w:bidi="hi-IN"/>
    </w:rPr>
  </w:style>
  <w:style w:type="paragraph" w:styleId="Encapalament1">
    <w:name w:val="Heading 1"/>
    <w:next w:val="LOnormal"/>
    <w:qFormat/>
    <w:pPr>
      <w:keepNext w:val="true"/>
      <w:keepLines/>
      <w:widowControl w:val="false"/>
      <w:spacing w:lineRule="auto" w:line="240" w:before="400" w:after="120"/>
    </w:pPr>
    <w:rPr>
      <w:rFonts w:ascii="Arial" w:hAnsi="Arial" w:eastAsia="Arial" w:cs="Arial"/>
      <w:color w:val="auto"/>
      <w:kern w:val="0"/>
      <w:sz w:val="40"/>
      <w:szCs w:val="40"/>
      <w:lang w:val="es" w:eastAsia="zh-CN" w:bidi="hi-IN"/>
    </w:rPr>
  </w:style>
  <w:style w:type="paragraph" w:styleId="Encapalament2">
    <w:name w:val="Heading 2"/>
    <w:next w:val="LOnormal"/>
    <w:qFormat/>
    <w:pPr>
      <w:keepNext w:val="true"/>
      <w:keepLines/>
      <w:widowControl w:val="false"/>
      <w:spacing w:lineRule="auto" w:line="240" w:before="360" w:after="120"/>
    </w:pPr>
    <w:rPr>
      <w:rFonts w:ascii="Arial" w:hAnsi="Arial" w:eastAsia="Arial" w:cs="Arial"/>
      <w:b w:val="false"/>
      <w:color w:val="auto"/>
      <w:kern w:val="0"/>
      <w:sz w:val="32"/>
      <w:szCs w:val="32"/>
      <w:lang w:val="es" w:eastAsia="zh-CN" w:bidi="hi-IN"/>
    </w:rPr>
  </w:style>
  <w:style w:type="paragraph" w:styleId="Encapalament3">
    <w:name w:val="Heading 3"/>
    <w:next w:val="LOnormal"/>
    <w:qFormat/>
    <w:pPr>
      <w:keepNext w:val="true"/>
      <w:keepLines/>
      <w:widowControl w:val="false"/>
      <w:spacing w:lineRule="auto" w:line="240" w:before="320" w:after="80"/>
    </w:pPr>
    <w:rPr>
      <w:rFonts w:ascii="Arial" w:hAnsi="Arial" w:eastAsia="Arial" w:cs="Arial"/>
      <w:b w:val="false"/>
      <w:color w:val="434343"/>
      <w:kern w:val="0"/>
      <w:sz w:val="28"/>
      <w:szCs w:val="28"/>
      <w:lang w:val="es" w:eastAsia="zh-CN" w:bidi="hi-IN"/>
    </w:rPr>
  </w:style>
  <w:style w:type="paragraph" w:styleId="Encapalament4">
    <w:name w:val="Heading 4"/>
    <w:next w:val="LOnormal"/>
    <w:qFormat/>
    <w:pPr>
      <w:keepNext w:val="true"/>
      <w:keepLines/>
      <w:widowControl w:val="false"/>
      <w:spacing w:lineRule="auto" w:line="240" w:before="280" w:after="80"/>
    </w:pPr>
    <w:rPr>
      <w:rFonts w:ascii="Arial" w:hAnsi="Arial" w:eastAsia="Arial" w:cs="Arial"/>
      <w:color w:val="666666"/>
      <w:kern w:val="0"/>
      <w:sz w:val="24"/>
      <w:szCs w:val="24"/>
      <w:lang w:val="es" w:eastAsia="zh-CN" w:bidi="hi-IN"/>
    </w:rPr>
  </w:style>
  <w:style w:type="paragraph" w:styleId="Encapalament5">
    <w:name w:val="Heading 5"/>
    <w:next w:val="LOnormal"/>
    <w:qFormat/>
    <w:pPr>
      <w:keepNext w:val="true"/>
      <w:keepLines/>
      <w:widowControl w:val="false"/>
      <w:spacing w:lineRule="auto" w:line="240" w:before="240" w:after="80"/>
    </w:pPr>
    <w:rPr>
      <w:rFonts w:ascii="Arial" w:hAnsi="Arial" w:eastAsia="Arial" w:cs="Arial"/>
      <w:color w:val="666666"/>
      <w:kern w:val="0"/>
      <w:sz w:val="22"/>
      <w:szCs w:val="22"/>
      <w:lang w:val="es" w:eastAsia="zh-CN" w:bidi="hi-IN"/>
    </w:rPr>
  </w:style>
  <w:style w:type="paragraph" w:styleId="Encapalament6">
    <w:name w:val="Heading 6"/>
    <w:next w:val="LOnormal"/>
    <w:qFormat/>
    <w:pPr>
      <w:keepNext w:val="true"/>
      <w:keepLines/>
      <w:widowControl w:val="false"/>
      <w:spacing w:lineRule="auto" w:line="240" w:before="240" w:after="80"/>
    </w:pPr>
    <w:rPr>
      <w:rFonts w:ascii="Arial" w:hAnsi="Arial" w:eastAsia="Arial" w:cs="Arial"/>
      <w:i/>
      <w:color w:val="666666"/>
      <w:kern w:val="0"/>
      <w:sz w:val="22"/>
      <w:szCs w:val="22"/>
      <w:lang w:val="es" w:eastAsia="zh-CN" w:bidi="hi-IN"/>
    </w:rPr>
  </w:style>
  <w:style w:type="character" w:styleId="ListLabel1">
    <w:name w:val="ListLabel 1"/>
    <w:qFormat/>
    <w:rPr>
      <w:sz w:val="24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sz w:val="24"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sz w:val="24"/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rFonts w:cs="OpenSymbol"/>
      <w:sz w:val="24"/>
      <w:u w:val="none"/>
    </w:rPr>
  </w:style>
  <w:style w:type="character" w:styleId="ListLabel29">
    <w:name w:val="ListLabel 29"/>
    <w:qFormat/>
    <w:rPr>
      <w:rFonts w:cs="OpenSymbol"/>
      <w:u w:val="none"/>
    </w:rPr>
  </w:style>
  <w:style w:type="character" w:styleId="ListLabel30">
    <w:name w:val="ListLabel 30"/>
    <w:qFormat/>
    <w:rPr>
      <w:rFonts w:cs="OpenSymbol"/>
      <w:u w:val="none"/>
    </w:rPr>
  </w:style>
  <w:style w:type="character" w:styleId="ListLabel31">
    <w:name w:val="ListLabel 31"/>
    <w:qFormat/>
    <w:rPr>
      <w:rFonts w:cs="OpenSymbol"/>
      <w:u w:val="none"/>
    </w:rPr>
  </w:style>
  <w:style w:type="character" w:styleId="ListLabel32">
    <w:name w:val="ListLabel 32"/>
    <w:qFormat/>
    <w:rPr>
      <w:rFonts w:cs="OpenSymbol"/>
      <w:u w:val="none"/>
    </w:rPr>
  </w:style>
  <w:style w:type="character" w:styleId="ListLabel33">
    <w:name w:val="ListLabel 33"/>
    <w:qFormat/>
    <w:rPr>
      <w:rFonts w:cs="OpenSymbol"/>
      <w:u w:val="none"/>
    </w:rPr>
  </w:style>
  <w:style w:type="character" w:styleId="ListLabel34">
    <w:name w:val="ListLabel 34"/>
    <w:qFormat/>
    <w:rPr>
      <w:rFonts w:cs="OpenSymbol"/>
      <w:u w:val="none"/>
    </w:rPr>
  </w:style>
  <w:style w:type="character" w:styleId="ListLabel35">
    <w:name w:val="ListLabel 35"/>
    <w:qFormat/>
    <w:rPr>
      <w:rFonts w:cs="OpenSymbol"/>
      <w:u w:val="none"/>
    </w:rPr>
  </w:style>
  <w:style w:type="character" w:styleId="ListLabel36">
    <w:name w:val="ListLabel 36"/>
    <w:qFormat/>
    <w:rPr>
      <w:rFonts w:cs="OpenSymbol"/>
      <w:u w:val="none"/>
    </w:rPr>
  </w:style>
  <w:style w:type="character" w:styleId="ListLabel37">
    <w:name w:val="ListLabel 37"/>
    <w:qFormat/>
    <w:rPr>
      <w:sz w:val="24"/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rFonts w:cs="OpenSymbol"/>
      <w:sz w:val="24"/>
      <w:u w:val="none"/>
    </w:rPr>
  </w:style>
  <w:style w:type="character" w:styleId="ListLabel47">
    <w:name w:val="ListLabel 47"/>
    <w:qFormat/>
    <w:rPr>
      <w:rFonts w:cs="OpenSymbol"/>
      <w:u w:val="none"/>
    </w:rPr>
  </w:style>
  <w:style w:type="character" w:styleId="ListLabel48">
    <w:name w:val="ListLabel 48"/>
    <w:qFormat/>
    <w:rPr>
      <w:rFonts w:cs="OpenSymbol"/>
      <w:u w:val="none"/>
    </w:rPr>
  </w:style>
  <w:style w:type="character" w:styleId="ListLabel49">
    <w:name w:val="ListLabel 49"/>
    <w:qFormat/>
    <w:rPr>
      <w:rFonts w:cs="OpenSymbol"/>
      <w:u w:val="none"/>
    </w:rPr>
  </w:style>
  <w:style w:type="character" w:styleId="ListLabel50">
    <w:name w:val="ListLabel 50"/>
    <w:qFormat/>
    <w:rPr>
      <w:rFonts w:cs="OpenSymbol"/>
      <w:u w:val="none"/>
    </w:rPr>
  </w:style>
  <w:style w:type="character" w:styleId="ListLabel51">
    <w:name w:val="ListLabel 51"/>
    <w:qFormat/>
    <w:rPr>
      <w:rFonts w:cs="OpenSymbol"/>
      <w:u w:val="none"/>
    </w:rPr>
  </w:style>
  <w:style w:type="character" w:styleId="ListLabel52">
    <w:name w:val="ListLabel 52"/>
    <w:qFormat/>
    <w:rPr>
      <w:rFonts w:cs="OpenSymbol"/>
      <w:u w:val="none"/>
    </w:rPr>
  </w:style>
  <w:style w:type="character" w:styleId="ListLabel53">
    <w:name w:val="ListLabel 53"/>
    <w:qFormat/>
    <w:rPr>
      <w:rFonts w:cs="OpenSymbol"/>
      <w:u w:val="none"/>
    </w:rPr>
  </w:style>
  <w:style w:type="character" w:styleId="ListLabel54">
    <w:name w:val="ListLabel 54"/>
    <w:qFormat/>
    <w:rPr>
      <w:rFonts w:cs="OpenSymbol"/>
      <w:u w:val="none"/>
    </w:rPr>
  </w:style>
  <w:style w:type="paragraph" w:styleId="Encapalament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sdeltext">
    <w:name w:val="Body Text"/>
    <w:basedOn w:val="Normal"/>
    <w:pPr>
      <w:spacing w:lineRule="auto" w:line="276" w:before="0" w:after="140"/>
    </w:pPr>
    <w:rPr/>
  </w:style>
  <w:style w:type="paragraph" w:styleId="Llista">
    <w:name w:val="List"/>
    <w:basedOn w:val="Cosdeltext"/>
    <w:pPr/>
    <w:rPr>
      <w:rFonts w:cs="Lucida Sans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Lucida Sans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es" w:eastAsia="zh-CN" w:bidi="hi-IN"/>
    </w:rPr>
  </w:style>
  <w:style w:type="paragraph" w:styleId="Ttol">
    <w:name w:val="Title"/>
    <w:basedOn w:val="LOnormal"/>
    <w:next w:val="LOnormal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ubttol">
    <w:name w:val="Subtitle"/>
    <w:basedOn w:val="LOnormal"/>
    <w:next w:val="LOnormal"/>
    <w:qFormat/>
    <w:pPr>
      <w:keepNext w:val="true"/>
      <w:keepLines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LibreOffice/6.1.3.2$Windows_x86 LibreOffice_project/86daf60bf00efa86ad547e59e09d6bb77c699acb</Application>
  <Pages>2</Pages>
  <Words>392</Words>
  <Characters>1930</Characters>
  <CharactersWithSpaces>2291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ca-ES</dc:language>
  <cp:lastModifiedBy/>
  <dcterms:modified xsi:type="dcterms:W3CDTF">2020-05-30T10:12:53Z</dcterms:modified>
  <cp:revision>2</cp:revision>
  <dc:subject/>
  <dc:title/>
</cp:coreProperties>
</file>