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C8E82" w14:textId="77777777" w:rsidR="003015E6" w:rsidRPr="00D87F80" w:rsidRDefault="003015E6" w:rsidP="003015E6">
      <w:pPr>
        <w:spacing w:after="0"/>
        <w:jc w:val="left"/>
        <w:rPr>
          <w:rFonts w:asciiTheme="minorBidi" w:hAnsiTheme="minorBidi"/>
          <w:lang w:val="ca-ES"/>
        </w:rPr>
      </w:pPr>
      <w:bookmarkStart w:id="0" w:name="_Toc170215666"/>
    </w:p>
    <w:p w14:paraId="4B03C42D" w14:textId="77777777" w:rsidR="003015E6" w:rsidRPr="00D87F80" w:rsidRDefault="003015E6" w:rsidP="003015E6">
      <w:pPr>
        <w:spacing w:after="0"/>
        <w:jc w:val="left"/>
        <w:rPr>
          <w:rFonts w:asciiTheme="minorBidi" w:hAnsiTheme="minorBidi"/>
          <w:lang w:val="ca-ES"/>
        </w:rPr>
      </w:pPr>
    </w:p>
    <w:p w14:paraId="6A89DFF7" w14:textId="77777777" w:rsidR="003015E6" w:rsidRPr="00D87F80" w:rsidRDefault="003015E6" w:rsidP="003015E6">
      <w:pPr>
        <w:spacing w:after="0"/>
        <w:jc w:val="left"/>
        <w:rPr>
          <w:rFonts w:asciiTheme="minorBidi" w:hAnsiTheme="minorBidi"/>
          <w:lang w:val="ca-ES"/>
        </w:rPr>
      </w:pPr>
    </w:p>
    <w:p w14:paraId="4661FCF8" w14:textId="77777777" w:rsidR="003015E6" w:rsidRPr="00D87F80" w:rsidRDefault="003015E6" w:rsidP="003015E6">
      <w:pPr>
        <w:spacing w:after="0"/>
        <w:jc w:val="left"/>
        <w:rPr>
          <w:rFonts w:asciiTheme="minorBidi" w:hAnsiTheme="minorBidi"/>
          <w:lang w:val="ca-ES"/>
        </w:rPr>
      </w:pPr>
    </w:p>
    <w:p w14:paraId="383281B2" w14:textId="77777777" w:rsidR="003015E6" w:rsidRPr="00D87F80" w:rsidRDefault="003015E6" w:rsidP="003015E6">
      <w:pPr>
        <w:spacing w:after="0"/>
        <w:jc w:val="left"/>
        <w:rPr>
          <w:rFonts w:asciiTheme="minorBidi" w:hAnsiTheme="minorBidi"/>
          <w:lang w:val="ca-ES"/>
        </w:rPr>
      </w:pPr>
    </w:p>
    <w:p w14:paraId="04A66E12" w14:textId="77777777" w:rsidR="003015E6" w:rsidRPr="00D87F80" w:rsidRDefault="003015E6" w:rsidP="003015E6">
      <w:pPr>
        <w:spacing w:after="0"/>
        <w:jc w:val="left"/>
        <w:rPr>
          <w:rFonts w:asciiTheme="minorBidi" w:hAnsiTheme="minorBidi"/>
          <w:lang w:val="ca-ES"/>
        </w:rPr>
      </w:pPr>
    </w:p>
    <w:p w14:paraId="7FD96B4C" w14:textId="77777777" w:rsidR="003015E6" w:rsidRPr="00D87F80" w:rsidRDefault="003015E6" w:rsidP="003015E6">
      <w:pPr>
        <w:spacing w:after="0"/>
        <w:jc w:val="left"/>
        <w:rPr>
          <w:rFonts w:asciiTheme="minorBidi" w:hAnsiTheme="minorBidi"/>
          <w:lang w:val="ca-ES"/>
        </w:rPr>
      </w:pPr>
    </w:p>
    <w:p w14:paraId="52F63CBE" w14:textId="77777777" w:rsidR="003015E6" w:rsidRPr="00D87F80" w:rsidRDefault="003015E6" w:rsidP="003015E6">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61824"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41"/>
      </w:tblGrid>
      <w:tr w:rsidR="003015E6" w:rsidRPr="00D87F80" w14:paraId="7C067D04" w14:textId="77777777" w:rsidTr="191FA58A">
        <w:tc>
          <w:tcPr>
            <w:tcW w:w="7085" w:type="dxa"/>
          </w:tcPr>
          <w:p w14:paraId="4B8521DC" w14:textId="75DEB986" w:rsidR="003015E6" w:rsidRPr="00D87F80" w:rsidRDefault="16A5EB76" w:rsidP="00080BE6">
            <w:pPr>
              <w:jc w:val="left"/>
              <w:rPr>
                <w:rFonts w:ascii="Yaldevi" w:hAnsi="Yaldevi" w:cs="Yaldevi"/>
                <w:b/>
                <w:bCs/>
                <w:color w:val="3A5863"/>
                <w:sz w:val="72"/>
                <w:szCs w:val="72"/>
                <w:lang w:val="ca-ES"/>
              </w:rPr>
            </w:pPr>
            <w:r w:rsidRPr="191FA58A">
              <w:rPr>
                <w:rFonts w:ascii="Yaldevi" w:hAnsi="Yaldevi" w:cs="Yaldevi"/>
                <w:b/>
                <w:bCs/>
                <w:color w:val="3A5863"/>
                <w:sz w:val="72"/>
                <w:szCs w:val="72"/>
                <w:lang w:val="ca-ES"/>
              </w:rPr>
              <w:t>Biologia i Geologia</w:t>
            </w:r>
            <w:r w:rsidR="003015E6" w:rsidRPr="191FA58A">
              <w:rPr>
                <w:rFonts w:ascii="Yaldevi" w:hAnsi="Yaldevi" w:cs="Yaldevi"/>
                <w:b/>
                <w:bCs/>
                <w:color w:val="3A5863"/>
                <w:sz w:val="72"/>
                <w:szCs w:val="72"/>
                <w:lang w:val="ca-ES"/>
              </w:rPr>
              <w:t xml:space="preserve">, </w:t>
            </w:r>
            <w:r w:rsidR="66AB348A" w:rsidRPr="191FA58A">
              <w:rPr>
                <w:rFonts w:ascii="Yaldevi" w:hAnsi="Yaldevi" w:cs="Yaldevi"/>
                <w:b/>
                <w:bCs/>
                <w:color w:val="3A5863"/>
                <w:sz w:val="72"/>
                <w:szCs w:val="72"/>
                <w:lang w:val="ca-ES"/>
              </w:rPr>
              <w:t>4t</w:t>
            </w:r>
            <w:r w:rsidR="003015E6" w:rsidRPr="191FA58A">
              <w:rPr>
                <w:rFonts w:ascii="Yaldevi" w:hAnsi="Yaldevi" w:cs="Yaldevi"/>
                <w:b/>
                <w:bCs/>
                <w:color w:val="3A5863"/>
                <w:sz w:val="72"/>
                <w:szCs w:val="72"/>
                <w:lang w:val="ca-ES"/>
              </w:rPr>
              <w:t xml:space="preserve"> d</w:t>
            </w:r>
            <w:r w:rsidR="099A96F8" w:rsidRPr="191FA58A">
              <w:rPr>
                <w:rFonts w:ascii="Yaldevi" w:hAnsi="Yaldevi" w:cs="Yaldevi"/>
                <w:b/>
                <w:bCs/>
                <w:color w:val="3A5863"/>
                <w:sz w:val="72"/>
                <w:szCs w:val="72"/>
                <w:lang w:val="ca-ES"/>
              </w:rPr>
              <w:t>'ESO</w:t>
            </w:r>
          </w:p>
          <w:p w14:paraId="4D70D0C9" w14:textId="1C1B21EE" w:rsidR="003015E6" w:rsidRPr="00D87F80" w:rsidRDefault="00D02AC7" w:rsidP="00080BE6">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003015E6" w:rsidRPr="00D87F80" w14:paraId="62AF12E2" w14:textId="77777777" w:rsidTr="191FA58A">
        <w:tc>
          <w:tcPr>
            <w:tcW w:w="7085" w:type="dxa"/>
          </w:tcPr>
          <w:p w14:paraId="1FF70608" w14:textId="77777777" w:rsidR="003015E6" w:rsidRPr="00D87F80" w:rsidRDefault="003015E6" w:rsidP="00080BE6">
            <w:pPr>
              <w:jc w:val="left"/>
              <w:rPr>
                <w:rFonts w:ascii="Yaldevi" w:hAnsi="Yaldevi" w:cs="Yaldevi"/>
                <w:b/>
                <w:bCs/>
                <w:sz w:val="36"/>
                <w:szCs w:val="36"/>
                <w:lang w:val="ca-ES"/>
              </w:rPr>
            </w:pPr>
          </w:p>
        </w:tc>
      </w:tr>
      <w:tr w:rsidR="003015E6" w:rsidRPr="00D87F80" w14:paraId="2412F2EE" w14:textId="77777777" w:rsidTr="191FA58A">
        <w:tc>
          <w:tcPr>
            <w:tcW w:w="7085" w:type="dxa"/>
          </w:tcPr>
          <w:p w14:paraId="717447DB" w14:textId="77777777" w:rsidR="003015E6" w:rsidRPr="00D87F80"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14:paraId="14F5A202" w14:textId="77777777" w:rsidR="003015E6" w:rsidRPr="00D87F80"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14:paraId="2E54ED89" w14:textId="77777777" w:rsidR="003015E6"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14:paraId="0B296D33" w14:textId="77777777" w:rsidR="003015E6" w:rsidRPr="00D87F80" w:rsidRDefault="003015E6" w:rsidP="00080BE6">
            <w:pPr>
              <w:jc w:val="left"/>
              <w:rPr>
                <w:rFonts w:ascii="Yaldevi" w:hAnsi="Yaldevi" w:cs="Yaldevi"/>
                <w:b/>
                <w:bCs/>
                <w:color w:val="CA5B2A"/>
                <w:sz w:val="36"/>
                <w:szCs w:val="36"/>
                <w:lang w:val="ca-ES"/>
              </w:rPr>
            </w:pPr>
          </w:p>
          <w:p w14:paraId="4F4EFB7E" w14:textId="77777777" w:rsidR="003015E6" w:rsidRPr="00D87F80" w:rsidRDefault="003015E6" w:rsidP="00080BE6">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14:paraId="05FE6C5B" w14:textId="77777777" w:rsidR="003015E6" w:rsidRPr="00D87F80" w:rsidRDefault="003015E6" w:rsidP="003015E6">
      <w:pPr>
        <w:spacing w:after="0"/>
        <w:jc w:val="left"/>
        <w:rPr>
          <w:rFonts w:asciiTheme="minorBidi" w:eastAsiaTheme="majorEastAsia" w:hAnsiTheme="minorBidi" w:cstheme="majorBidi"/>
          <w:sz w:val="24"/>
          <w:szCs w:val="24"/>
          <w:lang w:val="ca-ES"/>
        </w:rPr>
      </w:pPr>
    </w:p>
    <w:p w14:paraId="0C8F9503" w14:textId="77777777" w:rsidR="003015E6" w:rsidRPr="00D87F80" w:rsidRDefault="003015E6" w:rsidP="003015E6">
      <w:pPr>
        <w:spacing w:after="0"/>
        <w:jc w:val="left"/>
        <w:rPr>
          <w:rFonts w:asciiTheme="minorBidi" w:eastAsiaTheme="majorEastAsia" w:hAnsiTheme="minorBidi" w:cstheme="majorBidi"/>
          <w:noProof/>
          <w:sz w:val="24"/>
          <w:szCs w:val="24"/>
          <w:lang w:val="ca-ES"/>
        </w:rPr>
      </w:pPr>
      <w:r w:rsidRPr="00D87F80">
        <w:rPr>
          <w:rFonts w:asciiTheme="minorBidi" w:hAnsiTheme="minorBidi"/>
          <w:noProof/>
          <w:lang w:val="ca-ES"/>
        </w:rPr>
        <w:br w:type="page"/>
      </w:r>
    </w:p>
    <w:p w14:paraId="18125436" w14:textId="77777777" w:rsidR="003015E6" w:rsidRDefault="003015E6" w:rsidP="003015E6">
      <w:pPr>
        <w:pStyle w:val="TDC1"/>
        <w:sectPr w:rsidR="003015E6" w:rsidSect="003015E6">
          <w:headerReference w:type="default" r:id="rId9"/>
          <w:footerReference w:type="default" r:id="rId10"/>
          <w:pgSz w:w="11906" w:h="16838" w:code="9"/>
          <w:pgMar w:top="1985" w:right="1440" w:bottom="1440" w:left="1440" w:header="851" w:footer="567" w:gutter="0"/>
          <w:cols w:space="720"/>
          <w:formProt w:val="0"/>
          <w:docGrid w:linePitch="360" w:charSpace="12288"/>
        </w:sectPr>
      </w:pPr>
    </w:p>
    <w:p w14:paraId="1D0E6BA0" w14:textId="77777777" w:rsidR="00D02AC7" w:rsidRDefault="00D02AC7" w:rsidP="00D02AC7">
      <w:bookmarkStart w:id="1" w:name="_Toc175159702"/>
      <w:bookmarkStart w:id="2" w:name="_Toc175163133"/>
    </w:p>
    <w:p w14:paraId="1F64EBA9" w14:textId="7737C414" w:rsidR="001167B3" w:rsidRPr="001B6D80" w:rsidRDefault="001167B3" w:rsidP="001167B3">
      <w:pPr>
        <w:pStyle w:val="Ttulo1"/>
      </w:pPr>
      <w:r>
        <w:t>Criteris d</w:t>
      </w:r>
      <w:bookmarkEnd w:id="1"/>
      <w:bookmarkEnd w:id="2"/>
      <w:r w:rsidR="00D02AC7">
        <w:t>’avaluació</w:t>
      </w:r>
      <w:r w:rsidR="253AF823">
        <w:t xml:space="preserve"> de Biologia i Geologia 4t ESO</w:t>
      </w:r>
    </w:p>
    <w:p w14:paraId="19DD2AD7" w14:textId="51D89147" w:rsidR="001167B3" w:rsidRPr="00D02AC7" w:rsidRDefault="3C180208" w:rsidP="191FA58A">
      <w:pPr>
        <w:spacing w:after="0"/>
        <w:rPr>
          <w:rFonts w:ascii="Yaldevi" w:hAnsi="Yaldevi" w:cs="Yaldevi"/>
          <w:sz w:val="24"/>
          <w:szCs w:val="24"/>
          <w:lang w:val="ca-ES"/>
        </w:rPr>
      </w:pPr>
      <w:r w:rsidRPr="191FA58A">
        <w:rPr>
          <w:rFonts w:ascii="Yaldevi" w:hAnsi="Yaldevi" w:cs="Yaldevi"/>
          <w:sz w:val="24"/>
          <w:szCs w:val="24"/>
          <w:lang w:val="ca-ES"/>
        </w:rPr>
        <w:t xml:space="preserve">Els criteris d’avaluació de l’ESO de l’Institut Julio Antonio s’emmarquen en el Decret 175/2022 de 27 de setembre que estableix l’ordenació dels ensenyaments de l’Educació Bàsica. </w:t>
      </w:r>
      <w:r w:rsidR="001167B3" w:rsidRPr="191FA58A">
        <w:rPr>
          <w:rFonts w:ascii="Yaldevi" w:hAnsi="Yaldevi" w:cs="Yaldevi"/>
          <w:sz w:val="24"/>
          <w:szCs w:val="24"/>
          <w:lang w:val="ca-ES"/>
        </w:rPr>
        <w:t xml:space="preserve">L’avaluació és un dels elements més importants del procés educatiu. És un element crucial comunicar a l’alumne de què, quan i com se l’avaluarà. L’avaluació permet reunir dades, analitzar-les i emetre judicis. Es pot fer tant de forma individual com en grup i pot ser de tres tipus. Per una banda, hi ha un tipus d’avaluació la funció de la qual és regular el procés d’ensenyament i aprenentatge (dificultats i errors). Aquesta, al seu torn,  pot ser de dos tipus: formativa i formadora. En la formativa és el professorat sigui qui pren les decisions durant el procés. Serveix per modificar, incorporar o promoure un tipus d’explicacions o activitats per potenciar o millorar l’aprenentatge abans de finalitzat el procés d’ensenyament i aprenentatge. En canvi, en la formadora, l’alumne és qui té el protagonisme del seu progrés, això és, pren consciència del treball realitzat i de l’avaluació. Li permet desenvolupar capacitats i habilitats per autoregular-se. </w:t>
      </w:r>
    </w:p>
    <w:p w14:paraId="508ED157" w14:textId="588B3CB4" w:rsidR="001167B3" w:rsidRPr="00D02AC7" w:rsidRDefault="001167B3" w:rsidP="191FA58A">
      <w:pPr>
        <w:spacing w:after="0" w:line="288" w:lineRule="auto"/>
        <w:rPr>
          <w:rFonts w:ascii="Times New Roman" w:hAnsi="Times New Roman"/>
          <w:sz w:val="24"/>
          <w:szCs w:val="24"/>
          <w:lang w:val="ca-ES"/>
        </w:rPr>
      </w:pPr>
    </w:p>
    <w:p w14:paraId="07429993" w14:textId="683D7270" w:rsidR="001167B3" w:rsidRPr="00D02AC7" w:rsidRDefault="48C93349"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191FA58A">
        <w:rPr>
          <w:rFonts w:ascii="Yaldevi" w:hAnsi="Yaldevi" w:cs="Yaldevi"/>
          <w:sz w:val="24"/>
          <w:szCs w:val="24"/>
          <w:lang w:val="ca-ES"/>
        </w:rPr>
        <w:t>l’aplicatiu</w:t>
      </w:r>
      <w:proofErr w:type="spellEnd"/>
      <w:r w:rsidRPr="191FA58A">
        <w:rPr>
          <w:rFonts w:ascii="Yaldevi" w:hAnsi="Yaldevi" w:cs="Yaldevi"/>
          <w:sz w:val="24"/>
          <w:szCs w:val="24"/>
          <w:lang w:val="ca-ES"/>
        </w:rPr>
        <w:t xml:space="preserve"> Esfera, consensuem els següents punts:</w:t>
      </w:r>
    </w:p>
    <w:p w14:paraId="50E47E72" w14:textId="376B9FCD" w:rsidR="001167B3" w:rsidRPr="00D02AC7" w:rsidRDefault="001167B3" w:rsidP="191FA58A">
      <w:pPr>
        <w:spacing w:line="288" w:lineRule="auto"/>
        <w:rPr>
          <w:rFonts w:ascii="Times" w:eastAsia="Times" w:hAnsi="Times" w:cs="Times"/>
          <w:color w:val="000000" w:themeColor="text1"/>
          <w:sz w:val="24"/>
          <w:szCs w:val="24"/>
          <w:lang w:val="ca-ES"/>
        </w:rPr>
      </w:pPr>
    </w:p>
    <w:p w14:paraId="23C045D1" w14:textId="12683AE2"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191FA58A">
        <w:rPr>
          <w:rFonts w:ascii="Yaldevi" w:hAnsi="Yaldevi" w:cs="Yaldevi"/>
          <w:sz w:val="24"/>
          <w:szCs w:val="24"/>
          <w:lang w:val="ca-ES"/>
        </w:rPr>
        <w:t>l’aplicatiu</w:t>
      </w:r>
      <w:proofErr w:type="spellEnd"/>
      <w:r w:rsidRPr="191FA58A">
        <w:rPr>
          <w:rFonts w:ascii="Yaldevi" w:hAnsi="Yaldevi" w:cs="Yaldevi"/>
          <w:sz w:val="24"/>
          <w:szCs w:val="24"/>
          <w:lang w:val="ca-ES"/>
        </w:rPr>
        <w:t xml:space="preserve"> Esfera, consensuem els següents punts:</w:t>
      </w:r>
    </w:p>
    <w:p w14:paraId="2B2F581B" w14:textId="086C9988" w:rsidR="001167B3" w:rsidRPr="00D02AC7" w:rsidRDefault="001167B3" w:rsidP="191FA58A">
      <w:pPr>
        <w:spacing w:after="0" w:line="288" w:lineRule="auto"/>
        <w:rPr>
          <w:rFonts w:ascii="Times" w:eastAsia="Times" w:hAnsi="Times" w:cs="Times"/>
          <w:color w:val="000000" w:themeColor="text1"/>
          <w:sz w:val="24"/>
          <w:szCs w:val="24"/>
          <w:lang w:val="ca-ES"/>
        </w:rPr>
      </w:pPr>
    </w:p>
    <w:p w14:paraId="575C8639" w14:textId="0287A44F" w:rsidR="001167B3" w:rsidRPr="00D02AC7" w:rsidRDefault="521CCC26" w:rsidP="191FA58A">
      <w:pPr>
        <w:pStyle w:val="Prrafodelista"/>
        <w:numPr>
          <w:ilvl w:val="0"/>
          <w:numId w:val="34"/>
        </w:numPr>
        <w:spacing w:after="0" w:line="259" w:lineRule="auto"/>
        <w:rPr>
          <w:rFonts w:ascii="Yaldevi" w:hAnsi="Yaldevi" w:cs="Yaldevi"/>
          <w:sz w:val="24"/>
          <w:szCs w:val="24"/>
          <w:lang w:val="ca-ES"/>
        </w:rPr>
      </w:pPr>
      <w:r w:rsidRPr="191FA58A">
        <w:rPr>
          <w:rFonts w:ascii="Yaldevi" w:hAnsi="Yaldevi" w:cs="Yaldevi"/>
          <w:sz w:val="24"/>
          <w:szCs w:val="24"/>
          <w:lang w:val="ca-ES"/>
        </w:rPr>
        <w:t>Durant el curs es realitzaran les següents sessions d’avaluació: inicial, de seguiment o parcials –una per trimestre-, final (que coincidirà amb la de seguiment del tercer trimestre) i extraordinària.</w:t>
      </w:r>
    </w:p>
    <w:p w14:paraId="2C9B255A" w14:textId="4DDAFA4A" w:rsidR="001167B3" w:rsidRPr="005659E1" w:rsidRDefault="001167B3" w:rsidP="005659E1">
      <w:pPr>
        <w:spacing w:after="0" w:line="259" w:lineRule="auto"/>
        <w:rPr>
          <w:rFonts w:ascii="Yaldevi" w:hAnsi="Yaldevi" w:cs="Yaldevi"/>
          <w:sz w:val="24"/>
          <w:szCs w:val="24"/>
          <w:lang w:val="ca-ES"/>
        </w:rPr>
      </w:pPr>
    </w:p>
    <w:p w14:paraId="1735EC67" w14:textId="2254B20E" w:rsidR="001167B3" w:rsidRDefault="521CCC26" w:rsidP="191FA58A">
      <w:pPr>
        <w:pStyle w:val="Prrafodelista"/>
        <w:numPr>
          <w:ilvl w:val="0"/>
          <w:numId w:val="34"/>
        </w:numPr>
        <w:spacing w:after="0" w:line="259" w:lineRule="auto"/>
        <w:rPr>
          <w:rFonts w:ascii="Yaldevi" w:hAnsi="Yaldevi" w:cs="Yaldevi"/>
          <w:sz w:val="24"/>
          <w:szCs w:val="24"/>
          <w:lang w:val="ca-ES"/>
        </w:rPr>
      </w:pPr>
      <w:r w:rsidRPr="191FA58A">
        <w:rPr>
          <w:rFonts w:ascii="Yaldevi" w:hAnsi="Yaldevi" w:cs="Yaldevi"/>
          <w:sz w:val="24"/>
          <w:szCs w:val="24"/>
          <w:lang w:val="ca-ES"/>
        </w:rPr>
        <w:t xml:space="preserve">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14:paraId="72D9EA9C" w14:textId="77777777" w:rsidR="005659E1" w:rsidRPr="005659E1" w:rsidRDefault="005659E1" w:rsidP="005659E1">
      <w:pPr>
        <w:pStyle w:val="Prrafodelista"/>
        <w:rPr>
          <w:rFonts w:ascii="Yaldevi" w:hAnsi="Yaldevi" w:cs="Yaldevi"/>
          <w:sz w:val="24"/>
          <w:szCs w:val="24"/>
          <w:lang w:val="ca-ES"/>
        </w:rPr>
      </w:pPr>
    </w:p>
    <w:p w14:paraId="169F284E" w14:textId="77777777" w:rsidR="005659E1" w:rsidRPr="00D02AC7" w:rsidRDefault="005659E1" w:rsidP="005659E1">
      <w:pPr>
        <w:pStyle w:val="Prrafodelista"/>
        <w:spacing w:after="0" w:line="259" w:lineRule="auto"/>
        <w:ind w:left="720"/>
        <w:rPr>
          <w:rFonts w:ascii="Yaldevi" w:hAnsi="Yaldevi" w:cs="Yaldevi"/>
          <w:sz w:val="24"/>
          <w:szCs w:val="24"/>
          <w:lang w:val="ca-ES"/>
        </w:rPr>
      </w:pPr>
    </w:p>
    <w:p w14:paraId="4C1DE22C" w14:textId="443D6F3B" w:rsidR="001167B3" w:rsidRPr="00D02AC7" w:rsidRDefault="521CCC26" w:rsidP="191FA58A">
      <w:pPr>
        <w:pStyle w:val="Prrafodelista"/>
        <w:numPr>
          <w:ilvl w:val="0"/>
          <w:numId w:val="34"/>
        </w:numPr>
        <w:spacing w:after="0" w:line="259" w:lineRule="auto"/>
        <w:rPr>
          <w:rFonts w:ascii="Yaldevi" w:hAnsi="Yaldevi" w:cs="Yaldevi"/>
          <w:sz w:val="24"/>
          <w:szCs w:val="24"/>
          <w:lang w:val="ca-ES"/>
        </w:rPr>
      </w:pPr>
      <w:r w:rsidRPr="191FA58A">
        <w:rPr>
          <w:rFonts w:ascii="Yaldevi" w:hAnsi="Yaldevi" w:cs="Yaldevi"/>
          <w:sz w:val="24"/>
          <w:szCs w:val="24"/>
          <w:lang w:val="ca-ES"/>
        </w:rPr>
        <w:lastRenderedPageBreak/>
        <w:t>Tal com marca l’ordre ENS/108/2018, per expressar els resultats dels aprenentatges i l’assoliment de les competències per part dels alumnes utilitzarem les següents qualificacions:</w:t>
      </w:r>
    </w:p>
    <w:p w14:paraId="51D8E68C" w14:textId="0CBC9AC5"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NA: No Assolit</w:t>
      </w:r>
    </w:p>
    <w:p w14:paraId="68884DD7" w14:textId="0F5EA56A"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AS: Assoliment Satisfactori</w:t>
      </w:r>
    </w:p>
    <w:p w14:paraId="64C9FB08" w14:textId="0F21C204"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AN: Assoliment Notable</w:t>
      </w:r>
    </w:p>
    <w:p w14:paraId="7C74BFC0" w14:textId="6764D456"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AE: Assoliment Excel·lent</w:t>
      </w:r>
    </w:p>
    <w:p w14:paraId="53976BA8" w14:textId="671B2611" w:rsidR="001167B3" w:rsidRPr="00D02AC7" w:rsidRDefault="001167B3" w:rsidP="191FA58A">
      <w:pPr>
        <w:spacing w:after="0" w:line="259" w:lineRule="auto"/>
        <w:rPr>
          <w:rFonts w:ascii="Yaldevi" w:hAnsi="Yaldevi" w:cs="Yaldevi"/>
          <w:sz w:val="24"/>
          <w:szCs w:val="24"/>
          <w:lang w:val="ca-ES"/>
        </w:rPr>
      </w:pPr>
    </w:p>
    <w:p w14:paraId="55DF6C73" w14:textId="1ACAD616" w:rsidR="001167B3" w:rsidRPr="00D02AC7" w:rsidRDefault="001167B3" w:rsidP="191FA58A">
      <w:pPr>
        <w:spacing w:after="0" w:line="259" w:lineRule="auto"/>
        <w:rPr>
          <w:rFonts w:ascii="Yaldevi" w:hAnsi="Yaldevi" w:cs="Yaldevi"/>
          <w:sz w:val="24"/>
          <w:szCs w:val="24"/>
          <w:lang w:val="ca-ES"/>
        </w:rPr>
      </w:pPr>
    </w:p>
    <w:p w14:paraId="5064B429" w14:textId="388FA8DA" w:rsidR="001167B3" w:rsidRPr="00D02AC7" w:rsidRDefault="6DC436D1" w:rsidP="191FA58A">
      <w:pPr>
        <w:pStyle w:val="Ttulo1"/>
        <w:spacing w:line="259" w:lineRule="auto"/>
      </w:pPr>
      <w:r w:rsidRPr="191FA58A">
        <w:t>CRITERIS D'AVALUACIÓ</w:t>
      </w:r>
    </w:p>
    <w:p w14:paraId="2762019F" w14:textId="3ED009A9"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Planificar i dur a terme una recerca experimental per resoldre problemes científics senzills, que comportin la realització de totes les fases del procés d’investigació i comunicar el procés i els resultats mitjançant un informe escrit i una presentació.</w:t>
      </w:r>
    </w:p>
    <w:p w14:paraId="2EE08994" w14:textId="27E1452F"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Interpretar registres del passat, evidències i representacions de l’espai i el temps d’acord amb el coneixement dels processos que originen els canvis a la Terra i la vida, reconstruint de manera elemental la història d’un territori.</w:t>
      </w:r>
    </w:p>
    <w:p w14:paraId="18D8B8A8" w14:textId="05341579"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Justificar alguns fenòmens geològics associats als moviments de la litosfera i relacionar-los amb la seva posició en el mapa.</w:t>
      </w:r>
    </w:p>
    <w:p w14:paraId="71F293B9" w14:textId="33C6E752"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Relacionar els riscos naturals que es deriven de la presència i interacció d’activitats humanes amb processos naturals i justificar les mesures i actituds de prevenció adequades.</w:t>
      </w:r>
    </w:p>
    <w:p w14:paraId="673A9872" w14:textId="1CB26FBE"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Comparar els diferents tipus de cèl·lula i reconèixer les funcions dels orgànuls cel·lulars i la relació entre morfologia i funció.</w:t>
      </w:r>
    </w:p>
    <w:p w14:paraId="0A4BFC8D" w14:textId="31F6EDCD"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Reconèixer les característiques bàsiques del cicle cel·lular i descriure el procés de la reproducció cel·lular, identificant les diferències i similituds bàsiques entre la mitosi i la meiosi per interpretar el seu significat biològic.</w:t>
      </w:r>
    </w:p>
    <w:p w14:paraId="4231D5A5" w14:textId="1BBAB1EA"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Interpretar la transmissió d’alguns caràcters hereditaris, incloent-hi certes malalties, mitjançant mecanismes genètics.</w:t>
      </w:r>
    </w:p>
    <w:p w14:paraId="0D71ADD3" w14:textId="2F9ABEB1"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Relacionar alguns mètodes d’enginyeria genètica amb les seves bases científiques. Valorar les implicacions ètiques d’algunes d’aquestes tècniques.</w:t>
      </w:r>
    </w:p>
    <w:p w14:paraId="39A8E6C0" w14:textId="18C64384"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Identificar evidències de l’evolució de les espècies i interpretar-les mitjançant teories evolutives per argumentar alguns processos que la fan possible.</w:t>
      </w:r>
    </w:p>
    <w:p w14:paraId="5EE98D06" w14:textId="7A0E3DCC"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Relacionar la variabilitat genètica, l’adaptació i la selecció natural.</w:t>
      </w:r>
    </w:p>
    <w:p w14:paraId="3DFFDCFF" w14:textId="64FAA5FD"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Relacionar la replicació de l’ADN amb la conservació de la informació genètica i amb el concepte de gen.</w:t>
      </w:r>
    </w:p>
    <w:p w14:paraId="10475766" w14:textId="6CC08419"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t>Relacionar les transferències de matèria i energia en un ecosistema amb la gestió sostenible d’alguns recursos.</w:t>
      </w:r>
    </w:p>
    <w:p w14:paraId="39E5C062" w14:textId="2C3BCCB5" w:rsidR="001167B3" w:rsidRPr="00D02AC7" w:rsidRDefault="6DC436D1" w:rsidP="191FA58A">
      <w:pPr>
        <w:pStyle w:val="Prrafodelista"/>
        <w:numPr>
          <w:ilvl w:val="0"/>
          <w:numId w:val="1"/>
        </w:numPr>
        <w:spacing w:after="0" w:line="259" w:lineRule="auto"/>
        <w:rPr>
          <w:rFonts w:ascii="Yaldevi" w:hAnsi="Yaldevi" w:cs="Yaldevi"/>
          <w:sz w:val="24"/>
          <w:szCs w:val="24"/>
          <w:lang w:val="ca-ES"/>
        </w:rPr>
      </w:pPr>
      <w:r w:rsidRPr="191FA58A">
        <w:rPr>
          <w:rFonts w:ascii="Yaldevi" w:hAnsi="Yaldevi" w:cs="Yaldevi"/>
          <w:sz w:val="24"/>
          <w:szCs w:val="24"/>
          <w:lang w:val="ca-ES"/>
        </w:rPr>
        <w:lastRenderedPageBreak/>
        <w:t>Relacionar els efectes que provoquen les activitats humanes, les activitats professionals o productives, amb la dinàmica dels diferents sistemes de la Terra i argumentar les mesures d’estalvi i de reducció d’impactes mediambientals adequades en cada cas.</w:t>
      </w:r>
    </w:p>
    <w:p w14:paraId="62C5DA31" w14:textId="06C5EAF4" w:rsidR="001167B3" w:rsidRPr="00D02AC7" w:rsidRDefault="001167B3" w:rsidP="191FA58A">
      <w:pPr>
        <w:pBdr>
          <w:top w:val="nil"/>
          <w:left w:val="nil"/>
          <w:bottom w:val="nil"/>
          <w:right w:val="nil"/>
          <w:between w:val="nil"/>
        </w:pBdr>
        <w:spacing w:after="0" w:line="288" w:lineRule="auto"/>
        <w:rPr>
          <w:rFonts w:ascii="Times New Roman" w:hAnsi="Times New Roman"/>
          <w:color w:val="000000" w:themeColor="text1"/>
          <w:sz w:val="24"/>
          <w:szCs w:val="24"/>
          <w:lang w:val="ca-ES"/>
        </w:rPr>
      </w:pPr>
    </w:p>
    <w:p w14:paraId="7877D209" w14:textId="44513775"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b/>
          <w:bCs/>
          <w:color w:val="000000" w:themeColor="text1"/>
          <w:sz w:val="24"/>
          <w:szCs w:val="24"/>
          <w:u w:val="single"/>
          <w:lang w:val="ca-ES"/>
        </w:rPr>
        <w:t>INSTRUMENTS D’AVALUACIÓ</w:t>
      </w:r>
    </w:p>
    <w:p w14:paraId="328E637B" w14:textId="4738A501" w:rsidR="001167B3" w:rsidRPr="00D02AC7" w:rsidRDefault="001167B3" w:rsidP="191FA58A">
      <w:pPr>
        <w:spacing w:after="0" w:line="288" w:lineRule="auto"/>
        <w:rPr>
          <w:rFonts w:ascii="Times New Roman" w:hAnsi="Times New Roman"/>
          <w:color w:val="000000" w:themeColor="text1"/>
          <w:sz w:val="24"/>
          <w:szCs w:val="24"/>
          <w:lang w:val="ca-ES"/>
        </w:rPr>
      </w:pPr>
    </w:p>
    <w:p w14:paraId="16EDEB96" w14:textId="3C669677"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Els instruments d’avaluació que podem fer servir en les activitats didàctiques són múltiples. La utilització d’un o altre tipus depèn sempre de dos factors. </w:t>
      </w:r>
    </w:p>
    <w:p w14:paraId="627E1926" w14:textId="1D24D3E5"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En primer lloc, el professor ha d’adoptar l’instrument d’avaluació que consideri més adient amb els objectius pedagògics plantejats. És important que s’hi senti còmode, ja que, en cas contrari o si n’utilitza un al qual no està acostumat, aquest instrument no complirà la seva finalitat, que és extreure evidències de l’aprenentatge de l’alumne i fer-lo ser conscient del que està aprenent. </w:t>
      </w:r>
    </w:p>
    <w:p w14:paraId="24EB2AD0" w14:textId="7D63A383"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En segon terme hi ha la finalitat de l’activitat, que demanarà un instrument d’avaluació o un altre. Els indicadors d’avaluació són diferents i poden interpretar-se amb eines diferents i possiblement es requerirà emprar-ne més d’un al llarg de la seqüència didàctica o de l’activitat que es proposi el docent.</w:t>
      </w:r>
    </w:p>
    <w:p w14:paraId="1DDB1240" w14:textId="2DE67E10" w:rsidR="001167B3" w:rsidRPr="00D02AC7" w:rsidRDefault="001167B3" w:rsidP="4A1293EE">
      <w:pPr>
        <w:spacing w:after="0" w:line="288" w:lineRule="auto"/>
        <w:rPr>
          <w:rFonts w:ascii="Yaldevi" w:eastAsia="Yaldevi" w:hAnsi="Yaldevi" w:cs="Yaldevi"/>
          <w:color w:val="000000" w:themeColor="text1"/>
          <w:sz w:val="24"/>
          <w:szCs w:val="24"/>
          <w:lang w:val="ca-ES"/>
        </w:rPr>
      </w:pPr>
    </w:p>
    <w:p w14:paraId="4EC37885" w14:textId="27FCFE74"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El Departament de Ciències Experimentals proposa poder utilitzar diferents instruments com són:</w:t>
      </w:r>
    </w:p>
    <w:p w14:paraId="6EF3DAC5" w14:textId="1CD83CD2"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Rúbriques amb els indicadors d'assoliment dels criteris d'avaluació a cadascuna de les unitats didàctiques. </w:t>
      </w:r>
    </w:p>
    <w:p w14:paraId="0E563F71" w14:textId="62F46C6F"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Instruments d'avaluació inicial. </w:t>
      </w:r>
    </w:p>
    <w:p w14:paraId="5D29310A" w14:textId="60E1EE47"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Rúbriques d'autoavaluació i de </w:t>
      </w:r>
      <w:proofErr w:type="spellStart"/>
      <w:r w:rsidRPr="4A1293EE">
        <w:rPr>
          <w:rFonts w:ascii="Yaldevi" w:eastAsia="Yaldevi" w:hAnsi="Yaldevi" w:cs="Yaldevi"/>
          <w:color w:val="000000" w:themeColor="text1"/>
          <w:sz w:val="24"/>
          <w:szCs w:val="24"/>
          <w:lang w:val="ca-ES"/>
        </w:rPr>
        <w:t>co</w:t>
      </w:r>
      <w:proofErr w:type="spellEnd"/>
      <w:r w:rsidRPr="4A1293EE">
        <w:rPr>
          <w:rFonts w:ascii="Yaldevi" w:eastAsia="Yaldevi" w:hAnsi="Yaldevi" w:cs="Yaldevi"/>
          <w:color w:val="000000" w:themeColor="text1"/>
          <w:sz w:val="24"/>
          <w:szCs w:val="24"/>
          <w:lang w:val="ca-ES"/>
        </w:rPr>
        <w:t xml:space="preserve">-avaluació. </w:t>
      </w:r>
    </w:p>
    <w:p w14:paraId="17682BEF" w14:textId="292872B0"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Exàmens i proves escrites en les que s'incorporaran activitats competencials. </w:t>
      </w:r>
    </w:p>
    <w:p w14:paraId="4F4A8260" w14:textId="65C38570"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Revisió i avaluació del treball experimental o dels treballs </w:t>
      </w:r>
      <w:proofErr w:type="spellStart"/>
      <w:r w:rsidRPr="4A1293EE">
        <w:rPr>
          <w:rFonts w:ascii="Yaldevi" w:eastAsia="Yaldevi" w:hAnsi="Yaldevi" w:cs="Yaldevi"/>
          <w:color w:val="000000" w:themeColor="text1"/>
          <w:sz w:val="24"/>
          <w:szCs w:val="24"/>
          <w:lang w:val="ca-ES"/>
        </w:rPr>
        <w:t>manipulatius</w:t>
      </w:r>
      <w:proofErr w:type="spellEnd"/>
      <w:r w:rsidRPr="4A1293EE">
        <w:rPr>
          <w:rFonts w:ascii="Yaldevi" w:eastAsia="Yaldevi" w:hAnsi="Yaldevi" w:cs="Yaldevi"/>
          <w:color w:val="000000" w:themeColor="text1"/>
          <w:sz w:val="24"/>
          <w:szCs w:val="24"/>
          <w:lang w:val="ca-ES"/>
        </w:rPr>
        <w:t xml:space="preserve"> que es realitzin. </w:t>
      </w:r>
    </w:p>
    <w:p w14:paraId="3AD19096" w14:textId="06E1CBA5"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Seguiment dels plans de treball en el treball cooperatiu. </w:t>
      </w:r>
    </w:p>
    <w:p w14:paraId="079533A1" w14:textId="762F9E63"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Exposicions orals. </w:t>
      </w:r>
    </w:p>
    <w:p w14:paraId="21A6EAEB" w14:textId="7251B701"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Revisió i avaluació d'activitats que permeten valorar l'assoliment dels aprenentatges.</w:t>
      </w:r>
    </w:p>
    <w:p w14:paraId="4E0ED9B4" w14:textId="1F1A273B"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Revisió i avaluació dels dossiers d'aprenentatge. </w:t>
      </w:r>
    </w:p>
    <w:p w14:paraId="2207128E" w14:textId="343A4179" w:rsidR="001167B3" w:rsidRPr="00D02AC7" w:rsidRDefault="6DC436D1" w:rsidP="4A1293EE">
      <w:pPr>
        <w:pStyle w:val="Prrafodelista"/>
        <w:numPr>
          <w:ilvl w:val="0"/>
          <w:numId w:val="12"/>
        </w:num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Full de seguiment de l'alumnat.</w:t>
      </w:r>
    </w:p>
    <w:p w14:paraId="2C4B5FC0" w14:textId="38C0D864" w:rsidR="001167B3" w:rsidRPr="00D02AC7" w:rsidRDefault="001167B3" w:rsidP="191FA58A">
      <w:pPr>
        <w:spacing w:after="0" w:line="288" w:lineRule="auto"/>
        <w:rPr>
          <w:rFonts w:ascii="Times" w:eastAsia="Times" w:hAnsi="Times" w:cs="Times"/>
          <w:color w:val="000000" w:themeColor="text1"/>
          <w:sz w:val="12"/>
          <w:szCs w:val="12"/>
          <w:lang w:val="ca-ES"/>
        </w:rPr>
      </w:pPr>
    </w:p>
    <w:p w14:paraId="066CEBD1" w14:textId="6C725BA0"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lastRenderedPageBreak/>
        <w:t>En les avaluacions parcials trimestrals i l'avaluació final, es tindran en compte les següents pautes per avaluar l'assoliment de les diferents competències així com dels objectius d'aprenentatge:</w:t>
      </w:r>
    </w:p>
    <w:p w14:paraId="0BEFEE8F" w14:textId="75228E13"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1.- El resultat mínim i necessari per aprovar la matèria ha de ser un Assoliment satisfactori (1).</w:t>
      </w:r>
    </w:p>
    <w:p w14:paraId="6AAD0B50" w14:textId="02055767"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2.- El valor proporcional dels elements que formen part de l'avaluació de l'alumne és:</w:t>
      </w:r>
    </w:p>
    <w:p w14:paraId="1474ACBF" w14:textId="3812EA6F" w:rsidR="001167B3" w:rsidRPr="00D02AC7" w:rsidRDefault="001167B3" w:rsidP="191FA58A">
      <w:pPr>
        <w:spacing w:after="0" w:line="288" w:lineRule="auto"/>
        <w:rPr>
          <w:rFonts w:ascii="Times" w:eastAsia="Times" w:hAnsi="Times" w:cs="Times"/>
          <w:color w:val="000000" w:themeColor="text1"/>
          <w:sz w:val="14"/>
          <w:szCs w:val="14"/>
          <w:lang w:val="ca-ES"/>
        </w:rPr>
      </w:pPr>
    </w:p>
    <w:tbl>
      <w:tblPr>
        <w:tblStyle w:val="Tablaconcuadrcula"/>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650"/>
        <w:gridCol w:w="1230"/>
      </w:tblGrid>
      <w:tr w:rsidR="191FA58A" w14:paraId="1507DDC3" w14:textId="77777777" w:rsidTr="0AE10E97">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7F9CAA91" w14:textId="3C554492" w:rsidR="191FA58A" w:rsidRDefault="191FA58A" w:rsidP="4A1293EE">
            <w:pPr>
              <w:spacing w:line="288" w:lineRule="auto"/>
              <w:rPr>
                <w:rFonts w:ascii="Times" w:eastAsia="Times" w:hAnsi="Times" w:cs="Times"/>
                <w:sz w:val="24"/>
                <w:szCs w:val="24"/>
              </w:rPr>
            </w:pPr>
            <w:r w:rsidRPr="4A1293EE">
              <w:rPr>
                <w:rFonts w:ascii="Yaldevi" w:eastAsia="Yaldevi" w:hAnsi="Yaldevi" w:cs="Yaldevi"/>
                <w:b/>
                <w:bCs/>
                <w:sz w:val="24"/>
                <w:szCs w:val="24"/>
                <w:lang w:val="ca-ES"/>
              </w:rPr>
              <w:t>Activitat</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A8F3A2E" w14:textId="36317772" w:rsidR="191FA58A" w:rsidRDefault="191FA58A" w:rsidP="4A1293EE">
            <w:pPr>
              <w:spacing w:line="288" w:lineRule="auto"/>
              <w:jc w:val="center"/>
              <w:rPr>
                <w:rFonts w:ascii="Times" w:eastAsia="Times" w:hAnsi="Times" w:cs="Times"/>
                <w:sz w:val="24"/>
                <w:szCs w:val="24"/>
              </w:rPr>
            </w:pPr>
            <w:r w:rsidRPr="4A1293EE">
              <w:rPr>
                <w:rFonts w:ascii="Yaldevi" w:eastAsia="Yaldevi" w:hAnsi="Yaldevi" w:cs="Yaldevi"/>
                <w:b/>
                <w:bCs/>
                <w:sz w:val="24"/>
                <w:szCs w:val="24"/>
                <w:lang w:val="ca-ES"/>
              </w:rPr>
              <w:t>Valor</w:t>
            </w:r>
          </w:p>
        </w:tc>
      </w:tr>
      <w:tr w:rsidR="191FA58A" w14:paraId="6509CA90" w14:textId="77777777" w:rsidTr="0AE10E97">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C4256A5" w14:textId="5B7AA33F" w:rsidR="191FA58A" w:rsidRPr="004E4B56" w:rsidRDefault="191FA58A" w:rsidP="4A1293EE">
            <w:pPr>
              <w:spacing w:line="288" w:lineRule="auto"/>
              <w:rPr>
                <w:rFonts w:ascii="Yaldevi" w:eastAsia="Yaldevi" w:hAnsi="Yaldevi" w:cs="Yaldevi"/>
                <w:sz w:val="24"/>
                <w:szCs w:val="24"/>
                <w:lang w:val="en-GB"/>
              </w:rPr>
            </w:pPr>
            <w:r w:rsidRPr="4A1293EE">
              <w:rPr>
                <w:rFonts w:ascii="Yaldevi" w:eastAsia="Yaldevi" w:hAnsi="Yaldevi" w:cs="Yaldevi"/>
                <w:sz w:val="24"/>
                <w:szCs w:val="24"/>
                <w:lang w:val="ca-ES"/>
              </w:rPr>
              <w:t>Proves escrites, treballs, presentacions, projectes, lectures i pràctiques</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607B6970" w14:textId="568B9079" w:rsidR="191FA58A" w:rsidRDefault="32BC2069" w:rsidP="0AE10E97">
            <w:pPr>
              <w:spacing w:line="288" w:lineRule="auto"/>
              <w:jc w:val="center"/>
              <w:rPr>
                <w:rFonts w:ascii="Yaldevi" w:eastAsia="Yaldevi" w:hAnsi="Yaldevi" w:cs="Yaldevi"/>
                <w:sz w:val="24"/>
                <w:szCs w:val="24"/>
              </w:rPr>
            </w:pPr>
            <w:r w:rsidRPr="0AE10E97">
              <w:rPr>
                <w:rFonts w:ascii="Yaldevi" w:eastAsia="Yaldevi" w:hAnsi="Yaldevi" w:cs="Yaldevi"/>
                <w:sz w:val="24"/>
                <w:szCs w:val="24"/>
                <w:lang w:val="ca-ES"/>
              </w:rPr>
              <w:t>7</w:t>
            </w:r>
            <w:r w:rsidR="191FA58A" w:rsidRPr="0AE10E97">
              <w:rPr>
                <w:rFonts w:ascii="Yaldevi" w:eastAsia="Yaldevi" w:hAnsi="Yaldevi" w:cs="Yaldevi"/>
                <w:sz w:val="24"/>
                <w:szCs w:val="24"/>
                <w:lang w:val="ca-ES"/>
              </w:rPr>
              <w:t>0 %</w:t>
            </w:r>
          </w:p>
        </w:tc>
      </w:tr>
      <w:tr w:rsidR="191FA58A" w14:paraId="60018420" w14:textId="77777777" w:rsidTr="0AE10E97">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551C51F0" w14:textId="5B336417" w:rsidR="191FA58A" w:rsidRDefault="191FA58A" w:rsidP="4A1293EE">
            <w:pPr>
              <w:spacing w:line="288" w:lineRule="auto"/>
              <w:rPr>
                <w:rFonts w:ascii="Yaldevi" w:eastAsia="Yaldevi" w:hAnsi="Yaldevi" w:cs="Yaldevi"/>
                <w:sz w:val="24"/>
                <w:szCs w:val="24"/>
              </w:rPr>
            </w:pPr>
            <w:r w:rsidRPr="4A1293EE">
              <w:rPr>
                <w:rFonts w:ascii="Yaldevi" w:eastAsia="Yaldevi" w:hAnsi="Yaldevi" w:cs="Yaldevi"/>
                <w:sz w:val="24"/>
                <w:szCs w:val="24"/>
                <w:lang w:val="ca-ES"/>
              </w:rPr>
              <w:t>Dossier / Llibretes (degut a les circumstàncies epidemiològiques, el dossier podrà ser en suport paper o digital o podrà ser substituït per treball de la fila anterior, sumant-se al 70%)</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3DBA8C7D" w14:textId="689F0D5E" w:rsidR="191FA58A" w:rsidRDefault="191FA58A" w:rsidP="4A1293EE">
            <w:pPr>
              <w:spacing w:line="288" w:lineRule="auto"/>
              <w:jc w:val="center"/>
              <w:rPr>
                <w:rFonts w:ascii="Yaldevi" w:eastAsia="Yaldevi" w:hAnsi="Yaldevi" w:cs="Yaldevi"/>
                <w:sz w:val="24"/>
                <w:szCs w:val="24"/>
              </w:rPr>
            </w:pPr>
            <w:r w:rsidRPr="4A1293EE">
              <w:rPr>
                <w:rFonts w:ascii="Yaldevi" w:eastAsia="Yaldevi" w:hAnsi="Yaldevi" w:cs="Yaldevi"/>
                <w:sz w:val="24"/>
                <w:szCs w:val="24"/>
                <w:lang w:val="ca-ES"/>
              </w:rPr>
              <w:t>10 %</w:t>
            </w:r>
          </w:p>
        </w:tc>
      </w:tr>
      <w:tr w:rsidR="191FA58A" w14:paraId="3E443777" w14:textId="77777777" w:rsidTr="0AE10E97">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05A81952" w14:textId="14BFC6A9" w:rsidR="191FA58A" w:rsidRDefault="191FA58A" w:rsidP="4A1293EE">
            <w:pPr>
              <w:spacing w:line="288" w:lineRule="auto"/>
              <w:rPr>
                <w:rFonts w:ascii="Yaldevi" w:eastAsia="Yaldevi" w:hAnsi="Yaldevi" w:cs="Yaldevi"/>
                <w:sz w:val="24"/>
                <w:szCs w:val="24"/>
              </w:rPr>
            </w:pPr>
            <w:r w:rsidRPr="4A1293EE">
              <w:rPr>
                <w:rFonts w:ascii="Yaldevi" w:eastAsia="Yaldevi" w:hAnsi="Yaldevi" w:cs="Yaldevi"/>
                <w:sz w:val="24"/>
                <w:szCs w:val="24"/>
                <w:lang w:val="ca-ES"/>
              </w:rPr>
              <w:t>Actitud</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F624237" w14:textId="4DF1F104" w:rsidR="191FA58A" w:rsidRDefault="151A4E71" w:rsidP="0AE10E97">
            <w:pPr>
              <w:spacing w:line="288" w:lineRule="auto"/>
              <w:jc w:val="center"/>
              <w:rPr>
                <w:rFonts w:ascii="Yaldevi" w:eastAsia="Yaldevi" w:hAnsi="Yaldevi" w:cs="Yaldevi"/>
                <w:sz w:val="24"/>
                <w:szCs w:val="24"/>
              </w:rPr>
            </w:pPr>
            <w:r w:rsidRPr="0AE10E97">
              <w:rPr>
                <w:rFonts w:ascii="Yaldevi" w:eastAsia="Yaldevi" w:hAnsi="Yaldevi" w:cs="Yaldevi"/>
                <w:sz w:val="24"/>
                <w:szCs w:val="24"/>
                <w:lang w:val="ca-ES"/>
              </w:rPr>
              <w:t>2</w:t>
            </w:r>
            <w:r w:rsidR="191FA58A" w:rsidRPr="0AE10E97">
              <w:rPr>
                <w:rFonts w:ascii="Yaldevi" w:eastAsia="Yaldevi" w:hAnsi="Yaldevi" w:cs="Yaldevi"/>
                <w:sz w:val="24"/>
                <w:szCs w:val="24"/>
                <w:lang w:val="ca-ES"/>
              </w:rPr>
              <w:t>0 %</w:t>
            </w:r>
          </w:p>
        </w:tc>
      </w:tr>
    </w:tbl>
    <w:p w14:paraId="5DCFA532" w14:textId="10E64694" w:rsidR="001167B3" w:rsidRPr="00D02AC7" w:rsidRDefault="001167B3" w:rsidP="191FA58A">
      <w:pPr>
        <w:spacing w:after="0" w:line="288" w:lineRule="auto"/>
        <w:rPr>
          <w:rFonts w:ascii="Times" w:eastAsia="Times" w:hAnsi="Times" w:cs="Times"/>
          <w:color w:val="000000" w:themeColor="text1"/>
          <w:sz w:val="24"/>
          <w:szCs w:val="24"/>
          <w:lang w:val="ca-ES"/>
        </w:rPr>
      </w:pPr>
    </w:p>
    <w:p w14:paraId="2DE8D46C" w14:textId="23C4BB68"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3.- Als alumnes que tinguin una actitud molt negativa, el percentatge assignat a l'actitud podrà arribar fins al 30%.</w:t>
      </w:r>
    </w:p>
    <w:p w14:paraId="674DB768" w14:textId="060D3E69"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4.- Els grups d’adaptació seguiran els criteris propis del grup.</w:t>
      </w:r>
    </w:p>
    <w:p w14:paraId="3AF11747" w14:textId="4733BBC9"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5.- Tots els grups  realitzaran un mínim de dos exàmens o proves escrites per trimestre. A cada prova hi haurà preguntes competencials i es també una o dos activitats relatives al treball experimental realitzat durant el trimestre (en cas d’haver-ne realitzat). En el cas del treball experimental, també es valorarà l'actitud i el treball diari. </w:t>
      </w:r>
    </w:p>
    <w:p w14:paraId="4DD4B62D" w14:textId="67E62375"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6.- Excepcionalment, si el professor ho considera oportú, es podran repetir els exàmens en el cas que els resultats no siguin satisfactoris. </w:t>
      </w:r>
    </w:p>
    <w:p w14:paraId="5EC7E725" w14:textId="24091649"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7.- Les faltes d’ortografia en termes de la matèria, tindran penalització en aspecte de continguts i competències pròpies de la mateixa.</w:t>
      </w:r>
    </w:p>
    <w:p w14:paraId="3BF32102" w14:textId="35ED1DFB"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8.- L’assoliment excel·lent en relació a l’actitud es pot perdre amb negatius a classe. Cada 10 negatius es baixarà un nivell de qualificació.</w:t>
      </w:r>
    </w:p>
    <w:p w14:paraId="3E4EEE0C" w14:textId="4C6A7758" w:rsidR="001167B3" w:rsidRPr="00D02AC7" w:rsidRDefault="001167B3" w:rsidP="191FA58A">
      <w:pPr>
        <w:spacing w:after="0" w:line="288" w:lineRule="auto"/>
        <w:rPr>
          <w:rFonts w:ascii="Times" w:eastAsia="Times" w:hAnsi="Times" w:cs="Times"/>
          <w:color w:val="000000" w:themeColor="text1"/>
          <w:sz w:val="24"/>
          <w:szCs w:val="24"/>
          <w:lang w:val="ca-ES"/>
        </w:rPr>
      </w:pPr>
    </w:p>
    <w:p w14:paraId="1A0AE91F" w14:textId="33CDB87E"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i/>
          <w:iCs/>
          <w:color w:val="000000" w:themeColor="text1"/>
          <w:sz w:val="24"/>
          <w:szCs w:val="24"/>
          <w:u w:val="single"/>
          <w:lang w:val="ca-ES"/>
        </w:rPr>
        <w:t>Recuperacions</w:t>
      </w:r>
    </w:p>
    <w:p w14:paraId="20CCBD39" w14:textId="335FC4A7" w:rsidR="001167B3" w:rsidRPr="00D02AC7" w:rsidRDefault="001167B3" w:rsidP="4A1293EE">
      <w:pPr>
        <w:spacing w:after="0" w:line="288" w:lineRule="auto"/>
        <w:rPr>
          <w:rFonts w:ascii="Yaldevi" w:eastAsia="Yaldevi" w:hAnsi="Yaldevi" w:cs="Yaldevi"/>
          <w:color w:val="000000" w:themeColor="text1"/>
          <w:sz w:val="24"/>
          <w:szCs w:val="24"/>
          <w:lang w:val="ca-ES"/>
        </w:rPr>
      </w:pPr>
    </w:p>
    <w:p w14:paraId="6955A395" w14:textId="0CB143A1"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1.- En les diferents matèries que des del Departament de Ciències s'imparteixen a l’ESO, es programaran les recuperacions pertinents, que es faran al mes de juny.</w:t>
      </w:r>
    </w:p>
    <w:p w14:paraId="02DAEA54" w14:textId="5E3C4542"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2.- La ponderació a l’hora d’avaluar la recuperació al mes de juny serà: 20% treball de recuperació i 80% examen. La no realització del treball comportarà una valoració zero </w:t>
      </w:r>
      <w:r w:rsidRPr="4A1293EE">
        <w:rPr>
          <w:rFonts w:ascii="Yaldevi" w:eastAsia="Yaldevi" w:hAnsi="Yaldevi" w:cs="Yaldevi"/>
          <w:color w:val="000000" w:themeColor="text1"/>
          <w:sz w:val="24"/>
          <w:szCs w:val="24"/>
          <w:lang w:val="ca-ES"/>
        </w:rPr>
        <w:lastRenderedPageBreak/>
        <w:t>en aquesta tasca i una ponderació del 40% d'aquest treball, però es podrà realitzar l'examen preceptiu.</w:t>
      </w:r>
    </w:p>
    <w:p w14:paraId="67F6309C" w14:textId="5BC63ED8"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3.- La qualificació final màxima dels alumnes que realitzin l’examen de recuperació al mes de juny serà d'Assoliment Satisfactori  (AS). </w:t>
      </w:r>
    </w:p>
    <w:p w14:paraId="52369D8B" w14:textId="3A8C16EA"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4.- Els alumnes que no recuperen l’assignatura al mes de juny, tindran indicat al butlletí el No Assoliment.</w:t>
      </w:r>
    </w:p>
    <w:p w14:paraId="1A8491A6" w14:textId="1725C5F7"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5.- Els alumnes que hagin suspès l'assignatura al mes de juny, hauran de realitzar la prova extraordinària al mateix mes. La qualificació final màxima dels alumnes que realitzin l’examen de recuperació al mes de juny serà d'Assoliment Satisfactori (AS).</w:t>
      </w:r>
    </w:p>
    <w:p w14:paraId="4A84620D" w14:textId="7F24EE4C"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6.- Els alumnes amb assignatures pendents del curs anterior hauran de realitzar un examen i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60 % i el dossier adaptat un 40 %. La data de l’examen quedarà fixada a l’inici de curs.</w:t>
      </w:r>
    </w:p>
    <w:p w14:paraId="2F1AC334" w14:textId="71A163B8" w:rsidR="001167B3" w:rsidRPr="00D02AC7" w:rsidRDefault="001167B3" w:rsidP="191FA58A">
      <w:pPr>
        <w:spacing w:after="0" w:line="288" w:lineRule="auto"/>
        <w:rPr>
          <w:rFonts w:ascii="Times" w:eastAsia="Times" w:hAnsi="Times" w:cs="Times"/>
          <w:color w:val="000000" w:themeColor="text1"/>
          <w:sz w:val="24"/>
          <w:szCs w:val="24"/>
          <w:lang w:val="ca-ES"/>
        </w:rPr>
      </w:pPr>
    </w:p>
    <w:p w14:paraId="0563760A" w14:textId="02BEDDE3"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i/>
          <w:iCs/>
          <w:color w:val="000000" w:themeColor="text1"/>
          <w:sz w:val="24"/>
          <w:szCs w:val="24"/>
          <w:u w:val="single"/>
          <w:lang w:val="ca-ES"/>
        </w:rPr>
        <w:t>Alumnes nouvinguts</w:t>
      </w:r>
    </w:p>
    <w:p w14:paraId="6C098A59" w14:textId="7ED816DE"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1.- Els alumnes nouvinguts amb dificultats de llenguatge que no puguin assolir les competències bàsiques pròpies de les assignatures impartides en el nostre Departament, tindran un PI i se l’avaluaran segons aquest PI.</w:t>
      </w:r>
    </w:p>
    <w:p w14:paraId="739B119F" w14:textId="1609B1FC"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2.- Els alumnes de segon any i els que no presentin dificultats en el llenguatge, se seguirà per a la seva avaluació, els mateixos criteris que els del grup d'adaptació.</w:t>
      </w:r>
    </w:p>
    <w:p w14:paraId="1E681798" w14:textId="07CCA3B8" w:rsidR="001167B3" w:rsidRPr="00D02AC7" w:rsidRDefault="001167B3" w:rsidP="191FA58A">
      <w:pPr>
        <w:spacing w:after="0" w:line="288" w:lineRule="auto"/>
        <w:rPr>
          <w:rFonts w:ascii="Times" w:eastAsia="Times" w:hAnsi="Times" w:cs="Times"/>
          <w:color w:val="000000" w:themeColor="text1"/>
          <w:sz w:val="24"/>
          <w:szCs w:val="24"/>
          <w:lang w:val="ca-ES"/>
        </w:rPr>
      </w:pPr>
    </w:p>
    <w:p w14:paraId="51B3282B" w14:textId="2B0789BF"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i/>
          <w:iCs/>
          <w:color w:val="000000" w:themeColor="text1"/>
          <w:sz w:val="24"/>
          <w:szCs w:val="24"/>
          <w:u w:val="single"/>
          <w:lang w:val="ca-ES"/>
        </w:rPr>
        <w:t>Plans de suport individualitzat (PI)</w:t>
      </w:r>
    </w:p>
    <w:p w14:paraId="3ED9B8F5" w14:textId="16D3325B"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1.- L'alumne amb necessitats específiques de suport educatiu seguirà la seva adequació curricular individualitzada corresponent i s'adoptaran les mesures i suports necessaris a fi de permetre el progrés del seu aprenentatge.</w:t>
      </w:r>
    </w:p>
    <w:p w14:paraId="3892C8B9" w14:textId="6EDDC201"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2.- En el cas dels alumnes que assoleixin les competències bàsiques, se seguiran els mateixos criteris d'avaluació que els del grup d'adaptació.</w:t>
      </w:r>
    </w:p>
    <w:p w14:paraId="021148BC" w14:textId="2A72FAD0" w:rsidR="001167B3" w:rsidRPr="00D02AC7" w:rsidRDefault="6DC436D1" w:rsidP="4A1293EE">
      <w:pPr>
        <w:spacing w:after="0" w:line="288" w:lineRule="auto"/>
        <w:rPr>
          <w:rFonts w:ascii="Yaldevi" w:eastAsia="Yaldevi" w:hAnsi="Yaldevi" w:cs="Yaldevi"/>
          <w:color w:val="000000" w:themeColor="text1"/>
          <w:sz w:val="24"/>
          <w:szCs w:val="24"/>
          <w:lang w:val="ca-ES"/>
        </w:rPr>
      </w:pPr>
      <w:r w:rsidRPr="4A1293EE">
        <w:rPr>
          <w:rFonts w:ascii="Yaldevi" w:eastAsia="Yaldevi" w:hAnsi="Yaldevi" w:cs="Yaldevi"/>
          <w:color w:val="000000" w:themeColor="text1"/>
          <w:sz w:val="24"/>
          <w:szCs w:val="24"/>
          <w:lang w:val="ca-ES"/>
        </w:rPr>
        <w:t xml:space="preserve">3.- Tots els alumnes que disposin d'un PI, s'avaluaran segons els criteris que s'hi estableixin (altes capacitats, necessitats educatives especials, nouvinguts, alumnes que requereixin suport lingüístic, així com la resta de supòsits que la normativa estableixi). </w:t>
      </w:r>
    </w:p>
    <w:p w14:paraId="42CE8F90" w14:textId="1788BC9C" w:rsidR="001167B3" w:rsidRPr="00D02AC7" w:rsidRDefault="001167B3" w:rsidP="4A1293EE">
      <w:pPr>
        <w:spacing w:after="0" w:line="288" w:lineRule="auto"/>
        <w:rPr>
          <w:rFonts w:ascii="Yaldevi" w:eastAsia="Yaldevi" w:hAnsi="Yaldevi" w:cs="Yaldevi"/>
          <w:color w:val="000000" w:themeColor="text1"/>
          <w:sz w:val="24"/>
          <w:szCs w:val="24"/>
          <w:lang w:val="ca-ES"/>
        </w:rPr>
      </w:pPr>
    </w:p>
    <w:p w14:paraId="42FD9F14" w14:textId="4AE660DA" w:rsidR="001167B3" w:rsidRPr="00D02AC7" w:rsidRDefault="001167B3" w:rsidP="4A1293EE">
      <w:pPr>
        <w:spacing w:after="0" w:line="288" w:lineRule="auto"/>
        <w:rPr>
          <w:rFonts w:ascii="Yaldevi" w:eastAsia="Yaldevi" w:hAnsi="Yaldevi" w:cs="Yaldevi"/>
          <w:color w:val="000000" w:themeColor="text1"/>
          <w:sz w:val="24"/>
          <w:szCs w:val="24"/>
          <w:lang w:val="ca-ES"/>
        </w:rPr>
      </w:pPr>
    </w:p>
    <w:p w14:paraId="22BC882E" w14:textId="1E32BA57" w:rsidR="001167B3" w:rsidRPr="00D02AC7" w:rsidRDefault="001167B3" w:rsidP="191FA58A">
      <w:pPr>
        <w:spacing w:after="0" w:line="288" w:lineRule="auto"/>
        <w:rPr>
          <w:rFonts w:ascii="Times" w:eastAsia="Times" w:hAnsi="Times" w:cs="Times"/>
          <w:color w:val="000000" w:themeColor="text1"/>
          <w:sz w:val="24"/>
          <w:szCs w:val="24"/>
          <w:lang w:val="ca-ES"/>
        </w:rPr>
      </w:pPr>
    </w:p>
    <w:p w14:paraId="072FFDF4" w14:textId="4FC33996" w:rsidR="001167B3" w:rsidRPr="00D02AC7" w:rsidRDefault="001167B3" w:rsidP="191FA58A">
      <w:pPr>
        <w:spacing w:after="0" w:line="288" w:lineRule="auto"/>
        <w:rPr>
          <w:rFonts w:ascii="Arial" w:eastAsia="Arial" w:hAnsi="Arial" w:cs="Arial"/>
          <w:color w:val="000000" w:themeColor="text1"/>
          <w:sz w:val="24"/>
          <w:szCs w:val="24"/>
          <w:lang w:val="ca-ES"/>
        </w:rPr>
      </w:pPr>
    </w:p>
    <w:p w14:paraId="22C9AB26" w14:textId="04016B33" w:rsidR="001167B3" w:rsidRPr="00D02AC7" w:rsidRDefault="001167B3" w:rsidP="001167B3">
      <w:pPr>
        <w:spacing w:after="0"/>
        <w:rPr>
          <w:rFonts w:ascii="Yaldevi" w:hAnsi="Yaldevi" w:cs="Yaldevi"/>
          <w:sz w:val="24"/>
          <w:szCs w:val="24"/>
          <w:lang w:val="ca-ES"/>
        </w:rPr>
      </w:pPr>
    </w:p>
    <w:p w14:paraId="08060C4A" w14:textId="77777777" w:rsidR="00D02AC7" w:rsidRDefault="00D02AC7" w:rsidP="001167B3">
      <w:pPr>
        <w:spacing w:after="0"/>
        <w:rPr>
          <w:rFonts w:ascii="Yaldevi" w:hAnsi="Yaldevi" w:cs="Yaldevi"/>
          <w:sz w:val="24"/>
          <w:szCs w:val="24"/>
          <w:lang w:val="ca-ES"/>
        </w:rPr>
      </w:pPr>
    </w:p>
    <w:bookmarkEnd w:id="0"/>
    <w:p w14:paraId="55893CB9" w14:textId="77777777" w:rsidR="001167B3" w:rsidRPr="00D02AC7" w:rsidRDefault="001167B3" w:rsidP="001167B3">
      <w:pPr>
        <w:spacing w:after="0"/>
        <w:rPr>
          <w:rFonts w:ascii="Yaldevi" w:hAnsi="Yaldevi" w:cs="Yaldevi"/>
          <w:sz w:val="24"/>
          <w:szCs w:val="24"/>
          <w:lang w:val="ca-ES"/>
        </w:rPr>
      </w:pPr>
    </w:p>
    <w:sectPr w:rsidR="001167B3" w:rsidRPr="00D02AC7" w:rsidSect="009453CE">
      <w:headerReference w:type="default" r:id="rId11"/>
      <w:footerReference w:type="default" r:id="rId12"/>
      <w:pgSz w:w="11906" w:h="16838"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493AE" w14:textId="77777777" w:rsidR="00740B13" w:rsidRDefault="00740B13">
      <w:pPr>
        <w:spacing w:after="0"/>
      </w:pPr>
      <w:r>
        <w:separator/>
      </w:r>
    </w:p>
  </w:endnote>
  <w:endnote w:type="continuationSeparator" w:id="0">
    <w:p w14:paraId="5A1DBE74" w14:textId="77777777" w:rsidR="00740B13" w:rsidRDefault="00740B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SRA Serif 1.1">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charset w:val="00"/>
    <w:family w:val="roman"/>
    <w:pitch w:val="variable"/>
  </w:font>
  <w:font w:name="Futura Std Book">
    <w:altName w:val="Century Gothic"/>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aldevi">
    <w:panose1 w:val="00000000000000000000"/>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65E1" w14:textId="7368F835" w:rsidR="003015E6" w:rsidRDefault="003015E6" w:rsidP="003015E6">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9026" w:type="dxa"/>
      <w:tblBorders>
        <w:left w:val="none" w:sz="0" w:space="0" w:color="auto"/>
        <w:bottom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6945"/>
      <w:gridCol w:w="2081"/>
    </w:tblGrid>
    <w:tr w:rsidR="003015E6" w:rsidRPr="00D02AC7" w14:paraId="577D9EDA" w14:textId="77777777" w:rsidTr="191FA58A">
      <w:tc>
        <w:tcPr>
          <w:tcW w:w="6945" w:type="dxa"/>
        </w:tcPr>
        <w:p w14:paraId="6B19EB56" w14:textId="4796CD0A" w:rsidR="003015E6" w:rsidRPr="00D02AC7" w:rsidRDefault="191FA58A" w:rsidP="00462E21">
          <w:pPr>
            <w:tabs>
              <w:tab w:val="right" w:pos="10065"/>
            </w:tabs>
            <w:jc w:val="left"/>
            <w:rPr>
              <w:rFonts w:ascii="Yaldevi" w:hAnsi="Yaldevi" w:cs="Yaldevi"/>
              <w:color w:val="808080"/>
              <w:sz w:val="18"/>
              <w:szCs w:val="18"/>
              <w:lang w:val="ca-ES"/>
            </w:rPr>
          </w:pPr>
          <w:r w:rsidRPr="191FA58A">
            <w:rPr>
              <w:rFonts w:ascii="Yaldevi" w:hAnsi="Yaldevi" w:cs="Yaldevi"/>
              <w:color w:val="808080" w:themeColor="background1" w:themeShade="80"/>
              <w:sz w:val="18"/>
              <w:szCs w:val="18"/>
              <w:lang w:val="ca-ES"/>
            </w:rPr>
            <w:t>Criteris d’Avaluació de Biologia i Geologia 4t d’ESO. INS Julio Antonio, curs 2024/25</w:t>
          </w:r>
        </w:p>
      </w:tc>
      <w:tc>
        <w:tcPr>
          <w:tcW w:w="2081" w:type="dxa"/>
        </w:tcPr>
        <w:p w14:paraId="5C663149" w14:textId="77777777" w:rsidR="003015E6" w:rsidRPr="00D02AC7" w:rsidRDefault="003015E6" w:rsidP="00462E21">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14:paraId="0943E92A" w14:textId="77777777" w:rsidR="003015E6" w:rsidRDefault="003015E6" w:rsidP="00462E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80F23" w14:textId="77777777" w:rsidR="00740B13" w:rsidRDefault="00740B13">
      <w:pPr>
        <w:spacing w:after="0"/>
      </w:pPr>
      <w:r>
        <w:separator/>
      </w:r>
    </w:p>
  </w:footnote>
  <w:footnote w:type="continuationSeparator" w:id="0">
    <w:p w14:paraId="08EECAE7" w14:textId="77777777" w:rsidR="00740B13" w:rsidRDefault="00740B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963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14:paraId="6783778A" w14:textId="77777777" w:rsidTr="00080BE6">
      <w:tc>
        <w:tcPr>
          <w:tcW w:w="4678" w:type="dxa"/>
        </w:tcPr>
        <w:p w14:paraId="05FED1D1" w14:textId="77777777" w:rsidR="003015E6" w:rsidRPr="008C1AEA" w:rsidRDefault="003015E6" w:rsidP="003015E6">
          <w:pPr>
            <w:pStyle w:val="Encabezado"/>
            <w:rPr>
              <w:rFonts w:ascii="Arial" w:hAnsi="Arial" w:cs="Arial"/>
              <w:sz w:val="4"/>
              <w:szCs w:val="4"/>
            </w:rPr>
          </w:pPr>
        </w:p>
        <w:p w14:paraId="1BC3F33A" w14:textId="77777777" w:rsidR="003015E6" w:rsidRPr="00E72CD1" w:rsidRDefault="003015E6" w:rsidP="003015E6">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14:paraId="4756C9AB" w14:textId="77777777" w:rsidR="003015E6" w:rsidRPr="008C1AEA" w:rsidRDefault="003015E6" w:rsidP="003015E6">
          <w:pPr>
            <w:pStyle w:val="Encabezado"/>
            <w:jc w:val="right"/>
            <w:rPr>
              <w:rFonts w:ascii="Arial" w:hAnsi="Arial" w:cs="Arial"/>
              <w:sz w:val="4"/>
              <w:szCs w:val="4"/>
            </w:rPr>
          </w:pPr>
        </w:p>
      </w:tc>
    </w:tr>
  </w:tbl>
  <w:p w14:paraId="7935EBBD" w14:textId="77777777" w:rsidR="003015E6" w:rsidRDefault="003015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D7B04" w14:textId="77777777" w:rsidR="003015E6" w:rsidRDefault="003015E6">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26EA"/>
    <w:multiLevelType w:val="multilevel"/>
    <w:tmpl w:val="6BDC49DA"/>
    <w:lvl w:ilvl="0">
      <w:start w:val="8"/>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7F7836"/>
    <w:multiLevelType w:val="multilevel"/>
    <w:tmpl w:val="E74E2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5C18B6"/>
    <w:multiLevelType w:val="hybridMultilevel"/>
    <w:tmpl w:val="6B5AB88E"/>
    <w:lvl w:ilvl="0" w:tplc="04030001">
      <w:start w:val="1"/>
      <w:numFmt w:val="bullet"/>
      <w:lvlText w:val=""/>
      <w:lvlJc w:val="left"/>
      <w:pPr>
        <w:ind w:left="360" w:hanging="360"/>
      </w:pPr>
      <w:rPr>
        <w:rFonts w:ascii="Symbol" w:hAnsi="Symbol"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 w15:restartNumberingAfterBreak="0">
    <w:nsid w:val="04A85F23"/>
    <w:multiLevelType w:val="multilevel"/>
    <w:tmpl w:val="F456405E"/>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 w15:restartNumberingAfterBreak="0">
    <w:nsid w:val="05F63B56"/>
    <w:multiLevelType w:val="multilevel"/>
    <w:tmpl w:val="E37A41A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FDB66A"/>
    <w:multiLevelType w:val="multilevel"/>
    <w:tmpl w:val="AB80C574"/>
    <w:lvl w:ilvl="0">
      <w:start w:val="12"/>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4B161F"/>
    <w:multiLevelType w:val="multilevel"/>
    <w:tmpl w:val="E74A9B6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88F743F"/>
    <w:multiLevelType w:val="hybridMultilevel"/>
    <w:tmpl w:val="AC7C9A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9B26F30"/>
    <w:multiLevelType w:val="multilevel"/>
    <w:tmpl w:val="7F52DCD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B5C6E27"/>
    <w:multiLevelType w:val="hybridMultilevel"/>
    <w:tmpl w:val="55CA98D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0DD60268"/>
    <w:multiLevelType w:val="multilevel"/>
    <w:tmpl w:val="192AE730"/>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1" w15:restartNumberingAfterBreak="0">
    <w:nsid w:val="0E9C2098"/>
    <w:multiLevelType w:val="multilevel"/>
    <w:tmpl w:val="1E0C25D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2" w15:restartNumberingAfterBreak="0">
    <w:nsid w:val="107E73DB"/>
    <w:multiLevelType w:val="multilevel"/>
    <w:tmpl w:val="DA1E6DDA"/>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3" w15:restartNumberingAfterBreak="0">
    <w:nsid w:val="109D3EDC"/>
    <w:multiLevelType w:val="multilevel"/>
    <w:tmpl w:val="521664D8"/>
    <w:lvl w:ilvl="0">
      <w:start w:val="7"/>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1DC560A"/>
    <w:multiLevelType w:val="multilevel"/>
    <w:tmpl w:val="BDA0335A"/>
    <w:lvl w:ilvl="0">
      <w:start w:val="3"/>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1F5900"/>
    <w:multiLevelType w:val="multilevel"/>
    <w:tmpl w:val="9A368304"/>
    <w:lvl w:ilvl="0">
      <w:start w:val="5"/>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4E78A93"/>
    <w:multiLevelType w:val="multilevel"/>
    <w:tmpl w:val="9EA234B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78D3E8D"/>
    <w:multiLevelType w:val="hybridMultilevel"/>
    <w:tmpl w:val="A4EEC7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18D428FF"/>
    <w:multiLevelType w:val="hybridMultilevel"/>
    <w:tmpl w:val="0FB6FE5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1A916AE6"/>
    <w:multiLevelType w:val="multilevel"/>
    <w:tmpl w:val="A22E5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1BC04B3A"/>
    <w:multiLevelType w:val="hybridMultilevel"/>
    <w:tmpl w:val="89BED7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1C1BE522"/>
    <w:multiLevelType w:val="multilevel"/>
    <w:tmpl w:val="A5A426F0"/>
    <w:lvl w:ilvl="0">
      <w:start w:val="9"/>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F8F690C"/>
    <w:multiLevelType w:val="multilevel"/>
    <w:tmpl w:val="7FBE2BFC"/>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23" w15:restartNumberingAfterBreak="0">
    <w:nsid w:val="20BA2ABF"/>
    <w:multiLevelType w:val="multilevel"/>
    <w:tmpl w:val="37F0648C"/>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20FD348C"/>
    <w:multiLevelType w:val="multilevel"/>
    <w:tmpl w:val="D9E24912"/>
    <w:lvl w:ilvl="0">
      <w:start w:val="13"/>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442AF82"/>
    <w:multiLevelType w:val="multilevel"/>
    <w:tmpl w:val="A5B0E3DC"/>
    <w:lvl w:ilvl="0">
      <w:start w:val="10"/>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702380D"/>
    <w:multiLevelType w:val="multilevel"/>
    <w:tmpl w:val="00EEE770"/>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27877F40"/>
    <w:multiLevelType w:val="multilevel"/>
    <w:tmpl w:val="D534D5B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28" w15:restartNumberingAfterBreak="0">
    <w:nsid w:val="27F0681A"/>
    <w:multiLevelType w:val="hybridMultilevel"/>
    <w:tmpl w:val="EFD2D84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288DA005"/>
    <w:multiLevelType w:val="multilevel"/>
    <w:tmpl w:val="FB904E2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9A642E4"/>
    <w:multiLevelType w:val="multilevel"/>
    <w:tmpl w:val="05D868E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15:restartNumberingAfterBreak="0">
    <w:nsid w:val="2A6F3CA8"/>
    <w:multiLevelType w:val="multilevel"/>
    <w:tmpl w:val="3386FD5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32" w15:restartNumberingAfterBreak="0">
    <w:nsid w:val="2ED01B34"/>
    <w:multiLevelType w:val="hybridMultilevel"/>
    <w:tmpl w:val="A12C95D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309AD6AA"/>
    <w:multiLevelType w:val="multilevel"/>
    <w:tmpl w:val="9D066770"/>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6441FD4"/>
    <w:multiLevelType w:val="hybridMultilevel"/>
    <w:tmpl w:val="956CD32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15:restartNumberingAfterBreak="0">
    <w:nsid w:val="36F46F51"/>
    <w:multiLevelType w:val="hybridMultilevel"/>
    <w:tmpl w:val="8480AF6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370D5A04"/>
    <w:multiLevelType w:val="multilevel"/>
    <w:tmpl w:val="E12E345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37" w15:restartNumberingAfterBreak="0">
    <w:nsid w:val="384D314F"/>
    <w:multiLevelType w:val="multilevel"/>
    <w:tmpl w:val="9D3A2602"/>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8" w15:restartNumberingAfterBreak="0">
    <w:nsid w:val="392A3F0B"/>
    <w:multiLevelType w:val="multilevel"/>
    <w:tmpl w:val="8CA4EBE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9" w15:restartNumberingAfterBreak="0">
    <w:nsid w:val="3A9CE22B"/>
    <w:multiLevelType w:val="hybridMultilevel"/>
    <w:tmpl w:val="03262164"/>
    <w:lvl w:ilvl="0" w:tplc="55AAB41A">
      <w:start w:val="1"/>
      <w:numFmt w:val="bullet"/>
      <w:lvlText w:val="-"/>
      <w:lvlJc w:val="left"/>
      <w:pPr>
        <w:ind w:left="720" w:hanging="360"/>
      </w:pPr>
      <w:rPr>
        <w:rFonts w:ascii="Times New Roman" w:hAnsi="Times New Roman" w:hint="default"/>
      </w:rPr>
    </w:lvl>
    <w:lvl w:ilvl="1" w:tplc="B6B237FE">
      <w:start w:val="1"/>
      <w:numFmt w:val="bullet"/>
      <w:lvlText w:val="o"/>
      <w:lvlJc w:val="left"/>
      <w:pPr>
        <w:ind w:left="1440" w:hanging="360"/>
      </w:pPr>
      <w:rPr>
        <w:rFonts w:ascii="Courier New" w:hAnsi="Courier New" w:hint="default"/>
      </w:rPr>
    </w:lvl>
    <w:lvl w:ilvl="2" w:tplc="55147502">
      <w:start w:val="1"/>
      <w:numFmt w:val="bullet"/>
      <w:lvlText w:val=""/>
      <w:lvlJc w:val="left"/>
      <w:pPr>
        <w:ind w:left="2160" w:hanging="360"/>
      </w:pPr>
      <w:rPr>
        <w:rFonts w:ascii="Wingdings" w:hAnsi="Wingdings" w:hint="default"/>
      </w:rPr>
    </w:lvl>
    <w:lvl w:ilvl="3" w:tplc="3F2E1FFC">
      <w:start w:val="1"/>
      <w:numFmt w:val="bullet"/>
      <w:lvlText w:val=""/>
      <w:lvlJc w:val="left"/>
      <w:pPr>
        <w:ind w:left="2880" w:hanging="360"/>
      </w:pPr>
      <w:rPr>
        <w:rFonts w:ascii="Symbol" w:hAnsi="Symbol" w:hint="default"/>
      </w:rPr>
    </w:lvl>
    <w:lvl w:ilvl="4" w:tplc="5FC2140A">
      <w:start w:val="1"/>
      <w:numFmt w:val="bullet"/>
      <w:lvlText w:val="o"/>
      <w:lvlJc w:val="left"/>
      <w:pPr>
        <w:ind w:left="3600" w:hanging="360"/>
      </w:pPr>
      <w:rPr>
        <w:rFonts w:ascii="Courier New" w:hAnsi="Courier New" w:hint="default"/>
      </w:rPr>
    </w:lvl>
    <w:lvl w:ilvl="5" w:tplc="022A4A10">
      <w:start w:val="1"/>
      <w:numFmt w:val="bullet"/>
      <w:lvlText w:val=""/>
      <w:lvlJc w:val="left"/>
      <w:pPr>
        <w:ind w:left="4320" w:hanging="360"/>
      </w:pPr>
      <w:rPr>
        <w:rFonts w:ascii="Wingdings" w:hAnsi="Wingdings" w:hint="default"/>
      </w:rPr>
    </w:lvl>
    <w:lvl w:ilvl="6" w:tplc="9F24915C">
      <w:start w:val="1"/>
      <w:numFmt w:val="bullet"/>
      <w:lvlText w:val=""/>
      <w:lvlJc w:val="left"/>
      <w:pPr>
        <w:ind w:left="5040" w:hanging="360"/>
      </w:pPr>
      <w:rPr>
        <w:rFonts w:ascii="Symbol" w:hAnsi="Symbol" w:hint="default"/>
      </w:rPr>
    </w:lvl>
    <w:lvl w:ilvl="7" w:tplc="00C87486">
      <w:start w:val="1"/>
      <w:numFmt w:val="bullet"/>
      <w:lvlText w:val="o"/>
      <w:lvlJc w:val="left"/>
      <w:pPr>
        <w:ind w:left="5760" w:hanging="360"/>
      </w:pPr>
      <w:rPr>
        <w:rFonts w:ascii="Courier New" w:hAnsi="Courier New" w:hint="default"/>
      </w:rPr>
    </w:lvl>
    <w:lvl w:ilvl="8" w:tplc="ACD6036C">
      <w:start w:val="1"/>
      <w:numFmt w:val="bullet"/>
      <w:lvlText w:val=""/>
      <w:lvlJc w:val="left"/>
      <w:pPr>
        <w:ind w:left="6480" w:hanging="360"/>
      </w:pPr>
      <w:rPr>
        <w:rFonts w:ascii="Wingdings" w:hAnsi="Wingdings" w:hint="default"/>
      </w:rPr>
    </w:lvl>
  </w:abstractNum>
  <w:abstractNum w:abstractNumId="40" w15:restartNumberingAfterBreak="0">
    <w:nsid w:val="42B65FA7"/>
    <w:multiLevelType w:val="multilevel"/>
    <w:tmpl w:val="644E8884"/>
    <w:lvl w:ilvl="0">
      <w:start w:val="6"/>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53A9997"/>
    <w:multiLevelType w:val="multilevel"/>
    <w:tmpl w:val="96769E58"/>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75DABF8"/>
    <w:multiLevelType w:val="multilevel"/>
    <w:tmpl w:val="63923AF4"/>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3" w15:restartNumberingAfterBreak="0">
    <w:nsid w:val="485110E5"/>
    <w:multiLevelType w:val="multilevel"/>
    <w:tmpl w:val="B650955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4" w15:restartNumberingAfterBreak="0">
    <w:nsid w:val="497547B9"/>
    <w:multiLevelType w:val="hybridMultilevel"/>
    <w:tmpl w:val="A2ECCEA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5" w15:restartNumberingAfterBreak="0">
    <w:nsid w:val="4D46A07C"/>
    <w:multiLevelType w:val="multilevel"/>
    <w:tmpl w:val="BB8A3288"/>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4FE71E09"/>
    <w:multiLevelType w:val="multilevel"/>
    <w:tmpl w:val="C4600E9E"/>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FFF0F4F"/>
    <w:multiLevelType w:val="hybridMultilevel"/>
    <w:tmpl w:val="04B85A3A"/>
    <w:lvl w:ilvl="0" w:tplc="CB9CD802">
      <w:start w:val="1"/>
      <w:numFmt w:val="bullet"/>
      <w:lvlText w:val="-"/>
      <w:lvlJc w:val="left"/>
      <w:pPr>
        <w:ind w:left="720" w:hanging="360"/>
      </w:pPr>
      <w:rPr>
        <w:rFonts w:ascii="Calibri" w:hAnsi="Calibri" w:hint="default"/>
      </w:rPr>
    </w:lvl>
    <w:lvl w:ilvl="1" w:tplc="774642A4">
      <w:start w:val="1"/>
      <w:numFmt w:val="bullet"/>
      <w:lvlText w:val="o"/>
      <w:lvlJc w:val="left"/>
      <w:pPr>
        <w:ind w:left="1440" w:hanging="360"/>
      </w:pPr>
      <w:rPr>
        <w:rFonts w:ascii="Courier New" w:hAnsi="Courier New" w:hint="default"/>
      </w:rPr>
    </w:lvl>
    <w:lvl w:ilvl="2" w:tplc="176C0668">
      <w:start w:val="1"/>
      <w:numFmt w:val="bullet"/>
      <w:lvlText w:val=""/>
      <w:lvlJc w:val="left"/>
      <w:pPr>
        <w:ind w:left="2160" w:hanging="360"/>
      </w:pPr>
      <w:rPr>
        <w:rFonts w:ascii="Wingdings" w:hAnsi="Wingdings" w:hint="default"/>
      </w:rPr>
    </w:lvl>
    <w:lvl w:ilvl="3" w:tplc="4420DB5E">
      <w:start w:val="1"/>
      <w:numFmt w:val="bullet"/>
      <w:lvlText w:val=""/>
      <w:lvlJc w:val="left"/>
      <w:pPr>
        <w:ind w:left="2880" w:hanging="360"/>
      </w:pPr>
      <w:rPr>
        <w:rFonts w:ascii="Symbol" w:hAnsi="Symbol" w:hint="default"/>
      </w:rPr>
    </w:lvl>
    <w:lvl w:ilvl="4" w:tplc="3BBAA630">
      <w:start w:val="1"/>
      <w:numFmt w:val="bullet"/>
      <w:lvlText w:val="o"/>
      <w:lvlJc w:val="left"/>
      <w:pPr>
        <w:ind w:left="3600" w:hanging="360"/>
      </w:pPr>
      <w:rPr>
        <w:rFonts w:ascii="Courier New" w:hAnsi="Courier New" w:hint="default"/>
      </w:rPr>
    </w:lvl>
    <w:lvl w:ilvl="5" w:tplc="2BE8E0BC">
      <w:start w:val="1"/>
      <w:numFmt w:val="bullet"/>
      <w:lvlText w:val=""/>
      <w:lvlJc w:val="left"/>
      <w:pPr>
        <w:ind w:left="4320" w:hanging="360"/>
      </w:pPr>
      <w:rPr>
        <w:rFonts w:ascii="Wingdings" w:hAnsi="Wingdings" w:hint="default"/>
      </w:rPr>
    </w:lvl>
    <w:lvl w:ilvl="6" w:tplc="3B6E5100">
      <w:start w:val="1"/>
      <w:numFmt w:val="bullet"/>
      <w:lvlText w:val=""/>
      <w:lvlJc w:val="left"/>
      <w:pPr>
        <w:ind w:left="5040" w:hanging="360"/>
      </w:pPr>
      <w:rPr>
        <w:rFonts w:ascii="Symbol" w:hAnsi="Symbol" w:hint="default"/>
      </w:rPr>
    </w:lvl>
    <w:lvl w:ilvl="7" w:tplc="0610FE06">
      <w:start w:val="1"/>
      <w:numFmt w:val="bullet"/>
      <w:lvlText w:val="o"/>
      <w:lvlJc w:val="left"/>
      <w:pPr>
        <w:ind w:left="5760" w:hanging="360"/>
      </w:pPr>
      <w:rPr>
        <w:rFonts w:ascii="Courier New" w:hAnsi="Courier New" w:hint="default"/>
      </w:rPr>
    </w:lvl>
    <w:lvl w:ilvl="8" w:tplc="F2B83744">
      <w:start w:val="1"/>
      <w:numFmt w:val="bullet"/>
      <w:lvlText w:val=""/>
      <w:lvlJc w:val="left"/>
      <w:pPr>
        <w:ind w:left="6480" w:hanging="360"/>
      </w:pPr>
      <w:rPr>
        <w:rFonts w:ascii="Wingdings" w:hAnsi="Wingdings" w:hint="default"/>
      </w:rPr>
    </w:lvl>
  </w:abstractNum>
  <w:abstractNum w:abstractNumId="48" w15:restartNumberingAfterBreak="0">
    <w:nsid w:val="54C84190"/>
    <w:multiLevelType w:val="hybridMultilevel"/>
    <w:tmpl w:val="A64C3338"/>
    <w:lvl w:ilvl="0" w:tplc="8376A95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5E3D887"/>
    <w:multiLevelType w:val="multilevel"/>
    <w:tmpl w:val="FB466B8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C681DF8"/>
    <w:multiLevelType w:val="multilevel"/>
    <w:tmpl w:val="34667A60"/>
    <w:lvl w:ilvl="0">
      <w:start w:val="2"/>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CCF9EDD"/>
    <w:multiLevelType w:val="multilevel"/>
    <w:tmpl w:val="C6FC697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5EA4B4BF"/>
    <w:multiLevelType w:val="multilevel"/>
    <w:tmpl w:val="9990A35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60C787DB"/>
    <w:multiLevelType w:val="multilevel"/>
    <w:tmpl w:val="647EA736"/>
    <w:lvl w:ilvl="0">
      <w:start w:val="1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2D00B0D"/>
    <w:multiLevelType w:val="multilevel"/>
    <w:tmpl w:val="3F70155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5" w15:restartNumberingAfterBreak="0">
    <w:nsid w:val="62EA5B91"/>
    <w:multiLevelType w:val="multilevel"/>
    <w:tmpl w:val="8A486C96"/>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51618C7"/>
    <w:multiLevelType w:val="multilevel"/>
    <w:tmpl w:val="7FC4E97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659672C6"/>
    <w:multiLevelType w:val="hybridMultilevel"/>
    <w:tmpl w:val="A7AE48A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8" w15:restartNumberingAfterBreak="0">
    <w:nsid w:val="65C7F49D"/>
    <w:multiLevelType w:val="multilevel"/>
    <w:tmpl w:val="B978DCF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9" w15:restartNumberingAfterBreak="0">
    <w:nsid w:val="69504B41"/>
    <w:multiLevelType w:val="multilevel"/>
    <w:tmpl w:val="3EEAEF2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60" w15:restartNumberingAfterBreak="0">
    <w:nsid w:val="69EC5962"/>
    <w:multiLevelType w:val="hybridMultilevel"/>
    <w:tmpl w:val="7DEEB8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1" w15:restartNumberingAfterBreak="0">
    <w:nsid w:val="6AF98022"/>
    <w:multiLevelType w:val="multilevel"/>
    <w:tmpl w:val="3238ED14"/>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6D3721B7"/>
    <w:multiLevelType w:val="multilevel"/>
    <w:tmpl w:val="26A4B26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3" w15:restartNumberingAfterBreak="0">
    <w:nsid w:val="6F9503E0"/>
    <w:multiLevelType w:val="multilevel"/>
    <w:tmpl w:val="FC46D46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70AA66A2"/>
    <w:multiLevelType w:val="hybridMultilevel"/>
    <w:tmpl w:val="5AB0915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5" w15:restartNumberingAfterBreak="0">
    <w:nsid w:val="7252DCB6"/>
    <w:multiLevelType w:val="multilevel"/>
    <w:tmpl w:val="CEF63F8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74670D9E"/>
    <w:multiLevelType w:val="multilevel"/>
    <w:tmpl w:val="6F1279C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754412FF"/>
    <w:multiLevelType w:val="multilevel"/>
    <w:tmpl w:val="8384C316"/>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68" w15:restartNumberingAfterBreak="0">
    <w:nsid w:val="754EFC97"/>
    <w:multiLevelType w:val="multilevel"/>
    <w:tmpl w:val="8EA4C07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776F822D"/>
    <w:multiLevelType w:val="multilevel"/>
    <w:tmpl w:val="4D843C5C"/>
    <w:lvl w:ilvl="0">
      <w:start w:val="4"/>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9E6D86B"/>
    <w:multiLevelType w:val="multilevel"/>
    <w:tmpl w:val="285234D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884219039">
    <w:abstractNumId w:val="58"/>
  </w:num>
  <w:num w:numId="2" w16cid:durableId="690642071">
    <w:abstractNumId w:val="39"/>
  </w:num>
  <w:num w:numId="3" w16cid:durableId="1981498146">
    <w:abstractNumId w:val="46"/>
  </w:num>
  <w:num w:numId="4" w16cid:durableId="531652637">
    <w:abstractNumId w:val="70"/>
  </w:num>
  <w:num w:numId="5" w16cid:durableId="130948957">
    <w:abstractNumId w:val="16"/>
  </w:num>
  <w:num w:numId="6" w16cid:durableId="742720533">
    <w:abstractNumId w:val="56"/>
  </w:num>
  <w:num w:numId="7" w16cid:durableId="643705367">
    <w:abstractNumId w:val="4"/>
  </w:num>
  <w:num w:numId="8" w16cid:durableId="1325667168">
    <w:abstractNumId w:val="6"/>
  </w:num>
  <w:num w:numId="9" w16cid:durableId="2055346830">
    <w:abstractNumId w:val="29"/>
  </w:num>
  <w:num w:numId="10" w16cid:durableId="214313593">
    <w:abstractNumId w:val="49"/>
  </w:num>
  <w:num w:numId="11" w16cid:durableId="648899187">
    <w:abstractNumId w:val="63"/>
  </w:num>
  <w:num w:numId="12" w16cid:durableId="1299338366">
    <w:abstractNumId w:val="52"/>
  </w:num>
  <w:num w:numId="13" w16cid:durableId="496266613">
    <w:abstractNumId w:val="24"/>
  </w:num>
  <w:num w:numId="14" w16cid:durableId="846552591">
    <w:abstractNumId w:val="5"/>
  </w:num>
  <w:num w:numId="15" w16cid:durableId="214859475">
    <w:abstractNumId w:val="53"/>
  </w:num>
  <w:num w:numId="16" w16cid:durableId="955520629">
    <w:abstractNumId w:val="25"/>
  </w:num>
  <w:num w:numId="17" w16cid:durableId="505361187">
    <w:abstractNumId w:val="21"/>
  </w:num>
  <w:num w:numId="18" w16cid:durableId="1620795162">
    <w:abstractNumId w:val="0"/>
  </w:num>
  <w:num w:numId="19" w16cid:durableId="1670667832">
    <w:abstractNumId w:val="13"/>
  </w:num>
  <w:num w:numId="20" w16cid:durableId="1709790526">
    <w:abstractNumId w:val="40"/>
  </w:num>
  <w:num w:numId="21" w16cid:durableId="66274102">
    <w:abstractNumId w:val="15"/>
  </w:num>
  <w:num w:numId="22" w16cid:durableId="374042392">
    <w:abstractNumId w:val="69"/>
  </w:num>
  <w:num w:numId="23" w16cid:durableId="501160213">
    <w:abstractNumId w:val="14"/>
  </w:num>
  <w:num w:numId="24" w16cid:durableId="734470668">
    <w:abstractNumId w:val="50"/>
  </w:num>
  <w:num w:numId="25" w16cid:durableId="1943604530">
    <w:abstractNumId w:val="33"/>
  </w:num>
  <w:num w:numId="26" w16cid:durableId="105732005">
    <w:abstractNumId w:val="55"/>
  </w:num>
  <w:num w:numId="27" w16cid:durableId="717121050">
    <w:abstractNumId w:val="68"/>
  </w:num>
  <w:num w:numId="28" w16cid:durableId="1538355404">
    <w:abstractNumId w:val="8"/>
  </w:num>
  <w:num w:numId="29" w16cid:durableId="1992831808">
    <w:abstractNumId w:val="51"/>
  </w:num>
  <w:num w:numId="30" w16cid:durableId="193230532">
    <w:abstractNumId w:val="61"/>
  </w:num>
  <w:num w:numId="31" w16cid:durableId="1248265063">
    <w:abstractNumId w:val="65"/>
  </w:num>
  <w:num w:numId="32" w16cid:durableId="1478259284">
    <w:abstractNumId w:val="45"/>
  </w:num>
  <w:num w:numId="33" w16cid:durableId="2131625640">
    <w:abstractNumId w:val="41"/>
  </w:num>
  <w:num w:numId="34" w16cid:durableId="2093356188">
    <w:abstractNumId w:val="66"/>
  </w:num>
  <w:num w:numId="35" w16cid:durableId="13924161">
    <w:abstractNumId w:val="54"/>
  </w:num>
  <w:num w:numId="36" w16cid:durableId="1160343551">
    <w:abstractNumId w:val="11"/>
  </w:num>
  <w:num w:numId="37" w16cid:durableId="357513929">
    <w:abstractNumId w:val="26"/>
  </w:num>
  <w:num w:numId="38" w16cid:durableId="717779386">
    <w:abstractNumId w:val="19"/>
  </w:num>
  <w:num w:numId="39" w16cid:durableId="278220390">
    <w:abstractNumId w:val="23"/>
  </w:num>
  <w:num w:numId="40" w16cid:durableId="1133329071">
    <w:abstractNumId w:val="37"/>
  </w:num>
  <w:num w:numId="41" w16cid:durableId="1430926583">
    <w:abstractNumId w:val="62"/>
  </w:num>
  <w:num w:numId="42" w16cid:durableId="1653950637">
    <w:abstractNumId w:val="12"/>
  </w:num>
  <w:num w:numId="43" w16cid:durableId="769079919">
    <w:abstractNumId w:val="30"/>
  </w:num>
  <w:num w:numId="44" w16cid:durableId="1226532362">
    <w:abstractNumId w:val="31"/>
  </w:num>
  <w:num w:numId="45" w16cid:durableId="1477650372">
    <w:abstractNumId w:val="38"/>
  </w:num>
  <w:num w:numId="46" w16cid:durableId="632298801">
    <w:abstractNumId w:val="43"/>
  </w:num>
  <w:num w:numId="47" w16cid:durableId="1777211603">
    <w:abstractNumId w:val="1"/>
  </w:num>
  <w:num w:numId="48" w16cid:durableId="873811150">
    <w:abstractNumId w:val="48"/>
  </w:num>
  <w:num w:numId="49" w16cid:durableId="1561940045">
    <w:abstractNumId w:val="22"/>
  </w:num>
  <w:num w:numId="50" w16cid:durableId="2052220803">
    <w:abstractNumId w:val="10"/>
  </w:num>
  <w:num w:numId="51" w16cid:durableId="1422607308">
    <w:abstractNumId w:val="3"/>
  </w:num>
  <w:num w:numId="52" w16cid:durableId="1342856418">
    <w:abstractNumId w:val="27"/>
  </w:num>
  <w:num w:numId="53" w16cid:durableId="1244147544">
    <w:abstractNumId w:val="47"/>
  </w:num>
  <w:num w:numId="54" w16cid:durableId="35392689">
    <w:abstractNumId w:val="67"/>
  </w:num>
  <w:num w:numId="55" w16cid:durableId="1854345486">
    <w:abstractNumId w:val="36"/>
  </w:num>
  <w:num w:numId="56" w16cid:durableId="1899003169">
    <w:abstractNumId w:val="59"/>
  </w:num>
  <w:num w:numId="57" w16cid:durableId="1792089943">
    <w:abstractNumId w:val="42"/>
  </w:num>
  <w:num w:numId="58" w16cid:durableId="724989072">
    <w:abstractNumId w:val="2"/>
  </w:num>
  <w:num w:numId="59" w16cid:durableId="1735620365">
    <w:abstractNumId w:val="64"/>
  </w:num>
  <w:num w:numId="60" w16cid:durableId="416367937">
    <w:abstractNumId w:val="17"/>
  </w:num>
  <w:num w:numId="61" w16cid:durableId="431319631">
    <w:abstractNumId w:val="18"/>
  </w:num>
  <w:num w:numId="62" w16cid:durableId="688143740">
    <w:abstractNumId w:val="7"/>
  </w:num>
  <w:num w:numId="63" w16cid:durableId="611321820">
    <w:abstractNumId w:val="32"/>
  </w:num>
  <w:num w:numId="64" w16cid:durableId="1469015013">
    <w:abstractNumId w:val="20"/>
  </w:num>
  <w:num w:numId="65" w16cid:durableId="1843352322">
    <w:abstractNumId w:val="44"/>
  </w:num>
  <w:num w:numId="66" w16cid:durableId="1448308210">
    <w:abstractNumId w:val="28"/>
  </w:num>
  <w:num w:numId="67" w16cid:durableId="443766089">
    <w:abstractNumId w:val="9"/>
  </w:num>
  <w:num w:numId="68" w16cid:durableId="120148775">
    <w:abstractNumId w:val="34"/>
  </w:num>
  <w:num w:numId="69" w16cid:durableId="1603494307">
    <w:abstractNumId w:val="60"/>
  </w:num>
  <w:num w:numId="70" w16cid:durableId="1187134586">
    <w:abstractNumId w:val="57"/>
  </w:num>
  <w:num w:numId="71" w16cid:durableId="105292859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3442D"/>
    <w:rsid w:val="00041DE2"/>
    <w:rsid w:val="000439DF"/>
    <w:rsid w:val="00044208"/>
    <w:rsid w:val="00047D85"/>
    <w:rsid w:val="00056003"/>
    <w:rsid w:val="00057B63"/>
    <w:rsid w:val="000B3F49"/>
    <w:rsid w:val="000F1942"/>
    <w:rsid w:val="000F297E"/>
    <w:rsid w:val="001167B3"/>
    <w:rsid w:val="001643FD"/>
    <w:rsid w:val="00165B1A"/>
    <w:rsid w:val="00195343"/>
    <w:rsid w:val="001B5451"/>
    <w:rsid w:val="001C242F"/>
    <w:rsid w:val="001E10E3"/>
    <w:rsid w:val="002409B8"/>
    <w:rsid w:val="00281FD8"/>
    <w:rsid w:val="002975DB"/>
    <w:rsid w:val="002B5F31"/>
    <w:rsid w:val="00300A04"/>
    <w:rsid w:val="003015E6"/>
    <w:rsid w:val="0035102F"/>
    <w:rsid w:val="003606CD"/>
    <w:rsid w:val="003B0DD5"/>
    <w:rsid w:val="003D5B31"/>
    <w:rsid w:val="00420F93"/>
    <w:rsid w:val="00457522"/>
    <w:rsid w:val="00462E21"/>
    <w:rsid w:val="00484E16"/>
    <w:rsid w:val="004A5933"/>
    <w:rsid w:val="004D2F66"/>
    <w:rsid w:val="004E4B56"/>
    <w:rsid w:val="0053127F"/>
    <w:rsid w:val="005659E1"/>
    <w:rsid w:val="005670A2"/>
    <w:rsid w:val="00570B6A"/>
    <w:rsid w:val="005C0471"/>
    <w:rsid w:val="00607857"/>
    <w:rsid w:val="0066449E"/>
    <w:rsid w:val="006977DF"/>
    <w:rsid w:val="006C0100"/>
    <w:rsid w:val="006E70F8"/>
    <w:rsid w:val="007135C6"/>
    <w:rsid w:val="00732A86"/>
    <w:rsid w:val="00740B13"/>
    <w:rsid w:val="007C0D53"/>
    <w:rsid w:val="007D575E"/>
    <w:rsid w:val="007E615A"/>
    <w:rsid w:val="00850210"/>
    <w:rsid w:val="0088493C"/>
    <w:rsid w:val="00900DB3"/>
    <w:rsid w:val="00922CD6"/>
    <w:rsid w:val="00932508"/>
    <w:rsid w:val="009453CE"/>
    <w:rsid w:val="00983B1C"/>
    <w:rsid w:val="00A42BC7"/>
    <w:rsid w:val="00A44DBE"/>
    <w:rsid w:val="00A55AD6"/>
    <w:rsid w:val="00A639D0"/>
    <w:rsid w:val="00AA55E1"/>
    <w:rsid w:val="00AC026B"/>
    <w:rsid w:val="00AC0C4F"/>
    <w:rsid w:val="00AD43E5"/>
    <w:rsid w:val="00B62417"/>
    <w:rsid w:val="00B66127"/>
    <w:rsid w:val="00B878BC"/>
    <w:rsid w:val="00BB1766"/>
    <w:rsid w:val="00C06F7A"/>
    <w:rsid w:val="00C55026"/>
    <w:rsid w:val="00CB5E3C"/>
    <w:rsid w:val="00CC6293"/>
    <w:rsid w:val="00CF6EDF"/>
    <w:rsid w:val="00D02AC7"/>
    <w:rsid w:val="00D52877"/>
    <w:rsid w:val="00D97FB3"/>
    <w:rsid w:val="00DE1F27"/>
    <w:rsid w:val="00E07426"/>
    <w:rsid w:val="00E40D68"/>
    <w:rsid w:val="00E414C9"/>
    <w:rsid w:val="00E45413"/>
    <w:rsid w:val="00E65B10"/>
    <w:rsid w:val="00ED789C"/>
    <w:rsid w:val="00F01E9B"/>
    <w:rsid w:val="00F17C75"/>
    <w:rsid w:val="00F22906"/>
    <w:rsid w:val="00F36EF5"/>
    <w:rsid w:val="00FD39B3"/>
    <w:rsid w:val="00FF209F"/>
    <w:rsid w:val="07FA83F9"/>
    <w:rsid w:val="099A96F8"/>
    <w:rsid w:val="0A7742FB"/>
    <w:rsid w:val="0AE10E97"/>
    <w:rsid w:val="111EF556"/>
    <w:rsid w:val="151A4E71"/>
    <w:rsid w:val="16A5EB76"/>
    <w:rsid w:val="191FA58A"/>
    <w:rsid w:val="1C767304"/>
    <w:rsid w:val="2009017B"/>
    <w:rsid w:val="20D7AD36"/>
    <w:rsid w:val="253AF823"/>
    <w:rsid w:val="2881E825"/>
    <w:rsid w:val="29E8EC90"/>
    <w:rsid w:val="2C4EB461"/>
    <w:rsid w:val="32BC2069"/>
    <w:rsid w:val="3914248C"/>
    <w:rsid w:val="3A8C7415"/>
    <w:rsid w:val="3B7B8546"/>
    <w:rsid w:val="3C180208"/>
    <w:rsid w:val="4113BB16"/>
    <w:rsid w:val="42104139"/>
    <w:rsid w:val="44E62BAD"/>
    <w:rsid w:val="470A30D6"/>
    <w:rsid w:val="48C93349"/>
    <w:rsid w:val="4A1293EE"/>
    <w:rsid w:val="4AB28F38"/>
    <w:rsid w:val="4B0B4BEE"/>
    <w:rsid w:val="4C38688B"/>
    <w:rsid w:val="510B33E7"/>
    <w:rsid w:val="521CCC26"/>
    <w:rsid w:val="59E7AF2B"/>
    <w:rsid w:val="5F2D79F4"/>
    <w:rsid w:val="60552DAA"/>
    <w:rsid w:val="663ACE24"/>
    <w:rsid w:val="66AB348A"/>
    <w:rsid w:val="690C99E6"/>
    <w:rsid w:val="69CD97D1"/>
    <w:rsid w:val="6D097F5B"/>
    <w:rsid w:val="6DC436D1"/>
    <w:rsid w:val="70AA0527"/>
    <w:rsid w:val="78621031"/>
    <w:rsid w:val="7C031829"/>
    <w:rsid w:val="7CC92D5E"/>
    <w:rsid w:val="7EC140F7"/>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E5148"/>
  <w15:docId w15:val="{9404950B-4541-497B-B085-F7FA1C17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sz="4" w:space="1" w:color="auto"/>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sz="4" w:space="1" w:color="auto"/>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qFormat/>
    <w:rsid w:val="00732A86"/>
    <w:rPr>
      <w:rFonts w:ascii="Vectora LT Std Roman" w:hAnsi="Vectora LT Std Roman" w:cs="Arial"/>
      <w:b/>
      <w:bCs/>
      <w:iCs/>
      <w:sz w:val="24"/>
      <w:szCs w:val="28"/>
    </w:rPr>
  </w:style>
  <w:style w:type="character" w:customStyle="1" w:styleId="Ttulo1Car">
    <w:name w:val="Título 1 Car"/>
    <w:basedOn w:val="Fuentedeprrafopredeter"/>
    <w:link w:val="Ttulo1"/>
    <w:qFormat/>
    <w:rsid w:val="009453CE"/>
    <w:rPr>
      <w:rFonts w:ascii="Vectora LT Std Roman" w:hAnsi="Vectora LT Std Roman" w:cs="Arial"/>
      <w:b/>
      <w:bCs/>
      <w:kern w:val="2"/>
      <w:sz w:val="28"/>
      <w:szCs w:val="36"/>
      <w:lang w:val="ca-ES"/>
    </w:rPr>
  </w:style>
  <w:style w:type="character" w:customStyle="1" w:styleId="EnlladInternet">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customStyle="1" w:styleId="SubttuloCar">
    <w:name w:val="Subtítulo Car"/>
    <w:basedOn w:val="Fuentedeprrafopredeter"/>
    <w:link w:val="Subttulo"/>
    <w:uiPriority w:val="1"/>
    <w:qFormat/>
    <w:rsid w:val="0091720B"/>
    <w:rPr>
      <w:rFonts w:ascii="SRA Serif 1.1" w:eastAsiaTheme="majorEastAsia" w:hAnsi="SRA Serif 1.1" w:cstheme="majorBidi"/>
      <w:sz w:val="24"/>
      <w:szCs w:val="24"/>
    </w:rPr>
  </w:style>
  <w:style w:type="character" w:customStyle="1" w:styleId="TtuloCar">
    <w:name w:val="Título Car"/>
    <w:basedOn w:val="Fuentedeprrafopredeter"/>
    <w:link w:val="Ttulo"/>
    <w:qFormat/>
    <w:rsid w:val="0091720B"/>
    <w:rPr>
      <w:rFonts w:ascii="SRA Serif 1.1" w:eastAsiaTheme="majorEastAsia" w:hAnsi="SRA Serif 1.1" w:cstheme="majorBidi"/>
      <w:b/>
      <w:bCs/>
      <w:kern w:val="2"/>
      <w:sz w:val="32"/>
      <w:szCs w:val="32"/>
    </w:rPr>
  </w:style>
  <w:style w:type="character" w:customStyle="1" w:styleId="PiedepginaCar">
    <w:name w:val="Pie de página Car"/>
    <w:basedOn w:val="Fuentedeprrafopredeter"/>
    <w:link w:val="Piedepgina"/>
    <w:qFormat/>
    <w:rsid w:val="00414D00"/>
    <w:rPr>
      <w:rFonts w:ascii="SRA Sans 1.0" w:hAnsi="SRA Sans 1.0"/>
      <w:szCs w:val="22"/>
    </w:rPr>
  </w:style>
  <w:style w:type="character" w:customStyle="1" w:styleId="ng-directive">
    <w:name w:val="ng-directive"/>
    <w:basedOn w:val="Fuentedeprrafopredeter"/>
    <w:uiPriority w:val="99"/>
    <w:qFormat/>
    <w:rsid w:val="008328A0"/>
  </w:style>
  <w:style w:type="character" w:customStyle="1" w:styleId="paragraphCar">
    <w:name w:val="paragraph Car"/>
    <w:basedOn w:val="Fuentedeprrafopredeter"/>
    <w:qFormat/>
    <w:rsid w:val="004837C2"/>
    <w:rPr>
      <w:rFonts w:ascii="Times" w:hAnsi="Times"/>
      <w:lang w:val="en-US" w:eastAsia="en-US"/>
    </w:rPr>
  </w:style>
  <w:style w:type="character" w:customStyle="1" w:styleId="TXTCar">
    <w:name w:val="_TXT Car"/>
    <w:basedOn w:val="paragraphCar"/>
    <w:link w:val="TXT"/>
    <w:qFormat/>
    <w:rsid w:val="00E22981"/>
    <w:rPr>
      <w:rFonts w:ascii="Verdana" w:hAnsi="Verdana"/>
      <w:color w:val="404040"/>
      <w:sz w:val="22"/>
      <w:lang w:val="en-US" w:eastAsia="en-US"/>
    </w:rPr>
  </w:style>
  <w:style w:type="character" w:customStyle="1" w:styleId="TIT1Car">
    <w:name w:val="_TIT1 Car"/>
    <w:basedOn w:val="Fuentedeprrafopredeter"/>
    <w:link w:val="TIT1"/>
    <w:qFormat/>
    <w:rsid w:val="009C1438"/>
    <w:rPr>
      <w:rFonts w:ascii="Verdana" w:hAnsi="Verdana"/>
      <w:b/>
      <w:bCs/>
      <w:sz w:val="44"/>
      <w:szCs w:val="44"/>
      <w:lang w:val="en-US"/>
    </w:rPr>
  </w:style>
  <w:style w:type="character" w:customStyle="1" w:styleId="TABLAnegraTABLA">
    <w:name w:val="TABLA_negra (TABLA)"/>
    <w:uiPriority w:val="99"/>
    <w:qFormat/>
    <w:rsid w:val="00541215"/>
    <w:rPr>
      <w:rFonts w:ascii="ClanPro-CondNews" w:hAnsi="ClanPro-CondNews"/>
      <w:sz w:val="20"/>
    </w:rPr>
  </w:style>
  <w:style w:type="character" w:customStyle="1" w:styleId="TextocomentarioCar">
    <w:name w:val="Texto comentario Car"/>
    <w:basedOn w:val="Fuentedeprrafopredeter"/>
    <w:link w:val="Textocomentario"/>
    <w:qFormat/>
    <w:rsid w:val="00EA4C6E"/>
    <w:rPr>
      <w:rFonts w:ascii="Futura Std Book" w:hAnsi="Futura Std Book" w:cs="Futura Std Book"/>
      <w:sz w:val="24"/>
      <w:szCs w:val="24"/>
      <w:lang w:val="en-US"/>
    </w:rPr>
  </w:style>
  <w:style w:type="character" w:customStyle="1" w:styleId="AsuntodelcomentarioCar">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customStyle="1" w:styleId="Encapalament">
    <w:name w:val="Encapçalament"/>
    <w:basedOn w:val="Normal"/>
    <w:next w:val="Textoindependiente"/>
    <w:qFormat/>
    <w:pPr>
      <w:keepNext/>
      <w:spacing w:before="24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customStyle="1" w:styleId="ndex">
    <w:name w:val="Índex"/>
    <w:basedOn w:val="Normal"/>
    <w:qFormat/>
    <w:pPr>
      <w:suppressLineNumbers/>
    </w:pPr>
    <w:rPr>
      <w:rFonts w:cs="Arial"/>
    </w:rPr>
  </w:style>
  <w:style w:type="paragraph" w:customStyle="1" w:styleId="Capaleraipeu">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customStyle="1" w:styleId="ENUNCIADO">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eastAsiaTheme="majorEastAsia" w:hAnsi="SRA Serif 1.1"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eastAsiaTheme="majorEastAsia" w:hAnsi="SRA Serif 1.1" w:cstheme="majorBidi"/>
      <w:b/>
      <w:bCs/>
      <w:kern w:val="2"/>
      <w:sz w:val="32"/>
      <w:szCs w:val="32"/>
    </w:rPr>
  </w:style>
  <w:style w:type="paragraph" w:styleId="Prrafodelista">
    <w:name w:val="List Paragraph"/>
    <w:basedOn w:val="Normal"/>
    <w:uiPriority w:val="34"/>
    <w:qFormat/>
    <w:rsid w:val="0091720B"/>
    <w:pPr>
      <w:ind w:left="708"/>
    </w:pPr>
  </w:style>
  <w:style w:type="paragraph" w:customStyle="1" w:styleId="paragraph">
    <w:name w:val="paragraph"/>
    <w:basedOn w:val="Normal"/>
    <w:qFormat/>
    <w:rsid w:val="008328A0"/>
    <w:pPr>
      <w:spacing w:beforeAutospacing="1" w:afterAutospacing="1"/>
      <w:jc w:val="left"/>
    </w:pPr>
    <w:rPr>
      <w:rFonts w:ascii="Times" w:hAnsi="Times"/>
      <w:szCs w:val="20"/>
      <w:lang w:val="en-US" w:eastAsia="en-US"/>
    </w:rPr>
  </w:style>
  <w:style w:type="paragraph" w:customStyle="1" w:styleId="TXT">
    <w:name w:val="_TXT"/>
    <w:basedOn w:val="paragraph"/>
    <w:link w:val="TXTCar"/>
    <w:qFormat/>
    <w:rsid w:val="00E22981"/>
    <w:pPr>
      <w:spacing w:line="260" w:lineRule="exact"/>
      <w:jc w:val="both"/>
    </w:pPr>
    <w:rPr>
      <w:rFonts w:ascii="Verdana" w:hAnsi="Verdana"/>
      <w:color w:val="404040"/>
      <w:sz w:val="22"/>
    </w:rPr>
  </w:style>
  <w:style w:type="paragraph" w:customStyle="1" w:styleId="TIT1">
    <w:name w:val="_TIT1"/>
    <w:basedOn w:val="Normal"/>
    <w:link w:val="TIT1Car"/>
    <w:qFormat/>
    <w:rsid w:val="009C1438"/>
    <w:pPr>
      <w:spacing w:before="360"/>
    </w:pPr>
    <w:rPr>
      <w:rFonts w:ascii="Verdana" w:hAnsi="Verdana"/>
      <w:b/>
      <w:bCs/>
      <w:sz w:val="44"/>
      <w:szCs w:val="44"/>
      <w:lang w:val="en-US"/>
    </w:rPr>
  </w:style>
  <w:style w:type="paragraph" w:customStyle="1" w:styleId="TIT2">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customStyle="1" w:styleId="TIT3">
    <w:name w:val="_TIT3"/>
    <w:basedOn w:val="Normal"/>
    <w:qFormat/>
    <w:rsid w:val="009C1438"/>
    <w:pPr>
      <w:tabs>
        <w:tab w:val="left" w:pos="426"/>
      </w:tabs>
      <w:spacing w:before="200"/>
    </w:pPr>
    <w:rPr>
      <w:rFonts w:ascii="Verdana" w:hAnsi="Verdana"/>
      <w:b/>
      <w:bCs/>
      <w:sz w:val="32"/>
      <w:szCs w:val="32"/>
      <w:lang w:val="en-US"/>
    </w:rPr>
  </w:style>
  <w:style w:type="paragraph" w:customStyle="1" w:styleId="Prrafodelista1">
    <w:name w:val="Párrafo de lista1"/>
    <w:basedOn w:val="Normal"/>
    <w:uiPriority w:val="99"/>
    <w:qFormat/>
    <w:rsid w:val="00541215"/>
    <w:pPr>
      <w:ind w:left="708"/>
    </w:pPr>
    <w:rPr>
      <w:rFonts w:cs="SRA Sans 1.0"/>
      <w:sz w:val="24"/>
      <w:szCs w:val="24"/>
      <w:lang w:val="es-ES_tradnl"/>
    </w:rPr>
  </w:style>
  <w:style w:type="paragraph" w:customStyle="1" w:styleId="TABLAtxtnegraTABLA">
    <w:name w:val="TABLA _txt negra (TABLA)"/>
    <w:basedOn w:val="Normal"/>
    <w:uiPriority w:val="99"/>
    <w:qFormat/>
    <w:rsid w:val="00541215"/>
    <w:pPr>
      <w:tabs>
        <w:tab w:val="left" w:pos="283"/>
      </w:tabs>
      <w:spacing w:after="113" w:line="240" w:lineRule="atLeast"/>
      <w:textAlignment w:val="center"/>
    </w:pPr>
    <w:rPr>
      <w:rFonts w:ascii="ClanPro-CondNews" w:eastAsia="MS Mincho" w:hAnsi="ClanPro-CondNews"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customStyle="1" w:styleId="OmniPage9">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customStyle="1" w:styleId="OmniPage10">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customStyle="1" w:styleId="Pa9">
    <w:name w:val="Pa9"/>
    <w:basedOn w:val="Normal"/>
    <w:next w:val="Normal"/>
    <w:uiPriority w:val="99"/>
    <w:qFormat/>
    <w:rsid w:val="002068AC"/>
    <w:pPr>
      <w:spacing w:after="0" w:line="201" w:lineRule="atLeast"/>
      <w:jc w:val="left"/>
    </w:pPr>
    <w:rPr>
      <w:rFonts w:ascii="Arial" w:hAnsi="Arial" w:cs="Arial"/>
      <w:sz w:val="24"/>
      <w:szCs w:val="24"/>
    </w:rPr>
  </w:style>
  <w:style w:type="paragraph" w:customStyle="1" w:styleId="Pa6">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customStyle="1" w:styleId="Contingutdelmarc">
    <w:name w:val="Contingut del marc"/>
    <w:basedOn w:val="Normal"/>
    <w:qFormat/>
  </w:style>
  <w:style w:type="paragraph" w:customStyle="1" w:styleId="Contingutdelataula">
    <w:name w:val="Contingut de la taula"/>
    <w:basedOn w:val="Normal"/>
    <w:qFormat/>
    <w:pPr>
      <w:widowControl w:val="0"/>
      <w:suppressLineNumbers/>
    </w:pPr>
  </w:style>
  <w:style w:type="paragraph" w:customStyle="1" w:styleId="Encapalamentdelataula">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customStyle="1" w:styleId="Autor">
    <w:name w:val="Autor"/>
    <w:basedOn w:val="Normal"/>
    <w:uiPriority w:val="3"/>
    <w:qFormat/>
    <w:rsid w:val="003015E6"/>
    <w:pPr>
      <w:pBdr>
        <w:bottom w:val="single" w:sz="8" w:space="17" w:color="000000" w:themeColor="text1"/>
      </w:pBdr>
      <w:suppressAutoHyphens w:val="0"/>
      <w:spacing w:after="640"/>
      <w:contextualSpacing/>
      <w:jc w:val="left"/>
    </w:pPr>
    <w:rPr>
      <w:rFonts w:ascii="Arial" w:eastAsiaTheme="minorHAnsi" w:hAnsi="Arial" w:cstheme="minorBidi"/>
      <w:color w:val="000000" w:themeColor="text1"/>
      <w:sz w:val="24"/>
      <w:szCs w:val="24"/>
      <w:lang w:eastAsia="ja-JP"/>
    </w:rPr>
  </w:style>
  <w:style w:type="character" w:customStyle="1" w:styleId="EncabezadoCar">
    <w:name w:val="Encabezado Car"/>
    <w:basedOn w:val="Fuentedeprrafopredeter"/>
    <w:link w:val="Encabezado"/>
    <w:rsid w:val="003015E6"/>
    <w:rPr>
      <w:rFonts w:ascii="SRA Sans 1.0" w:hAnsi="SRA Sans 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2EE5-3B0C-4C2D-B61A-94268499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1561</Words>
  <Characters>8904</Characters>
  <Application>Microsoft Office Word</Application>
  <DocSecurity>0</DocSecurity>
  <Lines>74</Lines>
  <Paragraphs>20</Paragraphs>
  <ScaleCrop>false</ScaleCrop>
  <Company>Mcgraw-Hill</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javier_aguilera</dc:creator>
  <cp:lastModifiedBy>Ernest Serrat Margalef</cp:lastModifiedBy>
  <cp:revision>15</cp:revision>
  <cp:lastPrinted>2008-01-04T18:02:00Z</cp:lastPrinted>
  <dcterms:created xsi:type="dcterms:W3CDTF">2024-08-21T18:04:00Z</dcterms:created>
  <dcterms:modified xsi:type="dcterms:W3CDTF">2024-09-20T10:50:00Z</dcterms:modified>
  <dc:language>ca-ES</dc:language>
</cp:coreProperties>
</file>