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D87F80" w:rsidR="003015E6" w:rsidP="003015E6" w:rsidRDefault="003015E6" w14:paraId="234C8E82" w14:textId="77777777">
      <w:pPr>
        <w:spacing w:after="0"/>
        <w:jc w:val="left"/>
        <w:rPr>
          <w:rFonts w:asciiTheme="minorBidi" w:hAnsiTheme="minorBidi"/>
          <w:lang w:val="ca-ES"/>
        </w:rPr>
      </w:pPr>
      <w:bookmarkStart w:name="_Toc170215666" w:id="0"/>
    </w:p>
    <w:p w:rsidRPr="00D87F80" w:rsidR="003015E6" w:rsidP="003015E6" w:rsidRDefault="003015E6" w14:paraId="4B03C42D" w14:textId="77777777">
      <w:pPr>
        <w:spacing w:after="0"/>
        <w:jc w:val="left"/>
        <w:rPr>
          <w:rFonts w:asciiTheme="minorBidi" w:hAnsiTheme="minorBidi"/>
          <w:lang w:val="ca-ES"/>
        </w:rPr>
      </w:pPr>
    </w:p>
    <w:p w:rsidRPr="00D87F80" w:rsidR="003015E6" w:rsidP="003015E6" w:rsidRDefault="003015E6" w14:paraId="6A89DFF7" w14:textId="77777777">
      <w:pPr>
        <w:spacing w:after="0"/>
        <w:jc w:val="left"/>
        <w:rPr>
          <w:rFonts w:asciiTheme="minorBidi" w:hAnsiTheme="minorBidi"/>
          <w:lang w:val="ca-ES"/>
        </w:rPr>
      </w:pPr>
    </w:p>
    <w:p w:rsidRPr="00D87F80" w:rsidR="003015E6" w:rsidP="003015E6" w:rsidRDefault="003015E6" w14:paraId="4661FCF8" w14:textId="77777777">
      <w:pPr>
        <w:spacing w:after="0"/>
        <w:jc w:val="left"/>
        <w:rPr>
          <w:rFonts w:asciiTheme="minorBidi" w:hAnsiTheme="minorBidi"/>
          <w:lang w:val="ca-ES"/>
        </w:rPr>
      </w:pPr>
    </w:p>
    <w:p w:rsidRPr="00D87F80" w:rsidR="003015E6" w:rsidP="003015E6" w:rsidRDefault="003015E6" w14:paraId="383281B2" w14:textId="77777777">
      <w:pPr>
        <w:spacing w:after="0"/>
        <w:jc w:val="left"/>
        <w:rPr>
          <w:rFonts w:asciiTheme="minorBidi" w:hAnsiTheme="minorBidi"/>
          <w:lang w:val="ca-ES"/>
        </w:rPr>
      </w:pPr>
    </w:p>
    <w:p w:rsidRPr="00D87F80" w:rsidR="003015E6" w:rsidP="003015E6" w:rsidRDefault="003015E6" w14:paraId="04A66E12" w14:textId="77777777">
      <w:pPr>
        <w:spacing w:after="0"/>
        <w:jc w:val="left"/>
        <w:rPr>
          <w:rFonts w:asciiTheme="minorBidi" w:hAnsiTheme="minorBidi"/>
          <w:lang w:val="ca-ES"/>
        </w:rPr>
      </w:pPr>
    </w:p>
    <w:p w:rsidRPr="00D87F80" w:rsidR="003015E6" w:rsidP="003015E6" w:rsidRDefault="003015E6" w14:paraId="7FD96B4C" w14:textId="77777777">
      <w:pPr>
        <w:spacing w:after="0"/>
        <w:jc w:val="left"/>
        <w:rPr>
          <w:rFonts w:asciiTheme="minorBidi" w:hAnsiTheme="minorBidi"/>
          <w:lang w:val="ca-ES"/>
        </w:rPr>
      </w:pPr>
    </w:p>
    <w:p w:rsidRPr="00D87F80" w:rsidR="003015E6" w:rsidP="003015E6" w:rsidRDefault="003015E6" w14:paraId="52F63CBE" w14:textId="77777777">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58240"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7041"/>
      </w:tblGrid>
      <w:tr w:rsidRPr="00D87F80" w:rsidR="003015E6" w:rsidTr="00915417" w14:paraId="7C067D04" w14:textId="77777777">
        <w:tc>
          <w:tcPr>
            <w:tcW w:w="7085" w:type="dxa"/>
          </w:tcPr>
          <w:p w:rsidR="00200CB9" w:rsidP="00200CB9" w:rsidRDefault="003015E6" w14:paraId="5DB41E68" w14:textId="1F0726F7">
            <w:pPr>
              <w:jc w:val="left"/>
              <w:rPr>
                <w:rFonts w:ascii="Yaldevi" w:hAnsi="Yaldevi" w:cs="Yaldevi"/>
                <w:b/>
                <w:bCs/>
                <w:color w:val="3A5863"/>
                <w:sz w:val="72"/>
                <w:szCs w:val="72"/>
                <w:lang w:val="ca-ES"/>
              </w:rPr>
            </w:pPr>
            <w:r w:rsidRPr="00D87F80">
              <w:rPr>
                <w:rFonts w:ascii="Yaldevi" w:hAnsi="Yaldevi" w:cs="Yaldevi"/>
                <w:b/>
                <w:bCs/>
                <w:color w:val="3A5863"/>
                <w:sz w:val="72"/>
                <w:szCs w:val="72"/>
                <w:lang w:val="ca-ES"/>
              </w:rPr>
              <w:t>Física</w:t>
            </w:r>
            <w:r w:rsidR="00200CB9">
              <w:rPr>
                <w:rFonts w:ascii="Yaldevi" w:hAnsi="Yaldevi" w:cs="Yaldevi"/>
                <w:b/>
                <w:bCs/>
                <w:color w:val="3A5863"/>
                <w:sz w:val="72"/>
                <w:szCs w:val="72"/>
                <w:lang w:val="ca-ES"/>
              </w:rPr>
              <w:t xml:space="preserve"> i</w:t>
            </w:r>
            <w:r w:rsidR="006114B0">
              <w:rPr>
                <w:rFonts w:ascii="Yaldevi" w:hAnsi="Yaldevi" w:cs="Yaldevi"/>
                <w:b/>
                <w:bCs/>
                <w:color w:val="3A5863"/>
                <w:sz w:val="72"/>
                <w:szCs w:val="72"/>
                <w:lang w:val="ca-ES"/>
              </w:rPr>
              <w:t xml:space="preserve">  </w:t>
            </w:r>
            <w:r w:rsidR="00200CB9">
              <w:rPr>
                <w:rFonts w:ascii="Yaldevi" w:hAnsi="Yaldevi" w:cs="Yaldevi"/>
                <w:b/>
                <w:bCs/>
                <w:color w:val="3A5863"/>
                <w:sz w:val="72"/>
                <w:szCs w:val="72"/>
                <w:lang w:val="ca-ES"/>
              </w:rPr>
              <w:t>Química</w:t>
            </w:r>
            <w:r w:rsidRPr="00D87F80">
              <w:rPr>
                <w:rFonts w:ascii="Yaldevi" w:hAnsi="Yaldevi" w:cs="Yaldevi"/>
                <w:b/>
                <w:bCs/>
                <w:color w:val="3A5863"/>
                <w:sz w:val="72"/>
                <w:szCs w:val="72"/>
                <w:lang w:val="ca-ES"/>
              </w:rPr>
              <w:t xml:space="preserve">, </w:t>
            </w:r>
          </w:p>
          <w:p w:rsidR="00200CB9" w:rsidP="00200CB9" w:rsidRDefault="00D71B3E" w14:paraId="2BC03121" w14:textId="293D4FA9">
            <w:pPr>
              <w:jc w:val="left"/>
              <w:rPr>
                <w:rFonts w:ascii="Yaldevi" w:hAnsi="Yaldevi" w:cs="Yaldevi"/>
                <w:b/>
                <w:bCs/>
                <w:color w:val="3A5863"/>
                <w:sz w:val="72"/>
                <w:szCs w:val="72"/>
                <w:lang w:val="ca-ES"/>
              </w:rPr>
            </w:pPr>
            <w:r>
              <w:rPr>
                <w:rFonts w:ascii="Yaldevi" w:hAnsi="Yaldevi" w:cs="Yaldevi"/>
                <w:b/>
                <w:bCs/>
                <w:color w:val="3A5863"/>
                <w:sz w:val="72"/>
                <w:szCs w:val="72"/>
                <w:lang w:val="ca-ES"/>
              </w:rPr>
              <w:t>4t</w:t>
            </w:r>
            <w:r w:rsidRPr="00D87F80" w:rsidR="003015E6">
              <w:rPr>
                <w:rFonts w:ascii="Yaldevi" w:hAnsi="Yaldevi" w:cs="Yaldevi"/>
                <w:b/>
                <w:bCs/>
                <w:color w:val="3A5863"/>
                <w:sz w:val="72"/>
                <w:szCs w:val="72"/>
                <w:lang w:val="ca-ES"/>
              </w:rPr>
              <w:t xml:space="preserve"> d</w:t>
            </w:r>
            <w:r w:rsidR="00200CB9">
              <w:rPr>
                <w:rFonts w:ascii="Yaldevi" w:hAnsi="Yaldevi" w:cs="Yaldevi"/>
                <w:b/>
                <w:bCs/>
                <w:color w:val="3A5863"/>
                <w:sz w:val="72"/>
                <w:szCs w:val="72"/>
                <w:lang w:val="ca-ES"/>
              </w:rPr>
              <w:t>’ESO</w:t>
            </w:r>
          </w:p>
          <w:p w:rsidRPr="00D87F80" w:rsidR="003015E6" w:rsidP="00200CB9" w:rsidRDefault="00D02AC7" w14:paraId="4D70D0C9" w14:textId="4D6EB91B">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Pr="00D87F80" w:rsidR="003015E6" w:rsidTr="00915417" w14:paraId="62AF12E2" w14:textId="77777777">
        <w:tc>
          <w:tcPr>
            <w:tcW w:w="7085" w:type="dxa"/>
          </w:tcPr>
          <w:p w:rsidRPr="00D87F80" w:rsidR="003015E6" w:rsidP="00915417" w:rsidRDefault="003015E6" w14:paraId="1FF70608" w14:textId="77777777">
            <w:pPr>
              <w:jc w:val="left"/>
              <w:rPr>
                <w:rFonts w:ascii="Yaldevi" w:hAnsi="Yaldevi" w:cs="Yaldevi"/>
                <w:b/>
                <w:bCs/>
                <w:sz w:val="36"/>
                <w:szCs w:val="36"/>
                <w:lang w:val="ca-ES"/>
              </w:rPr>
            </w:pPr>
          </w:p>
        </w:tc>
      </w:tr>
      <w:tr w:rsidRPr="00D87F80" w:rsidR="003015E6" w:rsidTr="00915417" w14:paraId="2412F2EE" w14:textId="77777777">
        <w:tc>
          <w:tcPr>
            <w:tcW w:w="7085" w:type="dxa"/>
          </w:tcPr>
          <w:p w:rsidRPr="00D87F80" w:rsidR="003015E6" w:rsidP="00915417" w:rsidRDefault="003015E6" w14:paraId="717447DB"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rsidRPr="00D87F80" w:rsidR="003015E6" w:rsidP="00915417" w:rsidRDefault="003015E6" w14:paraId="14F5A202"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rsidR="003015E6" w:rsidP="00915417" w:rsidRDefault="003015E6" w14:paraId="2E54ED89"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rsidRPr="00D87F80" w:rsidR="003015E6" w:rsidP="00915417" w:rsidRDefault="003015E6" w14:paraId="0B296D33" w14:textId="77777777">
            <w:pPr>
              <w:jc w:val="left"/>
              <w:rPr>
                <w:rFonts w:ascii="Yaldevi" w:hAnsi="Yaldevi" w:cs="Yaldevi"/>
                <w:b/>
                <w:bCs/>
                <w:color w:val="CA5B2A"/>
                <w:sz w:val="36"/>
                <w:szCs w:val="36"/>
                <w:lang w:val="ca-ES"/>
              </w:rPr>
            </w:pPr>
          </w:p>
          <w:p w:rsidRPr="00D87F80" w:rsidR="003015E6" w:rsidP="00915417" w:rsidRDefault="003015E6" w14:paraId="4F4EFB7E" w14:textId="77777777">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rsidRPr="00D87F80" w:rsidR="003015E6" w:rsidP="003015E6" w:rsidRDefault="003015E6" w14:paraId="05FE6C5B" w14:textId="77777777">
      <w:pPr>
        <w:spacing w:after="0"/>
        <w:jc w:val="left"/>
        <w:rPr>
          <w:rFonts w:asciiTheme="minorBidi" w:hAnsiTheme="minorBidi" w:eastAsiaTheme="majorEastAsia" w:cstheme="majorBidi"/>
          <w:sz w:val="24"/>
          <w:szCs w:val="24"/>
          <w:lang w:val="ca-ES"/>
        </w:rPr>
      </w:pPr>
    </w:p>
    <w:p w:rsidRPr="00D87F80" w:rsidR="003015E6" w:rsidP="003015E6" w:rsidRDefault="003015E6" w14:paraId="0C8F9503" w14:textId="77777777">
      <w:pPr>
        <w:spacing w:after="0"/>
        <w:jc w:val="left"/>
        <w:rPr>
          <w:rFonts w:asciiTheme="minorBidi" w:hAnsiTheme="minorBidi" w:eastAsiaTheme="majorEastAsia" w:cstheme="majorBidi"/>
          <w:noProof/>
          <w:sz w:val="24"/>
          <w:szCs w:val="24"/>
          <w:lang w:val="ca-ES"/>
        </w:rPr>
      </w:pPr>
      <w:r w:rsidRPr="00D87F80">
        <w:rPr>
          <w:rFonts w:asciiTheme="minorBidi" w:hAnsiTheme="minorBidi"/>
          <w:noProof/>
          <w:lang w:val="ca-ES"/>
        </w:rPr>
        <w:br w:type="page"/>
      </w:r>
    </w:p>
    <w:p w:rsidR="003015E6" w:rsidP="003015E6" w:rsidRDefault="003015E6" w14:paraId="18125436" w14:textId="77777777">
      <w:pPr>
        <w:pStyle w:val="TDC1"/>
        <w:sectPr w:rsidR="003015E6" w:rsidSect="003015E6">
          <w:headerReference w:type="default" r:id="rId9"/>
          <w:footerReference w:type="default" r:id="rId10"/>
          <w:pgSz w:w="11906" w:h="16838" w:orient="portrait" w:code="9"/>
          <w:pgMar w:top="1985" w:right="1440" w:bottom="1440" w:left="1440" w:header="851" w:footer="567" w:gutter="0"/>
          <w:cols w:space="720"/>
          <w:formProt w:val="0"/>
          <w:docGrid w:linePitch="360" w:charSpace="12288"/>
        </w:sectPr>
      </w:pPr>
    </w:p>
    <w:p w:rsidR="00D02AC7" w:rsidP="00D02AC7" w:rsidRDefault="00D02AC7" w14:paraId="1D0E6BA0" w14:textId="77777777">
      <w:bookmarkStart w:name="_Toc175159702" w:id="1"/>
      <w:bookmarkStart w:name="_Toc175163133" w:id="2"/>
    </w:p>
    <w:p w:rsidRPr="001B6D80" w:rsidR="001167B3" w:rsidP="001167B3" w:rsidRDefault="001167B3" w14:paraId="1F64EBA9" w14:textId="00F04833">
      <w:pPr>
        <w:pStyle w:val="Ttulo1"/>
      </w:pPr>
      <w:r>
        <w:t>Criteris d</w:t>
      </w:r>
      <w:bookmarkEnd w:id="1"/>
      <w:bookmarkEnd w:id="2"/>
      <w:r w:rsidR="00D02AC7">
        <w:t>’avaluació</w:t>
      </w:r>
    </w:p>
    <w:p w:rsidRPr="004263DC" w:rsidR="00200CB9" w:rsidP="00200CB9" w:rsidRDefault="00200CB9" w14:paraId="2FF7BC68" w14:textId="77777777">
      <w:pPr>
        <w:spacing w:line="288" w:lineRule="auto"/>
        <w:rPr>
          <w:rFonts w:ascii="Yaldevi" w:hAnsi="Yaldevi" w:cs="Yaldevi"/>
          <w:sz w:val="24"/>
          <w:szCs w:val="24"/>
          <w:lang w:val="ca-ES"/>
        </w:rPr>
      </w:pPr>
      <w:r w:rsidRPr="004263DC">
        <w:rPr>
          <w:rFonts w:ascii="Yaldevi" w:hAnsi="Yaldevi" w:cs="Yaldevi"/>
          <w:sz w:val="24"/>
          <w:szCs w:val="24"/>
          <w:lang w:val="ca-ES"/>
        </w:rPr>
        <w:t>Els criteris d’avaluació de l’ESO de l’Institut Julio Antonio s’emmarquen en el Decret 217/2022 de 29 de març  que estableix l’ordenació dels ensenyaments d’ESO i en l’ORDRE ENS 3/2020 de 29 de juliol que determina el procés d’avaluació de l’ESO. La finalitat del present document és establir un marc consensuat pels departaments didàctics que tingui com a objectiu organitzar el procés d’avaluació per tal d’assolir la millora del procés d’aprenentatge dels alumnes del centre.</w:t>
      </w:r>
    </w:p>
    <w:p w:rsidRPr="004263DC" w:rsidR="00200CB9" w:rsidP="00200CB9" w:rsidRDefault="00200CB9" w14:paraId="4E03B76C" w14:textId="77777777">
      <w:pPr>
        <w:spacing w:line="288" w:lineRule="auto"/>
        <w:rPr>
          <w:rFonts w:ascii="Yaldevi" w:hAnsi="Yaldevi" w:cs="Yaldevi"/>
          <w:sz w:val="24"/>
          <w:szCs w:val="24"/>
          <w:lang w:val="ca-ES"/>
        </w:rPr>
      </w:pPr>
      <w:r w:rsidRPr="004263DC">
        <w:rPr>
          <w:rFonts w:ascii="Yaldevi" w:hAnsi="Yaldevi" w:cs="Yaldevi"/>
          <w:sz w:val="24"/>
          <w:szCs w:val="24"/>
          <w:lang w:val="ca-ES"/>
        </w:rPr>
        <w:t>Segons s’estableix en l’article 2, l’avaluació busca regular el procés d’aprenentatge i comprovar el grau d’assoliment de les competències d’acord amb els ritmes i capacitats dels alumnes, alhora que ens ha de permetre identificar els avenços i les dificultats que puguin sorgir al llarg del procés, a fi i efecte que puguem assolir els objectius d’aprenentatge al final de l’etapa de la secundària obligatòria.</w:t>
      </w:r>
    </w:p>
    <w:p w:rsidRPr="004263DC" w:rsidR="00200CB9" w:rsidP="00200CB9" w:rsidRDefault="00200CB9" w14:paraId="4F8115D6" w14:textId="0D07871F">
      <w:pPr>
        <w:spacing w:line="288" w:lineRule="auto"/>
        <w:rPr>
          <w:rFonts w:ascii="Yaldevi" w:hAnsi="Yaldevi" w:cs="Yaldevi"/>
          <w:sz w:val="24"/>
          <w:szCs w:val="24"/>
          <w:lang w:val="ca-ES"/>
        </w:rPr>
      </w:pPr>
      <w:r w:rsidRPr="004263DC">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004263DC">
        <w:rPr>
          <w:rFonts w:ascii="Yaldevi" w:hAnsi="Yaldevi" w:cs="Yaldevi"/>
          <w:sz w:val="24"/>
          <w:szCs w:val="24"/>
          <w:lang w:val="ca-ES"/>
        </w:rPr>
        <w:t>l’aplicatiu</w:t>
      </w:r>
      <w:proofErr w:type="spellEnd"/>
      <w:r w:rsidRPr="004263DC">
        <w:rPr>
          <w:rFonts w:ascii="Yaldevi" w:hAnsi="Yaldevi" w:cs="Yaldevi"/>
          <w:sz w:val="24"/>
          <w:szCs w:val="24"/>
          <w:lang w:val="ca-ES"/>
        </w:rPr>
        <w:t xml:space="preserve"> Esfera, consensuem els següents punts:</w:t>
      </w:r>
    </w:p>
    <w:p w:rsidRPr="004263DC" w:rsidR="00200CB9" w:rsidP="00200CB9" w:rsidRDefault="00200CB9" w14:paraId="48D7A620" w14:textId="3A8CD062">
      <w:pPr>
        <w:spacing w:line="288" w:lineRule="auto"/>
        <w:rPr>
          <w:rFonts w:ascii="Yaldevi" w:hAnsi="Yaldevi" w:cs="Yaldevi"/>
          <w:sz w:val="24"/>
          <w:szCs w:val="24"/>
          <w:lang w:val="ca-ES"/>
        </w:rPr>
      </w:pPr>
      <w:r w:rsidRPr="004263DC">
        <w:rPr>
          <w:rFonts w:ascii="Yaldevi" w:hAnsi="Yaldevi" w:cs="Yaldevi"/>
          <w:sz w:val="24"/>
          <w:szCs w:val="24"/>
          <w:lang w:val="ca-ES"/>
        </w:rPr>
        <w:t>- Durant el curs es realitzaran les següents sessions d’avaluació: inicial, de seguiment o parcials –una per trimestre-, final (que coincidirà amb la de seguiment del tercer trimestre) i extraordinària.</w:t>
      </w:r>
    </w:p>
    <w:p w:rsidRPr="004263DC" w:rsidR="00200CB9" w:rsidP="00200CB9" w:rsidRDefault="00200CB9" w14:paraId="140CE9A7" w14:textId="25095277">
      <w:pPr>
        <w:spacing w:line="288" w:lineRule="auto"/>
        <w:rPr>
          <w:rFonts w:ascii="Yaldevi" w:hAnsi="Yaldevi" w:cs="Yaldevi"/>
          <w:sz w:val="24"/>
          <w:szCs w:val="24"/>
          <w:lang w:val="ca-ES"/>
        </w:rPr>
      </w:pPr>
      <w:r w:rsidRPr="004263DC">
        <w:rPr>
          <w:rFonts w:ascii="Yaldevi" w:hAnsi="Yaldevi" w:cs="Yaldevi"/>
          <w:sz w:val="24"/>
          <w:szCs w:val="24"/>
          <w:lang w:val="ca-ES"/>
        </w:rPr>
        <w:t xml:space="preserve">- 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rsidRPr="00D02AC7" w:rsidR="001167B3" w:rsidP="001167B3" w:rsidRDefault="001167B3" w14:paraId="4357B4E0" w14:textId="77777777">
      <w:pPr>
        <w:spacing w:after="0"/>
        <w:rPr>
          <w:rFonts w:ascii="Yaldevi" w:hAnsi="Yaldevi" w:cs="Yaldevi"/>
          <w:sz w:val="24"/>
          <w:szCs w:val="24"/>
          <w:lang w:val="ca-ES"/>
        </w:rPr>
      </w:pPr>
    </w:p>
    <w:p w:rsidRPr="004263DC" w:rsidR="004263DC" w:rsidP="004263DC" w:rsidRDefault="001167B3" w14:paraId="6179FD7A"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1.- </w:t>
      </w:r>
      <w:r w:rsidRPr="004263DC" w:rsidR="004263DC">
        <w:rPr>
          <w:rFonts w:ascii="Yaldevi" w:hAnsi="Yaldevi" w:cs="Yaldevi"/>
          <w:sz w:val="24"/>
          <w:szCs w:val="24"/>
          <w:lang w:val="ca-ES"/>
        </w:rPr>
        <w:t>Tal com marca l’ordre ENS/3/2020, per expressar els resultats dels aprenentatges i l’assoliment de les competències per part dels alumnes utilitzarem les següents qualificacions:</w:t>
      </w:r>
    </w:p>
    <w:p w:rsidRPr="004263DC" w:rsidR="004263DC" w:rsidP="004263DC" w:rsidRDefault="004263DC" w14:paraId="1FFE119B" w14:textId="77777777">
      <w:pPr>
        <w:spacing w:line="288" w:lineRule="auto"/>
        <w:rPr>
          <w:rFonts w:ascii="Yaldevi" w:hAnsi="Yaldevi" w:cs="Yaldevi"/>
          <w:sz w:val="24"/>
          <w:szCs w:val="24"/>
          <w:lang w:val="ca-ES"/>
        </w:rPr>
      </w:pPr>
      <w:r w:rsidRPr="004263DC">
        <w:rPr>
          <w:rFonts w:ascii="Yaldevi" w:hAnsi="Yaldevi" w:cs="Yaldevi"/>
          <w:sz w:val="24"/>
          <w:szCs w:val="24"/>
          <w:lang w:val="ca-ES"/>
        </w:rPr>
        <w:t>NA: No Assolit</w:t>
      </w:r>
    </w:p>
    <w:p w:rsidRPr="004263DC" w:rsidR="004263DC" w:rsidP="004263DC" w:rsidRDefault="004263DC" w14:paraId="70F62A71" w14:textId="77777777">
      <w:pPr>
        <w:spacing w:line="288" w:lineRule="auto"/>
        <w:rPr>
          <w:rFonts w:ascii="Yaldevi" w:hAnsi="Yaldevi" w:cs="Yaldevi"/>
          <w:sz w:val="24"/>
          <w:szCs w:val="24"/>
          <w:lang w:val="ca-ES"/>
        </w:rPr>
      </w:pPr>
      <w:r w:rsidRPr="004263DC">
        <w:rPr>
          <w:rFonts w:ascii="Yaldevi" w:hAnsi="Yaldevi" w:cs="Yaldevi"/>
          <w:sz w:val="24"/>
          <w:szCs w:val="24"/>
          <w:lang w:val="ca-ES"/>
        </w:rPr>
        <w:t>AS: Assoliment Satisfactori</w:t>
      </w:r>
    </w:p>
    <w:p w:rsidRPr="004263DC" w:rsidR="004263DC" w:rsidP="004263DC" w:rsidRDefault="004263DC" w14:paraId="2EC727AA" w14:textId="77777777">
      <w:pPr>
        <w:spacing w:line="288" w:lineRule="auto"/>
        <w:rPr>
          <w:rFonts w:ascii="Yaldevi" w:hAnsi="Yaldevi" w:cs="Yaldevi"/>
          <w:sz w:val="24"/>
          <w:szCs w:val="24"/>
          <w:lang w:val="ca-ES"/>
        </w:rPr>
      </w:pPr>
      <w:r w:rsidRPr="004263DC">
        <w:rPr>
          <w:rFonts w:ascii="Yaldevi" w:hAnsi="Yaldevi" w:cs="Yaldevi"/>
          <w:sz w:val="24"/>
          <w:szCs w:val="24"/>
          <w:lang w:val="ca-ES"/>
        </w:rPr>
        <w:t>AN: Assoliment Notable</w:t>
      </w:r>
    </w:p>
    <w:p w:rsidRPr="004263DC" w:rsidR="004263DC" w:rsidP="004263DC" w:rsidRDefault="004263DC" w14:paraId="29496CEA" w14:textId="77777777">
      <w:pPr>
        <w:spacing w:line="288" w:lineRule="auto"/>
        <w:rPr>
          <w:rFonts w:ascii="Yaldevi" w:hAnsi="Yaldevi" w:cs="Yaldevi"/>
          <w:sz w:val="24"/>
          <w:szCs w:val="24"/>
          <w:lang w:val="ca-ES"/>
        </w:rPr>
      </w:pPr>
      <w:r w:rsidRPr="1FD00BAE" w:rsidR="004263DC">
        <w:rPr>
          <w:rFonts w:ascii="Yaldevi" w:hAnsi="Yaldevi" w:cs="Yaldevi"/>
          <w:sz w:val="24"/>
          <w:szCs w:val="24"/>
          <w:lang w:val="ca-ES"/>
        </w:rPr>
        <w:t>AE: Assoliment Excel·lent</w:t>
      </w:r>
    </w:p>
    <w:p w:rsidRPr="00D02AC7" w:rsidR="001167B3" w:rsidP="001167B3" w:rsidRDefault="001167B3" w14:paraId="16C2C866" w14:textId="429DB8FD">
      <w:pPr>
        <w:spacing w:after="0"/>
        <w:rPr>
          <w:rFonts w:ascii="Yaldevi" w:hAnsi="Yaldevi" w:cs="Yaldevi"/>
          <w:sz w:val="24"/>
          <w:szCs w:val="24"/>
          <w:lang w:val="ca-ES"/>
        </w:rPr>
      </w:pPr>
    </w:p>
    <w:p w:rsidRPr="004263DC" w:rsidR="004263DC" w:rsidP="004263DC" w:rsidRDefault="001167B3" w14:paraId="035D1E28"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2.- </w:t>
      </w:r>
      <w:r w:rsidRPr="004263DC" w:rsidR="004263DC">
        <w:rPr>
          <w:rFonts w:ascii="Yaldevi" w:hAnsi="Yaldevi" w:cs="Yaldevi"/>
          <w:sz w:val="24"/>
          <w:szCs w:val="24"/>
          <w:lang w:val="ca-ES"/>
        </w:rPr>
        <w:t>En les avaluacions parcials trimestrals i l'avaluació final, es tindran en compte les següents pautes per avaluar l'assoliment de les diferents competències així com dels objectius d'aprenentatge:</w:t>
      </w:r>
    </w:p>
    <w:p w:rsidRPr="004263DC" w:rsidR="004263DC" w:rsidP="004263DC" w:rsidRDefault="004263DC" w14:paraId="265A9BAE" w14:textId="77777777">
      <w:pPr>
        <w:spacing w:line="288" w:lineRule="auto"/>
        <w:ind w:left="709"/>
        <w:rPr>
          <w:rFonts w:ascii="Yaldevi" w:hAnsi="Yaldevi" w:cs="Yaldevi"/>
          <w:sz w:val="24"/>
          <w:szCs w:val="24"/>
          <w:lang w:val="ca-ES"/>
        </w:rPr>
      </w:pPr>
      <w:r w:rsidRPr="004263DC">
        <w:rPr>
          <w:rFonts w:ascii="Yaldevi" w:hAnsi="Yaldevi" w:cs="Yaldevi"/>
          <w:sz w:val="24"/>
          <w:szCs w:val="24"/>
          <w:lang w:val="ca-ES"/>
        </w:rPr>
        <w:t>1.- El resultat mínim i necessari per aprovar la matèria ha de ser un Assoliment satisfactori (1).</w:t>
      </w:r>
    </w:p>
    <w:p w:rsidRPr="004263DC" w:rsidR="00013181" w:rsidP="1FD00BAE" w:rsidRDefault="00013181" w14:paraId="5A0D9BB4" w14:textId="412FAF07">
      <w:pPr>
        <w:spacing w:line="288" w:lineRule="auto"/>
        <w:ind w:left="709"/>
        <w:rPr>
          <w:rFonts w:ascii="Yaldevi" w:hAnsi="Yaldevi" w:cs="Yaldevi"/>
          <w:sz w:val="24"/>
          <w:szCs w:val="24"/>
          <w:lang w:val="ca-ES"/>
        </w:rPr>
      </w:pPr>
      <w:r w:rsidRPr="1FD00BAE" w:rsidR="004263DC">
        <w:rPr>
          <w:rFonts w:ascii="Yaldevi" w:hAnsi="Yaldevi" w:cs="Yaldevi"/>
          <w:sz w:val="24"/>
          <w:szCs w:val="24"/>
          <w:lang w:val="ca-ES"/>
        </w:rPr>
        <w:t>2.- El valor proporcional dels elements que formen part de l'avaluació de l'alumne és:</w:t>
      </w:r>
    </w:p>
    <w:tbl>
      <w:tblPr>
        <w:tblW w:w="8888" w:type="dxa"/>
        <w:jc w:val="center"/>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ook w:val="04A0" w:firstRow="1" w:lastRow="0" w:firstColumn="1" w:lastColumn="0" w:noHBand="0" w:noVBand="1"/>
      </w:tblPr>
      <w:tblGrid>
        <w:gridCol w:w="7656"/>
        <w:gridCol w:w="1232"/>
      </w:tblGrid>
      <w:tr w:rsidRPr="004263DC" w:rsidR="004263DC" w:rsidTr="00915417" w14:paraId="7257C90D"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4263DC" w14:paraId="5FF51DB9" w14:textId="77777777">
            <w:pPr>
              <w:spacing w:line="288" w:lineRule="auto"/>
              <w:rPr>
                <w:rFonts w:ascii="Yaldevi" w:hAnsi="Yaldevi" w:cs="Yaldevi"/>
                <w:sz w:val="24"/>
                <w:szCs w:val="24"/>
                <w:lang w:val="ca-ES"/>
              </w:rPr>
            </w:pPr>
            <w:r w:rsidRPr="004263DC">
              <w:rPr>
                <w:rFonts w:ascii="Yaldevi" w:hAnsi="Yaldevi" w:cs="Yaldevi"/>
                <w:sz w:val="24"/>
                <w:szCs w:val="24"/>
                <w:lang w:val="ca-ES"/>
              </w:rPr>
              <w:t>Activitat</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4263DC" w14:paraId="59822F27"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Valor</w:t>
            </w:r>
          </w:p>
        </w:tc>
      </w:tr>
      <w:tr w:rsidRPr="004263DC" w:rsidR="004263DC" w:rsidTr="00915417" w14:paraId="4E8C8F97"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4263DC" w14:paraId="2CC8E86B" w14:textId="77777777">
            <w:pPr>
              <w:spacing w:line="288" w:lineRule="auto"/>
              <w:rPr>
                <w:rFonts w:ascii="Yaldevi" w:hAnsi="Yaldevi" w:cs="Yaldevi"/>
                <w:sz w:val="24"/>
                <w:szCs w:val="24"/>
                <w:lang w:val="ca-ES"/>
              </w:rPr>
            </w:pPr>
            <w:r w:rsidRPr="004263DC">
              <w:rPr>
                <w:rFonts w:ascii="Yaldevi" w:hAnsi="Yaldevi" w:cs="Yaldevi"/>
                <w:sz w:val="24"/>
                <w:szCs w:val="24"/>
                <w:lang w:val="ca-ES"/>
              </w:rPr>
              <w:t>Proves escrites, treballs, presentacions, projectes, lectures i pràctiques</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87408A" w14:paraId="32890B8B" w14:textId="099F6C7B">
            <w:pPr>
              <w:spacing w:line="288" w:lineRule="auto"/>
              <w:jc w:val="center"/>
              <w:rPr>
                <w:rFonts w:ascii="Yaldevi" w:hAnsi="Yaldevi" w:cs="Yaldevi"/>
                <w:sz w:val="24"/>
                <w:szCs w:val="24"/>
                <w:lang w:val="ca-ES"/>
              </w:rPr>
            </w:pPr>
            <w:r>
              <w:rPr>
                <w:rFonts w:ascii="Yaldevi" w:hAnsi="Yaldevi" w:cs="Yaldevi"/>
                <w:sz w:val="24"/>
                <w:szCs w:val="24"/>
                <w:lang w:val="ca-ES"/>
              </w:rPr>
              <w:t>8</w:t>
            </w:r>
            <w:r w:rsidRPr="004263DC" w:rsidR="004263DC">
              <w:rPr>
                <w:rFonts w:ascii="Yaldevi" w:hAnsi="Yaldevi" w:cs="Yaldevi"/>
                <w:sz w:val="24"/>
                <w:szCs w:val="24"/>
                <w:lang w:val="ca-ES"/>
              </w:rPr>
              <w:t>0 %</w:t>
            </w:r>
          </w:p>
        </w:tc>
      </w:tr>
      <w:tr w:rsidRPr="004263DC" w:rsidR="004263DC" w:rsidTr="00915417" w14:paraId="0EE16DC9"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9F1453" w14:paraId="016D6143" w14:textId="78033B3D">
            <w:pPr>
              <w:rPr>
                <w:rFonts w:ascii="Yaldevi" w:hAnsi="Yaldevi" w:cs="Yaldevi"/>
                <w:sz w:val="24"/>
                <w:szCs w:val="24"/>
                <w:lang w:val="ca-ES"/>
              </w:rPr>
            </w:pPr>
            <w:r>
              <w:rPr>
                <w:rFonts w:ascii="Yaldevi" w:hAnsi="Yaldevi" w:cs="Yaldevi"/>
                <w:sz w:val="24"/>
                <w:szCs w:val="24"/>
                <w:lang w:val="ca-ES"/>
              </w:rPr>
              <w:t>Activitats de classe</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4263DC" w14:paraId="5C38ECCD"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10 %</w:t>
            </w:r>
          </w:p>
        </w:tc>
      </w:tr>
      <w:tr w:rsidRPr="004263DC" w:rsidR="004263DC" w:rsidTr="00915417" w14:paraId="42FB21BF"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4263DC" w14:paraId="793D79E1" w14:textId="77777777">
            <w:pPr>
              <w:spacing w:line="288" w:lineRule="auto"/>
              <w:rPr>
                <w:rFonts w:ascii="Yaldevi" w:hAnsi="Yaldevi" w:cs="Yaldevi"/>
                <w:sz w:val="24"/>
                <w:szCs w:val="24"/>
                <w:lang w:val="ca-ES"/>
              </w:rPr>
            </w:pPr>
            <w:r w:rsidRPr="004263DC">
              <w:rPr>
                <w:rFonts w:ascii="Yaldevi" w:hAnsi="Yaldevi" w:cs="Yaldevi"/>
                <w:sz w:val="24"/>
                <w:szCs w:val="24"/>
                <w:lang w:val="ca-ES"/>
              </w:rPr>
              <w:t>Actitud</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915417" w:rsidRDefault="0087408A" w14:paraId="46799FFA" w14:textId="6C07FD87">
            <w:pPr>
              <w:spacing w:line="288" w:lineRule="auto"/>
              <w:jc w:val="center"/>
              <w:rPr>
                <w:rFonts w:ascii="Yaldevi" w:hAnsi="Yaldevi" w:cs="Yaldevi"/>
                <w:sz w:val="24"/>
                <w:szCs w:val="24"/>
                <w:lang w:val="ca-ES"/>
              </w:rPr>
            </w:pPr>
            <w:r>
              <w:rPr>
                <w:rFonts w:ascii="Yaldevi" w:hAnsi="Yaldevi" w:cs="Yaldevi"/>
                <w:sz w:val="24"/>
                <w:szCs w:val="24"/>
                <w:lang w:val="ca-ES"/>
              </w:rPr>
              <w:t>1</w:t>
            </w:r>
            <w:r w:rsidRPr="004263DC" w:rsidR="004263DC">
              <w:rPr>
                <w:rFonts w:ascii="Yaldevi" w:hAnsi="Yaldevi" w:cs="Yaldevi"/>
                <w:sz w:val="24"/>
                <w:szCs w:val="24"/>
                <w:lang w:val="ca-ES"/>
              </w:rPr>
              <w:t>0 %</w:t>
            </w:r>
          </w:p>
        </w:tc>
      </w:tr>
    </w:tbl>
    <w:p w:rsidRPr="00D02AC7" w:rsidR="001167B3" w:rsidP="004263DC" w:rsidRDefault="001167B3" w14:paraId="65F20D06" w14:textId="374A73C1">
      <w:pPr>
        <w:spacing w:after="0"/>
        <w:rPr>
          <w:rFonts w:ascii="Yaldevi" w:hAnsi="Yaldevi" w:cs="Yaldevi"/>
          <w:sz w:val="24"/>
          <w:szCs w:val="24"/>
          <w:lang w:val="ca-ES"/>
        </w:rPr>
      </w:pPr>
    </w:p>
    <w:p w:rsidRPr="00D02AC7" w:rsidR="001167B3" w:rsidP="001167B3" w:rsidRDefault="001167B3" w14:paraId="11EA7D71" w14:textId="6A3BDED0">
      <w:pPr>
        <w:spacing w:after="0"/>
        <w:rPr>
          <w:rFonts w:ascii="Yaldevi" w:hAnsi="Yaldevi" w:cs="Yaldevi"/>
          <w:sz w:val="24"/>
          <w:szCs w:val="24"/>
          <w:lang w:val="ca-ES"/>
        </w:rPr>
      </w:pPr>
      <w:r w:rsidRPr="1FD00BAE" w:rsidR="001167B3">
        <w:rPr>
          <w:rFonts w:ascii="Yaldevi" w:hAnsi="Yaldevi" w:cs="Yaldevi"/>
          <w:sz w:val="24"/>
          <w:szCs w:val="24"/>
          <w:lang w:val="ca-ES"/>
        </w:rPr>
        <w:t xml:space="preserve">3.- L’alumnat que tingui una actitud molt negativa, el percentatge assignat a l'actitud podrà arribar, a criteri del professor, fins al </w:t>
      </w:r>
      <w:r w:rsidRPr="1FD00BAE" w:rsidR="004263DC">
        <w:rPr>
          <w:rFonts w:ascii="Yaldevi" w:hAnsi="Yaldevi" w:cs="Yaldevi"/>
          <w:sz w:val="24"/>
          <w:szCs w:val="24"/>
          <w:lang w:val="ca-ES"/>
        </w:rPr>
        <w:t>3</w:t>
      </w:r>
      <w:r w:rsidRPr="1FD00BAE" w:rsidR="001167B3">
        <w:rPr>
          <w:rFonts w:ascii="Yaldevi" w:hAnsi="Yaldevi" w:cs="Yaldevi"/>
          <w:sz w:val="24"/>
          <w:szCs w:val="24"/>
          <w:lang w:val="ca-ES"/>
        </w:rPr>
        <w:t>0%.</w:t>
      </w:r>
    </w:p>
    <w:p w:rsidR="1FD00BAE" w:rsidP="1FD00BAE" w:rsidRDefault="1FD00BAE" w14:paraId="56F5E47A" w14:textId="34DCFBF5">
      <w:pPr>
        <w:spacing w:after="0"/>
        <w:rPr>
          <w:rFonts w:ascii="Yaldevi" w:hAnsi="Yaldevi" w:cs="Yaldevi"/>
          <w:sz w:val="24"/>
          <w:szCs w:val="24"/>
          <w:lang w:val="ca-ES"/>
        </w:rPr>
      </w:pPr>
    </w:p>
    <w:p w:rsidRPr="00D02AC7" w:rsidR="001167B3" w:rsidP="001167B3" w:rsidRDefault="001167B3" w14:paraId="39A3C18D" w14:textId="4170D4DE">
      <w:pPr>
        <w:spacing w:after="0"/>
        <w:rPr>
          <w:rFonts w:ascii="Yaldevi" w:hAnsi="Yaldevi" w:cs="Yaldevi"/>
          <w:sz w:val="24"/>
          <w:szCs w:val="24"/>
          <w:lang w:val="ca-ES"/>
        </w:rPr>
      </w:pPr>
      <w:r w:rsidRPr="1FD00BAE" w:rsidR="682A7AE5">
        <w:rPr>
          <w:rFonts w:ascii="Yaldevi" w:hAnsi="Yaldevi" w:cs="Yaldevi"/>
          <w:sz w:val="24"/>
          <w:szCs w:val="24"/>
          <w:lang w:val="ca-ES"/>
        </w:rPr>
        <w:t>4</w:t>
      </w:r>
      <w:r w:rsidRPr="1FD00BAE" w:rsidR="001167B3">
        <w:rPr>
          <w:rFonts w:ascii="Yaldevi" w:hAnsi="Yaldevi" w:cs="Yaldevi"/>
          <w:sz w:val="24"/>
          <w:szCs w:val="24"/>
          <w:lang w:val="ca-ES"/>
        </w:rPr>
        <w:t xml:space="preserve">.- Excepcionalment, si el professor ho considera oportú, es podran repetir exàmens en el cas que els resultats no siguin satisfactoris. </w:t>
      </w:r>
    </w:p>
    <w:p w:rsidRPr="00D02AC7" w:rsidR="001167B3" w:rsidP="001167B3" w:rsidRDefault="001167B3" w14:paraId="5A45161D" w14:textId="77777777">
      <w:pPr>
        <w:spacing w:after="0"/>
        <w:rPr>
          <w:rFonts w:ascii="Yaldevi" w:hAnsi="Yaldevi" w:cs="Yaldevi"/>
          <w:sz w:val="24"/>
          <w:szCs w:val="24"/>
          <w:lang w:val="ca-ES"/>
        </w:rPr>
      </w:pPr>
    </w:p>
    <w:p w:rsidR="001167B3" w:rsidP="001167B3" w:rsidRDefault="001167B3" w14:paraId="276E32D9" w14:textId="60AED808">
      <w:pPr>
        <w:spacing w:after="0"/>
        <w:rPr>
          <w:rFonts w:ascii="Yaldevi" w:hAnsi="Yaldevi" w:cs="Yaldevi"/>
          <w:sz w:val="24"/>
          <w:szCs w:val="24"/>
          <w:lang w:val="ca-ES"/>
        </w:rPr>
      </w:pPr>
      <w:r w:rsidRPr="1FD00BAE" w:rsidR="403A72B7">
        <w:rPr>
          <w:rFonts w:ascii="Yaldevi" w:hAnsi="Yaldevi" w:cs="Yaldevi"/>
          <w:sz w:val="24"/>
          <w:szCs w:val="24"/>
          <w:lang w:val="ca-ES"/>
        </w:rPr>
        <w:t>5</w:t>
      </w:r>
      <w:r w:rsidRPr="1FD00BAE" w:rsidR="001167B3">
        <w:rPr>
          <w:rFonts w:ascii="Yaldevi" w:hAnsi="Yaldevi" w:cs="Yaldevi"/>
          <w:sz w:val="24"/>
          <w:szCs w:val="24"/>
          <w:lang w:val="ca-ES"/>
        </w:rPr>
        <w:t xml:space="preserve">.- En cas que l'alumne no pugui assistir a un examen, els pares justificaran telefònicament al </w:t>
      </w:r>
      <w:r w:rsidRPr="1FD00BAE" w:rsidR="008F1486">
        <w:rPr>
          <w:rFonts w:ascii="Yaldevi" w:hAnsi="Yaldevi" w:cs="Yaldevi"/>
          <w:sz w:val="24"/>
          <w:szCs w:val="24"/>
          <w:lang w:val="ca-ES"/>
        </w:rPr>
        <w:t>tutor</w:t>
      </w:r>
      <w:r w:rsidRPr="1FD00BAE" w:rsidR="7797E089">
        <w:rPr>
          <w:rFonts w:ascii="Yaldevi" w:hAnsi="Yaldevi" w:cs="Yaldevi"/>
          <w:sz w:val="24"/>
          <w:szCs w:val="24"/>
          <w:lang w:val="ca-ES"/>
        </w:rPr>
        <w:t>/a</w:t>
      </w:r>
      <w:r w:rsidRPr="1FD00BAE" w:rsidR="001167B3">
        <w:rPr>
          <w:rFonts w:ascii="Yaldevi" w:hAnsi="Yaldevi" w:cs="Yaldevi"/>
          <w:sz w:val="24"/>
          <w:szCs w:val="24"/>
          <w:lang w:val="ca-ES"/>
        </w:rPr>
        <w:t xml:space="preserve"> la seva absència el mateix dia, i posteriorment ho faran mitjançant documentació escrita d’algun centre mèdic. L'incompliment d'aquesta norma implica que l'alumne no pot repetir l'examen i per tant ha de recuperar-lo segons els criteris de recuperació.</w:t>
      </w:r>
    </w:p>
    <w:p w:rsidR="002B6BCB" w:rsidP="001167B3" w:rsidRDefault="002B6BCB" w14:paraId="572AEDA1" w14:textId="77777777">
      <w:pPr>
        <w:spacing w:after="0"/>
        <w:rPr>
          <w:rFonts w:ascii="Yaldevi" w:hAnsi="Yaldevi" w:cs="Yaldevi"/>
          <w:sz w:val="24"/>
          <w:szCs w:val="24"/>
          <w:lang w:val="ca-ES"/>
        </w:rPr>
      </w:pPr>
    </w:p>
    <w:p w:rsidR="002B6BCB" w:rsidP="002B6BCB" w:rsidRDefault="002B6BCB" w14:paraId="7C63DDD7" w14:textId="619B054E">
      <w:pPr>
        <w:suppressAutoHyphens w:val="0"/>
        <w:spacing w:after="0"/>
        <w:rPr>
          <w:rFonts w:ascii="Yaldevi" w:hAnsi="Yaldevi" w:cs="Yaldevi"/>
          <w:sz w:val="24"/>
          <w:szCs w:val="24"/>
          <w:lang w:val="ca-ES"/>
        </w:rPr>
      </w:pPr>
      <w:r w:rsidRPr="1FD00BAE" w:rsidR="5BA26CF7">
        <w:rPr>
          <w:rFonts w:ascii="Yaldevi" w:hAnsi="Yaldevi" w:cs="Yaldevi"/>
          <w:sz w:val="24"/>
          <w:szCs w:val="24"/>
          <w:lang w:val="ca-ES"/>
        </w:rPr>
        <w:t>6</w:t>
      </w:r>
      <w:r w:rsidRPr="1FD00BAE" w:rsidR="002B6BCB">
        <w:rPr>
          <w:rFonts w:ascii="Yaldevi" w:hAnsi="Yaldevi" w:cs="Yaldevi"/>
          <w:sz w:val="24"/>
          <w:szCs w:val="24"/>
          <w:lang w:val="ca-ES"/>
        </w:rPr>
        <w:t>.- Els grups d’adaptació seguiran els criteris propis del grup.</w:t>
      </w:r>
    </w:p>
    <w:p w:rsidRPr="002B6BCB" w:rsidR="002B6BCB" w:rsidP="002B6BCB" w:rsidRDefault="002B6BCB" w14:paraId="5A7282A2" w14:textId="77777777">
      <w:pPr>
        <w:suppressAutoHyphens w:val="0"/>
        <w:spacing w:after="0"/>
        <w:rPr>
          <w:rFonts w:ascii="Yaldevi" w:hAnsi="Yaldevi" w:cs="Yaldevi"/>
          <w:sz w:val="24"/>
          <w:szCs w:val="24"/>
          <w:lang w:val="ca-ES"/>
        </w:rPr>
      </w:pPr>
    </w:p>
    <w:p w:rsidR="002B6BCB" w:rsidP="002B6BCB" w:rsidRDefault="002B6BCB" w14:paraId="1E427D6A" w14:textId="2FFCB971">
      <w:pPr>
        <w:suppressAutoHyphens w:val="0"/>
        <w:spacing w:after="0"/>
        <w:rPr>
          <w:rFonts w:ascii="Yaldevi" w:hAnsi="Yaldevi" w:cs="Yaldevi"/>
          <w:sz w:val="24"/>
          <w:szCs w:val="24"/>
          <w:lang w:val="ca-ES"/>
        </w:rPr>
      </w:pPr>
      <w:r w:rsidRPr="1FD00BAE" w:rsidR="127A874A">
        <w:rPr>
          <w:rFonts w:ascii="Yaldevi" w:hAnsi="Yaldevi" w:cs="Yaldevi"/>
          <w:sz w:val="24"/>
          <w:szCs w:val="24"/>
          <w:lang w:val="ca-ES"/>
        </w:rPr>
        <w:t>7</w:t>
      </w:r>
      <w:r w:rsidRPr="1FD00BAE" w:rsidR="002B6BCB">
        <w:rPr>
          <w:rFonts w:ascii="Yaldevi" w:hAnsi="Yaldevi" w:cs="Yaldevi"/>
          <w:sz w:val="24"/>
          <w:szCs w:val="24"/>
          <w:lang w:val="ca-ES"/>
        </w:rPr>
        <w:t xml:space="preserve">.- Tots els grups  realitzaran un mínim de dos exàmens o proves escrites per trimestre. A cada prova hi haurà preguntes competencials i es també una o dos activitats relatives al treball experimental realitzat durant el trimestre (en el cas d’haver-ne realitzat). En el cas del treball experimental, també es valorarà l'actitud i el treball diari. </w:t>
      </w:r>
    </w:p>
    <w:p w:rsidRPr="002B6BCB" w:rsidR="002B6BCB" w:rsidP="002B6BCB" w:rsidRDefault="002B6BCB" w14:paraId="0845B2F5" w14:textId="77777777">
      <w:pPr>
        <w:suppressAutoHyphens w:val="0"/>
        <w:spacing w:after="0"/>
        <w:rPr>
          <w:rFonts w:ascii="Yaldevi" w:hAnsi="Yaldevi" w:cs="Yaldevi"/>
          <w:sz w:val="24"/>
          <w:szCs w:val="24"/>
          <w:lang w:val="ca-ES"/>
        </w:rPr>
      </w:pPr>
    </w:p>
    <w:p w:rsidR="002B6BCB" w:rsidP="002B6BCB" w:rsidRDefault="002B6BCB" w14:paraId="5029C475" w14:textId="739217C4">
      <w:pPr>
        <w:suppressAutoHyphens w:val="0"/>
        <w:spacing w:after="0"/>
        <w:rPr>
          <w:rFonts w:ascii="Yaldevi" w:hAnsi="Yaldevi" w:cs="Yaldevi"/>
          <w:sz w:val="24"/>
          <w:szCs w:val="24"/>
          <w:lang w:val="ca-ES"/>
        </w:rPr>
      </w:pPr>
      <w:r w:rsidRPr="1FD00BAE" w:rsidR="16AD775C">
        <w:rPr>
          <w:rFonts w:ascii="Yaldevi" w:hAnsi="Yaldevi" w:cs="Yaldevi"/>
          <w:sz w:val="24"/>
          <w:szCs w:val="24"/>
          <w:lang w:val="ca-ES"/>
        </w:rPr>
        <w:t>8</w:t>
      </w:r>
      <w:r w:rsidRPr="1FD00BAE" w:rsidR="002B6BCB">
        <w:rPr>
          <w:rFonts w:ascii="Yaldevi" w:hAnsi="Yaldevi" w:cs="Yaldevi"/>
          <w:sz w:val="24"/>
          <w:szCs w:val="24"/>
          <w:lang w:val="ca-ES"/>
        </w:rPr>
        <w:t>.- Excepcionalment, si el professor ho considera oportú, es podran repetir els exàmens en el cas que els resultats no siguin satisfactoris.</w:t>
      </w:r>
    </w:p>
    <w:p w:rsidRPr="002B6BCB" w:rsidR="002B6BCB" w:rsidP="002B6BCB" w:rsidRDefault="002B6BCB" w14:paraId="2BFA2BF5" w14:textId="77777777">
      <w:pPr>
        <w:suppressAutoHyphens w:val="0"/>
        <w:spacing w:after="0"/>
        <w:rPr>
          <w:rFonts w:ascii="Yaldevi" w:hAnsi="Yaldevi" w:cs="Yaldevi"/>
          <w:sz w:val="24"/>
          <w:szCs w:val="24"/>
          <w:lang w:val="ca-ES"/>
        </w:rPr>
      </w:pPr>
    </w:p>
    <w:p w:rsidRPr="00D02AC7" w:rsidR="002B6BCB" w:rsidP="002B6BCB" w:rsidRDefault="002B6BCB" w14:paraId="6CF4A549" w14:textId="362D4C72">
      <w:pPr>
        <w:spacing w:after="0"/>
        <w:rPr>
          <w:rFonts w:ascii="Yaldevi" w:hAnsi="Yaldevi" w:cs="Yaldevi"/>
          <w:sz w:val="24"/>
          <w:szCs w:val="24"/>
          <w:lang w:val="ca-ES"/>
        </w:rPr>
      </w:pPr>
      <w:r w:rsidRPr="1FD00BAE" w:rsidR="3D6CEFF7">
        <w:rPr>
          <w:rFonts w:ascii="Yaldevi" w:hAnsi="Yaldevi" w:cs="Yaldevi"/>
          <w:sz w:val="24"/>
          <w:szCs w:val="24"/>
          <w:lang w:val="ca-ES"/>
        </w:rPr>
        <w:t>9</w:t>
      </w:r>
      <w:r w:rsidRPr="1FD00BAE" w:rsidR="002B6BCB">
        <w:rPr>
          <w:rFonts w:ascii="Yaldevi" w:hAnsi="Yaldevi" w:cs="Yaldevi"/>
          <w:sz w:val="24"/>
          <w:szCs w:val="24"/>
          <w:lang w:val="ca-ES"/>
        </w:rPr>
        <w:t>.- L’assoliment excel·lent en relació a l’actitud es pot perdre amb negatius a classe per cada 1</w:t>
      </w:r>
      <w:r w:rsidRPr="1FD00BAE" w:rsidR="002B6BCB">
        <w:rPr>
          <w:rFonts w:ascii="Yaldevi" w:hAnsi="Yaldevi" w:cs="Yaldevi"/>
          <w:sz w:val="24"/>
          <w:szCs w:val="24"/>
          <w:lang w:val="ca-ES"/>
        </w:rPr>
        <w:t xml:space="preserve">0 </w:t>
      </w:r>
      <w:r w:rsidRPr="1FD00BAE" w:rsidR="002B6BCB">
        <w:rPr>
          <w:rFonts w:ascii="Yaldevi" w:hAnsi="Yaldevi" w:cs="Yaldevi"/>
          <w:sz w:val="24"/>
          <w:szCs w:val="24"/>
          <w:lang w:val="ca-ES"/>
        </w:rPr>
        <w:t>negatius es baixarà un nivell de qualificació.</w:t>
      </w:r>
    </w:p>
    <w:p w:rsidRPr="00D02AC7" w:rsidR="001167B3" w:rsidP="001167B3" w:rsidRDefault="001167B3" w14:paraId="49A18047" w14:textId="77777777">
      <w:pPr>
        <w:spacing w:after="0"/>
        <w:rPr>
          <w:rFonts w:ascii="Yaldevi" w:hAnsi="Yaldevi" w:cs="Yaldevi"/>
          <w:sz w:val="24"/>
          <w:szCs w:val="24"/>
          <w:lang w:val="ca-ES"/>
        </w:rPr>
      </w:pPr>
    </w:p>
    <w:p w:rsidRPr="00D02AC7" w:rsidR="001167B3" w:rsidP="001167B3" w:rsidRDefault="001167B3" w14:paraId="2DB78674" w14:textId="375861FE">
      <w:pPr>
        <w:spacing w:after="0"/>
        <w:rPr>
          <w:rFonts w:ascii="Yaldevi" w:hAnsi="Yaldevi" w:cs="Yaldevi"/>
          <w:b/>
          <w:bCs/>
          <w:sz w:val="24"/>
          <w:szCs w:val="24"/>
          <w:lang w:val="ca-ES"/>
        </w:rPr>
      </w:pPr>
      <w:r w:rsidRPr="00D02AC7">
        <w:rPr>
          <w:rFonts w:ascii="Yaldevi" w:hAnsi="Yaldevi" w:cs="Yaldevi"/>
          <w:b/>
          <w:bCs/>
          <w:sz w:val="24"/>
          <w:szCs w:val="24"/>
          <w:lang w:val="ca-ES"/>
        </w:rPr>
        <w:t>Recuperacions</w:t>
      </w:r>
    </w:p>
    <w:p w:rsidRPr="00D02AC7" w:rsidR="001167B3" w:rsidP="001167B3" w:rsidRDefault="001167B3" w14:paraId="74ADEC13" w14:textId="77777777">
      <w:pPr>
        <w:spacing w:after="0"/>
        <w:rPr>
          <w:rFonts w:ascii="Yaldevi" w:hAnsi="Yaldevi" w:cs="Yaldevi"/>
          <w:b/>
          <w:bCs/>
          <w:sz w:val="24"/>
          <w:szCs w:val="24"/>
          <w:lang w:val="ca-ES"/>
        </w:rPr>
      </w:pPr>
    </w:p>
    <w:p w:rsidRPr="002B6BCB" w:rsidR="002B6BCB" w:rsidP="002B6BCB" w:rsidRDefault="002B6BCB" w14:paraId="23D77E45" w14:textId="77777777">
      <w:pPr>
        <w:spacing w:line="288" w:lineRule="auto"/>
        <w:rPr>
          <w:rFonts w:ascii="Yaldevi" w:hAnsi="Yaldevi" w:cs="Yaldevi"/>
          <w:sz w:val="24"/>
          <w:szCs w:val="24"/>
          <w:lang w:val="ca-ES"/>
        </w:rPr>
      </w:pPr>
      <w:r w:rsidRPr="002B6BCB">
        <w:rPr>
          <w:rFonts w:ascii="Yaldevi" w:hAnsi="Yaldevi" w:cs="Yaldevi"/>
          <w:sz w:val="24"/>
          <w:szCs w:val="24"/>
          <w:lang w:val="ca-ES"/>
        </w:rPr>
        <w:t>1.- En les diferents matèries que des del Departament de Ciències s'imparteixen a l’ESO, es podran programaran les recuperacions pertinents, que es faran al mes de juny (dintre de l’horari de classe).</w:t>
      </w:r>
    </w:p>
    <w:p w:rsidRPr="002B6BCB" w:rsidR="002B6BCB" w:rsidP="002B6BCB" w:rsidRDefault="002B6BCB" w14:paraId="1D13F0EA" w14:textId="77777777">
      <w:pPr>
        <w:spacing w:line="288" w:lineRule="auto"/>
        <w:rPr>
          <w:rFonts w:ascii="Yaldevi" w:hAnsi="Yaldevi" w:cs="Yaldevi"/>
          <w:sz w:val="24"/>
          <w:szCs w:val="24"/>
          <w:lang w:val="ca-ES"/>
        </w:rPr>
      </w:pPr>
      <w:r w:rsidRPr="002B6BCB">
        <w:rPr>
          <w:rFonts w:ascii="Yaldevi" w:hAnsi="Yaldevi" w:cs="Yaldevi"/>
          <w:sz w:val="24"/>
          <w:szCs w:val="24"/>
          <w:lang w:val="ca-ES"/>
        </w:rPr>
        <w:t xml:space="preserve">2.- La qualificació final dels alumnes que realitzin l’examen de recuperació al mes de juny serà d'Assoliment satisfactori (AS). </w:t>
      </w:r>
    </w:p>
    <w:p w:rsidRPr="002B6BCB" w:rsidR="002B6BCB" w:rsidP="002B6BCB" w:rsidRDefault="002B6BCB" w14:paraId="210DFE4D" w14:textId="77777777">
      <w:pPr>
        <w:spacing w:line="288" w:lineRule="auto"/>
        <w:rPr>
          <w:rFonts w:ascii="Yaldevi" w:hAnsi="Yaldevi" w:cs="Yaldevi"/>
          <w:sz w:val="24"/>
          <w:szCs w:val="24"/>
          <w:lang w:val="ca-ES"/>
        </w:rPr>
      </w:pPr>
      <w:r w:rsidRPr="002B6BCB">
        <w:rPr>
          <w:rFonts w:ascii="Yaldevi" w:hAnsi="Yaldevi" w:cs="Yaldevi"/>
          <w:sz w:val="24"/>
          <w:szCs w:val="24"/>
          <w:lang w:val="ca-ES"/>
        </w:rPr>
        <w:t>3.- Els alumnes que no recuperen l’assignatura al mes de juny, tindran indicat al butlletí el No assoliment.</w:t>
      </w:r>
    </w:p>
    <w:p w:rsidRPr="002B6BCB" w:rsidR="002B6BCB" w:rsidP="002B6BCB" w:rsidRDefault="002B6BCB" w14:paraId="30E199C7" w14:textId="7C6D55BE">
      <w:pPr>
        <w:spacing w:line="288" w:lineRule="auto"/>
        <w:rPr>
          <w:rFonts w:ascii="Yaldevi" w:hAnsi="Yaldevi" w:cs="Yaldevi"/>
          <w:sz w:val="24"/>
          <w:szCs w:val="24"/>
          <w:lang w:val="ca-ES"/>
        </w:rPr>
      </w:pPr>
      <w:r w:rsidRPr="002B6BCB">
        <w:rPr>
          <w:rFonts w:ascii="Yaldevi" w:hAnsi="Yaldevi" w:cs="Yaldevi"/>
          <w:sz w:val="24"/>
          <w:szCs w:val="24"/>
          <w:lang w:val="ca-ES"/>
        </w:rPr>
        <w:t xml:space="preserve">4.- Els alumnes amb assignatures pendents del curs anterior hauran de realitzar un examen i/o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w:t>
      </w:r>
      <w:r w:rsidR="00D71B3E">
        <w:rPr>
          <w:rFonts w:ascii="Yaldevi" w:hAnsi="Yaldevi" w:cs="Yaldevi"/>
          <w:sz w:val="24"/>
          <w:szCs w:val="24"/>
          <w:lang w:val="ca-ES"/>
        </w:rPr>
        <w:t>6</w:t>
      </w:r>
      <w:r w:rsidRPr="002B6BCB">
        <w:rPr>
          <w:rFonts w:ascii="Yaldevi" w:hAnsi="Yaldevi" w:cs="Yaldevi"/>
          <w:sz w:val="24"/>
          <w:szCs w:val="24"/>
          <w:lang w:val="ca-ES"/>
        </w:rPr>
        <w:t>0 % i el dossier adaptat un 40 %. La data de l’examen quedarà fixada a l’inici de curs.</w:t>
      </w:r>
    </w:p>
    <w:p w:rsidRPr="002B6BCB" w:rsidR="002B6BCB" w:rsidP="002B6BCB" w:rsidRDefault="002B6BCB" w14:paraId="59D53DE9" w14:textId="77777777">
      <w:pPr>
        <w:spacing w:line="288" w:lineRule="auto"/>
        <w:rPr>
          <w:rFonts w:ascii="Yaldevi" w:hAnsi="Yaldevi" w:cs="Yaldevi"/>
          <w:sz w:val="24"/>
          <w:szCs w:val="24"/>
          <w:lang w:val="ca-ES"/>
        </w:rPr>
      </w:pPr>
    </w:p>
    <w:p w:rsidRPr="002B6BCB" w:rsidR="002B6BCB" w:rsidP="002B6BCB" w:rsidRDefault="002B6BCB" w14:paraId="64B4EC95"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Alumnes nouvinguts</w:t>
      </w:r>
    </w:p>
    <w:p w:rsidRPr="002B6BCB" w:rsidR="002B6BCB" w:rsidP="002B6BCB" w:rsidRDefault="002B6BCB" w14:paraId="0BE50146" w14:textId="77777777">
      <w:pPr>
        <w:spacing w:line="288" w:lineRule="auto"/>
        <w:rPr>
          <w:rFonts w:ascii="Yaldevi" w:hAnsi="Yaldevi" w:cs="Yaldevi"/>
          <w:sz w:val="24"/>
          <w:szCs w:val="24"/>
          <w:lang w:val="ca-ES"/>
        </w:rPr>
      </w:pPr>
      <w:r w:rsidRPr="002B6BCB">
        <w:rPr>
          <w:rFonts w:ascii="Yaldevi" w:hAnsi="Yaldevi" w:cs="Yaldevi"/>
          <w:sz w:val="24"/>
          <w:szCs w:val="24"/>
          <w:lang w:val="ca-ES"/>
        </w:rPr>
        <w:lastRenderedPageBreak/>
        <w:t>1.- Els alumnes nouvinguts amb dificultats de llenguatge que no puguin assolir les competències bàsiques pròpies de les assignatures impartides en el nostre Departament, tindran un PI i se l’avaluaran segons aquest PI.</w:t>
      </w:r>
    </w:p>
    <w:p w:rsidRPr="002B6BCB" w:rsidR="002B6BCB" w:rsidP="002B6BCB" w:rsidRDefault="002B6BCB" w14:paraId="6B6E988B" w14:textId="77777777">
      <w:pPr>
        <w:spacing w:line="288" w:lineRule="auto"/>
        <w:rPr>
          <w:rFonts w:ascii="Yaldevi" w:hAnsi="Yaldevi" w:cs="Yaldevi"/>
          <w:sz w:val="24"/>
          <w:szCs w:val="24"/>
          <w:lang w:val="ca-ES"/>
        </w:rPr>
      </w:pPr>
      <w:r w:rsidRPr="002B6BCB">
        <w:rPr>
          <w:rFonts w:ascii="Yaldevi" w:hAnsi="Yaldevi" w:cs="Yaldevi"/>
          <w:sz w:val="24"/>
          <w:szCs w:val="24"/>
          <w:lang w:val="ca-ES"/>
        </w:rPr>
        <w:t>2.- Els alumnes de segon any i els que no presentin dificultats en el llenguatge, se seguirà per a la seva avaluació, els mateixos criteris que els del grup d'adaptació.</w:t>
      </w:r>
    </w:p>
    <w:p w:rsidRPr="002B6BCB" w:rsidR="002B6BCB" w:rsidP="002B6BCB" w:rsidRDefault="002B6BCB" w14:paraId="0CDEFC98" w14:textId="77777777">
      <w:pPr>
        <w:spacing w:line="288" w:lineRule="auto"/>
        <w:rPr>
          <w:rFonts w:ascii="Yaldevi" w:hAnsi="Yaldevi" w:cs="Yaldevi"/>
          <w:sz w:val="24"/>
          <w:szCs w:val="24"/>
          <w:lang w:val="ca-ES"/>
        </w:rPr>
      </w:pPr>
    </w:p>
    <w:p w:rsidRPr="002B6BCB" w:rsidR="002B6BCB" w:rsidP="002B6BCB" w:rsidRDefault="002B6BCB" w14:paraId="618CFC81"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Plans de suport individualitzat (PI)</w:t>
      </w:r>
    </w:p>
    <w:p w:rsidRPr="002B6BCB" w:rsidR="002B6BCB" w:rsidP="002B6BCB" w:rsidRDefault="002B6BCB" w14:paraId="78BFBDEC" w14:textId="77777777">
      <w:pPr>
        <w:spacing w:line="288" w:lineRule="auto"/>
        <w:rPr>
          <w:rFonts w:ascii="Yaldevi" w:hAnsi="Yaldevi" w:cs="Yaldevi"/>
          <w:sz w:val="24"/>
          <w:szCs w:val="24"/>
          <w:lang w:val="ca-ES"/>
        </w:rPr>
      </w:pPr>
      <w:r w:rsidRPr="002B6BCB">
        <w:rPr>
          <w:rFonts w:ascii="Yaldevi" w:hAnsi="Yaldevi" w:cs="Yaldevi"/>
          <w:sz w:val="24"/>
          <w:szCs w:val="24"/>
          <w:lang w:val="ca-ES"/>
        </w:rPr>
        <w:t>1.- L'alumne amb necessitats específiques de suport educatiu seguirà la seva adequació curricular individualitzada corresponent i s'adoptaran les mesures i suports necessaris a fi de permetre el progrés del seu aprenentatge.</w:t>
      </w:r>
    </w:p>
    <w:p w:rsidRPr="002B6BCB" w:rsidR="002B6BCB" w:rsidP="002B6BCB" w:rsidRDefault="002B6BCB" w14:paraId="6EE5F780" w14:textId="77777777">
      <w:pPr>
        <w:spacing w:line="288" w:lineRule="auto"/>
        <w:rPr>
          <w:rFonts w:ascii="Yaldevi" w:hAnsi="Yaldevi" w:cs="Yaldevi"/>
          <w:sz w:val="24"/>
          <w:szCs w:val="24"/>
          <w:lang w:val="ca-ES"/>
        </w:rPr>
      </w:pPr>
      <w:r w:rsidRPr="002B6BCB">
        <w:rPr>
          <w:rFonts w:ascii="Yaldevi" w:hAnsi="Yaldevi" w:cs="Yaldevi"/>
          <w:sz w:val="24"/>
          <w:szCs w:val="24"/>
          <w:lang w:val="ca-ES"/>
        </w:rPr>
        <w:t>2.- En el cas dels alumnes que assoleixin les competències bàsiques, se seguiran els mateixos criteris d'avaluació que els del grup d'adaptació.</w:t>
      </w:r>
    </w:p>
    <w:bookmarkEnd w:id="0"/>
    <w:p w:rsidRPr="00D02AC7" w:rsidR="001167B3" w:rsidP="1FD00BAE" w:rsidRDefault="001167B3" w14:paraId="55893CB9" w14:textId="66CE2AA0">
      <w:pPr>
        <w:spacing w:after="0" w:line="288" w:lineRule="auto"/>
        <w:rPr>
          <w:rFonts w:ascii="Yaldevi" w:hAnsi="Yaldevi" w:cs="Yaldevi"/>
          <w:sz w:val="24"/>
          <w:szCs w:val="24"/>
          <w:lang w:val="ca-ES"/>
        </w:rPr>
      </w:pPr>
      <w:r w:rsidRPr="1FD00BAE" w:rsidR="002B6BCB">
        <w:rPr>
          <w:rFonts w:ascii="Yaldevi" w:hAnsi="Yaldevi" w:cs="Yaldevi"/>
          <w:sz w:val="24"/>
          <w:szCs w:val="24"/>
          <w:lang w:val="ca-ES"/>
        </w:rPr>
        <w:t>3.- Tots els alumnes que disposin d'un Pla de suport individualitzat (PI), s'avaluaran segons els criteris que s'hi estableixin (altes capacitats, necessitats educatives especials, nouvinguts, alumnes que requereixin suport lingüístic, així com la resta de supòsits que la normativa estableixi). </w:t>
      </w:r>
    </w:p>
    <w:sectPr w:rsidRPr="00D02AC7" w:rsidR="001167B3" w:rsidSect="009453CE">
      <w:headerReference w:type="default" r:id="rId11"/>
      <w:footerReference w:type="default" r:id="rId12"/>
      <w:pgSz w:w="11906" w:h="16838" w:orient="portrait"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418C" w:rsidRDefault="001A418C" w14:paraId="20AF319E" w14:textId="77777777">
      <w:pPr>
        <w:spacing w:after="0"/>
      </w:pPr>
      <w:r>
        <w:separator/>
      </w:r>
    </w:p>
  </w:endnote>
  <w:endnote w:type="continuationSeparator" w:id="0">
    <w:p w:rsidR="001A418C" w:rsidRDefault="001A418C" w14:paraId="6FB2C146" w14:textId="77777777">
      <w:pPr>
        <w:spacing w:after="0"/>
      </w:pPr>
      <w:r>
        <w:continuationSeparator/>
      </w:r>
    </w:p>
  </w:endnote>
  <w:endnote w:type="continuationNotice" w:id="1">
    <w:p w:rsidR="001A418C" w:rsidRDefault="001A418C" w14:paraId="18A7DAE5"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SRA Serif 1.1">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charset w:val="00"/>
    <w:family w:val="roman"/>
    <w:pitch w:val="variable"/>
  </w:font>
  <w:font w:name="Futura Std Book">
    <w:altName w:val="Century Gothic"/>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aldevi">
    <w:panose1 w:val="00000000000000000000"/>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p w:rsidR="003015E6" w:rsidP="003015E6" w:rsidRDefault="003015E6" w14:paraId="4A2A65E1" w14:textId="7368F835">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left w:val="none" w:color="auto" w:sz="0" w:space="0"/>
        <w:bottom w:val="none" w:color="auto" w:sz="0" w:space="0"/>
        <w:right w:val="none" w:color="auto" w:sz="0" w:space="0"/>
        <w:insideV w:val="none" w:color="auto" w:sz="0" w:space="0"/>
      </w:tblBorders>
      <w:tblCellMar>
        <w:left w:w="0" w:type="dxa"/>
        <w:right w:w="0" w:type="dxa"/>
      </w:tblCellMar>
      <w:tblLook w:val="04A0" w:firstRow="1" w:lastRow="0" w:firstColumn="1" w:lastColumn="0" w:noHBand="0" w:noVBand="1"/>
    </w:tblPr>
    <w:tblGrid>
      <w:gridCol w:w="6770"/>
      <w:gridCol w:w="2256"/>
    </w:tblGrid>
    <w:tr w:rsidRPr="00D02AC7" w:rsidR="003015E6" w:rsidTr="00915417" w14:paraId="577D9EDA" w14:textId="77777777">
      <w:tc>
        <w:tcPr>
          <w:tcW w:w="6804" w:type="dxa"/>
        </w:tcPr>
        <w:p w:rsidRPr="00D02AC7" w:rsidR="003015E6" w:rsidP="00462E21" w:rsidRDefault="00D02AC7" w14:paraId="6B19EB56" w14:textId="6BD63035">
          <w:pPr>
            <w:tabs>
              <w:tab w:val="right" w:pos="10065"/>
            </w:tabs>
            <w:jc w:val="left"/>
            <w:rPr>
              <w:rFonts w:ascii="Yaldevi" w:hAnsi="Yaldevi" w:cs="Yaldevi"/>
              <w:color w:val="808080"/>
              <w:sz w:val="18"/>
              <w:szCs w:val="18"/>
              <w:lang w:val="ca-ES"/>
            </w:rPr>
          </w:pPr>
          <w:r w:rsidRPr="00D02AC7">
            <w:rPr>
              <w:rFonts w:ascii="Yaldevi" w:hAnsi="Yaldevi" w:cs="Yaldevi"/>
              <w:color w:val="808080"/>
              <w:sz w:val="18"/>
              <w:szCs w:val="18"/>
              <w:lang w:val="ca-ES"/>
            </w:rPr>
            <w:t>Criteris d’Avaluació</w:t>
          </w:r>
          <w:r w:rsidRPr="00D02AC7" w:rsidR="003015E6">
            <w:rPr>
              <w:rFonts w:ascii="Yaldevi" w:hAnsi="Yaldevi" w:cs="Yaldevi"/>
              <w:color w:val="808080"/>
              <w:sz w:val="18"/>
              <w:szCs w:val="18"/>
              <w:lang w:val="ca-ES"/>
            </w:rPr>
            <w:t xml:space="preserve"> de Física </w:t>
          </w:r>
          <w:r w:rsidR="00BC1741">
            <w:rPr>
              <w:rFonts w:ascii="Yaldevi" w:hAnsi="Yaldevi" w:cs="Yaldevi"/>
              <w:color w:val="808080"/>
              <w:sz w:val="18"/>
              <w:szCs w:val="18"/>
              <w:lang w:val="ca-ES"/>
            </w:rPr>
            <w:t xml:space="preserve">i Química </w:t>
          </w:r>
          <w:r w:rsidR="00D71B3E">
            <w:rPr>
              <w:rFonts w:ascii="Yaldevi" w:hAnsi="Yaldevi" w:cs="Yaldevi"/>
              <w:color w:val="808080"/>
              <w:sz w:val="18"/>
              <w:szCs w:val="18"/>
              <w:lang w:val="ca-ES"/>
            </w:rPr>
            <w:t>4t</w:t>
          </w:r>
          <w:r w:rsidRPr="00D02AC7" w:rsidR="003015E6">
            <w:rPr>
              <w:rFonts w:ascii="Yaldevi" w:hAnsi="Yaldevi" w:cs="Yaldevi"/>
              <w:color w:val="808080"/>
              <w:sz w:val="18"/>
              <w:szCs w:val="18"/>
              <w:lang w:val="ca-ES"/>
            </w:rPr>
            <w:t xml:space="preserve"> d</w:t>
          </w:r>
          <w:r w:rsidR="00BC1741">
            <w:rPr>
              <w:rFonts w:ascii="Yaldevi" w:hAnsi="Yaldevi" w:cs="Yaldevi"/>
              <w:color w:val="808080"/>
              <w:sz w:val="18"/>
              <w:szCs w:val="18"/>
              <w:lang w:val="ca-ES"/>
            </w:rPr>
            <w:t>’ESO</w:t>
          </w:r>
          <w:r w:rsidRPr="00D02AC7" w:rsidR="003015E6">
            <w:rPr>
              <w:rFonts w:ascii="Yaldevi" w:hAnsi="Yaldevi" w:cs="Yaldevi"/>
              <w:color w:val="808080"/>
              <w:sz w:val="18"/>
              <w:szCs w:val="18"/>
              <w:lang w:val="ca-ES"/>
            </w:rPr>
            <w:t>. INS Julio Antonio, curs 2024/25</w:t>
          </w:r>
        </w:p>
      </w:tc>
      <w:tc>
        <w:tcPr>
          <w:tcW w:w="2266" w:type="dxa"/>
        </w:tcPr>
        <w:p w:rsidRPr="00D02AC7" w:rsidR="003015E6" w:rsidP="00462E21" w:rsidRDefault="003015E6" w14:paraId="5C663149" w14:textId="77777777">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rsidR="003015E6" w:rsidP="00462E21" w:rsidRDefault="003015E6" w14:paraId="0943E92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418C" w:rsidRDefault="001A418C" w14:paraId="6AA41445" w14:textId="77777777">
      <w:pPr>
        <w:spacing w:after="0"/>
      </w:pPr>
      <w:r>
        <w:separator/>
      </w:r>
    </w:p>
  </w:footnote>
  <w:footnote w:type="continuationSeparator" w:id="0">
    <w:p w:rsidR="001A418C" w:rsidRDefault="001A418C" w14:paraId="31E88530" w14:textId="77777777">
      <w:pPr>
        <w:spacing w:after="0"/>
      </w:pPr>
      <w:r>
        <w:continuationSeparator/>
      </w:r>
    </w:p>
  </w:footnote>
  <w:footnote w:type="continuationNotice" w:id="1">
    <w:p w:rsidR="001A418C" w:rsidRDefault="001A418C" w14:paraId="00AE96DD"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tbl>
    <w:tblPr>
      <w:tblStyle w:val="Tablaconcuadrcula"/>
      <w:tblW w:w="963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rsidTr="00915417" w14:paraId="6783778A" w14:textId="77777777">
      <w:tc>
        <w:tcPr>
          <w:tcW w:w="4678" w:type="dxa"/>
        </w:tcPr>
        <w:p w:rsidRPr="008C1AEA" w:rsidR="003015E6" w:rsidP="003015E6" w:rsidRDefault="003015E6" w14:paraId="05FED1D1" w14:textId="77777777">
          <w:pPr>
            <w:pStyle w:val="Encabezado"/>
            <w:rPr>
              <w:rFonts w:ascii="Arial" w:hAnsi="Arial" w:cs="Arial"/>
              <w:sz w:val="4"/>
              <w:szCs w:val="4"/>
            </w:rPr>
          </w:pPr>
        </w:p>
        <w:p w:rsidRPr="00E72CD1" w:rsidR="003015E6" w:rsidP="003015E6" w:rsidRDefault="003015E6" w14:paraId="1BC3F33A" w14:textId="77777777">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rsidRPr="008C1AEA" w:rsidR="003015E6" w:rsidP="003015E6" w:rsidRDefault="003015E6" w14:paraId="4756C9AB" w14:textId="77777777">
          <w:pPr>
            <w:pStyle w:val="Encabezado"/>
            <w:jc w:val="right"/>
            <w:rPr>
              <w:rFonts w:ascii="Arial" w:hAnsi="Arial" w:cs="Arial"/>
              <w:sz w:val="4"/>
              <w:szCs w:val="4"/>
            </w:rPr>
          </w:pPr>
        </w:p>
      </w:tc>
    </w:tr>
  </w:tbl>
  <w:p w:rsidR="003015E6" w:rsidRDefault="003015E6" w14:paraId="7935EBBD"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3015E6" w:rsidRDefault="003015E6" w14:paraId="7A4D7B04" w14:textId="77777777">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836"/>
    <w:multiLevelType w:val="multilevel"/>
    <w:tmpl w:val="E74E2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5C18B6"/>
    <w:multiLevelType w:val="hybridMultilevel"/>
    <w:tmpl w:val="6B5AB88E"/>
    <w:lvl w:ilvl="0" w:tplc="04030001">
      <w:start w:val="1"/>
      <w:numFmt w:val="bullet"/>
      <w:lvlText w:val=""/>
      <w:lvlJc w:val="left"/>
      <w:pPr>
        <w:ind w:left="360" w:hanging="360"/>
      </w:pPr>
      <w:rPr>
        <w:rFonts w:hint="default" w:ascii="Symbol" w:hAnsi="Symbol"/>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2" w15:restartNumberingAfterBreak="0">
    <w:nsid w:val="04A85F23"/>
    <w:multiLevelType w:val="multilevel"/>
    <w:tmpl w:val="F456405E"/>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 w15:restartNumberingAfterBreak="0">
    <w:nsid w:val="088F743F"/>
    <w:multiLevelType w:val="hybridMultilevel"/>
    <w:tmpl w:val="AC7C9A9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4" w15:restartNumberingAfterBreak="0">
    <w:nsid w:val="0B5C6E27"/>
    <w:multiLevelType w:val="hybridMultilevel"/>
    <w:tmpl w:val="55CA98D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5" w15:restartNumberingAfterBreak="0">
    <w:nsid w:val="0DD60268"/>
    <w:multiLevelType w:val="multilevel"/>
    <w:tmpl w:val="192AE730"/>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6" w15:restartNumberingAfterBreak="0">
    <w:nsid w:val="0E9C2098"/>
    <w:multiLevelType w:val="multilevel"/>
    <w:tmpl w:val="1E0C25D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7" w15:restartNumberingAfterBreak="0">
    <w:nsid w:val="107E73DB"/>
    <w:multiLevelType w:val="multilevel"/>
    <w:tmpl w:val="DA1E6DDA"/>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8" w15:restartNumberingAfterBreak="0">
    <w:nsid w:val="178D3E8D"/>
    <w:multiLevelType w:val="hybridMultilevel"/>
    <w:tmpl w:val="A4EEC7A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9" w15:restartNumberingAfterBreak="0">
    <w:nsid w:val="18D428FF"/>
    <w:multiLevelType w:val="hybridMultilevel"/>
    <w:tmpl w:val="0FB6FE52"/>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0" w15:restartNumberingAfterBreak="0">
    <w:nsid w:val="1A916AE6"/>
    <w:multiLevelType w:val="multilevel"/>
    <w:tmpl w:val="A22E5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BC04B3A"/>
    <w:multiLevelType w:val="hybridMultilevel"/>
    <w:tmpl w:val="89BED7F6"/>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1F8F690C"/>
    <w:multiLevelType w:val="multilevel"/>
    <w:tmpl w:val="7FBE2BFC"/>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3" w15:restartNumberingAfterBreak="0">
    <w:nsid w:val="20BA2ABF"/>
    <w:multiLevelType w:val="multilevel"/>
    <w:tmpl w:val="37F0648C"/>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4" w15:restartNumberingAfterBreak="0">
    <w:nsid w:val="2702380D"/>
    <w:multiLevelType w:val="multilevel"/>
    <w:tmpl w:val="00EEE770"/>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5" w15:restartNumberingAfterBreak="0">
    <w:nsid w:val="27877F40"/>
    <w:multiLevelType w:val="multilevel"/>
    <w:tmpl w:val="D534D5B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6" w15:restartNumberingAfterBreak="0">
    <w:nsid w:val="27F0681A"/>
    <w:multiLevelType w:val="hybridMultilevel"/>
    <w:tmpl w:val="EFD2D84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7" w15:restartNumberingAfterBreak="0">
    <w:nsid w:val="29A642E4"/>
    <w:multiLevelType w:val="multilevel"/>
    <w:tmpl w:val="05D868EA"/>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8" w15:restartNumberingAfterBreak="0">
    <w:nsid w:val="2A6F3CA8"/>
    <w:multiLevelType w:val="multilevel"/>
    <w:tmpl w:val="3386FD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9" w15:restartNumberingAfterBreak="0">
    <w:nsid w:val="2ED01B34"/>
    <w:multiLevelType w:val="hybridMultilevel"/>
    <w:tmpl w:val="A12C95D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0" w15:restartNumberingAfterBreak="0">
    <w:nsid w:val="36441FD4"/>
    <w:multiLevelType w:val="hybridMultilevel"/>
    <w:tmpl w:val="956CD32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1" w15:restartNumberingAfterBreak="0">
    <w:nsid w:val="36F46F51"/>
    <w:multiLevelType w:val="hybridMultilevel"/>
    <w:tmpl w:val="8480AF6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2" w15:restartNumberingAfterBreak="0">
    <w:nsid w:val="370D5A04"/>
    <w:multiLevelType w:val="multilevel"/>
    <w:tmpl w:val="E12E34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3" w15:restartNumberingAfterBreak="0">
    <w:nsid w:val="384D314F"/>
    <w:multiLevelType w:val="multilevel"/>
    <w:tmpl w:val="9D3A2602"/>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4" w15:restartNumberingAfterBreak="0">
    <w:nsid w:val="392A3F0B"/>
    <w:multiLevelType w:val="multilevel"/>
    <w:tmpl w:val="8CA4EBEC"/>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5" w15:restartNumberingAfterBreak="0">
    <w:nsid w:val="475DABF8"/>
    <w:multiLevelType w:val="multilevel"/>
    <w:tmpl w:val="63923AF4"/>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6" w15:restartNumberingAfterBreak="0">
    <w:nsid w:val="485110E5"/>
    <w:multiLevelType w:val="multilevel"/>
    <w:tmpl w:val="B650955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7" w15:restartNumberingAfterBreak="0">
    <w:nsid w:val="497547B9"/>
    <w:multiLevelType w:val="hybridMultilevel"/>
    <w:tmpl w:val="A2ECCEA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8" w15:restartNumberingAfterBreak="0">
    <w:nsid w:val="4FFF0F4F"/>
    <w:multiLevelType w:val="hybridMultilevel"/>
    <w:tmpl w:val="04B85A3A"/>
    <w:lvl w:ilvl="0" w:tplc="CB9CD802">
      <w:start w:val="1"/>
      <w:numFmt w:val="bullet"/>
      <w:lvlText w:val="-"/>
      <w:lvlJc w:val="left"/>
      <w:pPr>
        <w:ind w:left="720" w:hanging="360"/>
      </w:pPr>
      <w:rPr>
        <w:rFonts w:hint="default" w:ascii="Calibri" w:hAnsi="Calibri"/>
      </w:rPr>
    </w:lvl>
    <w:lvl w:ilvl="1" w:tplc="774642A4">
      <w:start w:val="1"/>
      <w:numFmt w:val="bullet"/>
      <w:lvlText w:val="o"/>
      <w:lvlJc w:val="left"/>
      <w:pPr>
        <w:ind w:left="1440" w:hanging="360"/>
      </w:pPr>
      <w:rPr>
        <w:rFonts w:hint="default" w:ascii="Courier New" w:hAnsi="Courier New"/>
      </w:rPr>
    </w:lvl>
    <w:lvl w:ilvl="2" w:tplc="176C0668">
      <w:start w:val="1"/>
      <w:numFmt w:val="bullet"/>
      <w:lvlText w:val=""/>
      <w:lvlJc w:val="left"/>
      <w:pPr>
        <w:ind w:left="2160" w:hanging="360"/>
      </w:pPr>
      <w:rPr>
        <w:rFonts w:hint="default" w:ascii="Wingdings" w:hAnsi="Wingdings"/>
      </w:rPr>
    </w:lvl>
    <w:lvl w:ilvl="3" w:tplc="4420DB5E">
      <w:start w:val="1"/>
      <w:numFmt w:val="bullet"/>
      <w:lvlText w:val=""/>
      <w:lvlJc w:val="left"/>
      <w:pPr>
        <w:ind w:left="2880" w:hanging="360"/>
      </w:pPr>
      <w:rPr>
        <w:rFonts w:hint="default" w:ascii="Symbol" w:hAnsi="Symbol"/>
      </w:rPr>
    </w:lvl>
    <w:lvl w:ilvl="4" w:tplc="3BBAA630">
      <w:start w:val="1"/>
      <w:numFmt w:val="bullet"/>
      <w:lvlText w:val="o"/>
      <w:lvlJc w:val="left"/>
      <w:pPr>
        <w:ind w:left="3600" w:hanging="360"/>
      </w:pPr>
      <w:rPr>
        <w:rFonts w:hint="default" w:ascii="Courier New" w:hAnsi="Courier New"/>
      </w:rPr>
    </w:lvl>
    <w:lvl w:ilvl="5" w:tplc="2BE8E0BC">
      <w:start w:val="1"/>
      <w:numFmt w:val="bullet"/>
      <w:lvlText w:val=""/>
      <w:lvlJc w:val="left"/>
      <w:pPr>
        <w:ind w:left="4320" w:hanging="360"/>
      </w:pPr>
      <w:rPr>
        <w:rFonts w:hint="default" w:ascii="Wingdings" w:hAnsi="Wingdings"/>
      </w:rPr>
    </w:lvl>
    <w:lvl w:ilvl="6" w:tplc="3B6E5100">
      <w:start w:val="1"/>
      <w:numFmt w:val="bullet"/>
      <w:lvlText w:val=""/>
      <w:lvlJc w:val="left"/>
      <w:pPr>
        <w:ind w:left="5040" w:hanging="360"/>
      </w:pPr>
      <w:rPr>
        <w:rFonts w:hint="default" w:ascii="Symbol" w:hAnsi="Symbol"/>
      </w:rPr>
    </w:lvl>
    <w:lvl w:ilvl="7" w:tplc="0610FE06">
      <w:start w:val="1"/>
      <w:numFmt w:val="bullet"/>
      <w:lvlText w:val="o"/>
      <w:lvlJc w:val="left"/>
      <w:pPr>
        <w:ind w:left="5760" w:hanging="360"/>
      </w:pPr>
      <w:rPr>
        <w:rFonts w:hint="default" w:ascii="Courier New" w:hAnsi="Courier New"/>
      </w:rPr>
    </w:lvl>
    <w:lvl w:ilvl="8" w:tplc="F2B83744">
      <w:start w:val="1"/>
      <w:numFmt w:val="bullet"/>
      <w:lvlText w:val=""/>
      <w:lvlJc w:val="left"/>
      <w:pPr>
        <w:ind w:left="6480" w:hanging="360"/>
      </w:pPr>
      <w:rPr>
        <w:rFonts w:hint="default" w:ascii="Wingdings" w:hAnsi="Wingdings"/>
      </w:rPr>
    </w:lvl>
  </w:abstractNum>
  <w:abstractNum w:abstractNumId="29" w15:restartNumberingAfterBreak="0">
    <w:nsid w:val="54C84190"/>
    <w:multiLevelType w:val="hybridMultilevel"/>
    <w:tmpl w:val="A64C3338"/>
    <w:lvl w:ilvl="0" w:tplc="8376A954">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0" w15:restartNumberingAfterBreak="0">
    <w:nsid w:val="62D00B0D"/>
    <w:multiLevelType w:val="multilevel"/>
    <w:tmpl w:val="3F70155E"/>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1" w15:restartNumberingAfterBreak="0">
    <w:nsid w:val="659672C6"/>
    <w:multiLevelType w:val="hybridMultilevel"/>
    <w:tmpl w:val="A7AE48A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2" w15:restartNumberingAfterBreak="0">
    <w:nsid w:val="69504B41"/>
    <w:multiLevelType w:val="multilevel"/>
    <w:tmpl w:val="3EEAEF2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3" w15:restartNumberingAfterBreak="0">
    <w:nsid w:val="69EC5962"/>
    <w:multiLevelType w:val="hybridMultilevel"/>
    <w:tmpl w:val="7DEEB84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4" w15:restartNumberingAfterBreak="0">
    <w:nsid w:val="6D3721B7"/>
    <w:multiLevelType w:val="multilevel"/>
    <w:tmpl w:val="26A4B26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5" w15:restartNumberingAfterBreak="0">
    <w:nsid w:val="70AA66A2"/>
    <w:multiLevelType w:val="hybridMultilevel"/>
    <w:tmpl w:val="5AB09154"/>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6" w15:restartNumberingAfterBreak="0">
    <w:nsid w:val="754412FF"/>
    <w:multiLevelType w:val="multilevel"/>
    <w:tmpl w:val="8384C316"/>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num w:numId="1" w16cid:durableId="13924161">
    <w:abstractNumId w:val="30"/>
  </w:num>
  <w:num w:numId="2" w16cid:durableId="1160343551">
    <w:abstractNumId w:val="6"/>
  </w:num>
  <w:num w:numId="3" w16cid:durableId="357513929">
    <w:abstractNumId w:val="14"/>
  </w:num>
  <w:num w:numId="4" w16cid:durableId="717779386">
    <w:abstractNumId w:val="10"/>
  </w:num>
  <w:num w:numId="5" w16cid:durableId="278220390">
    <w:abstractNumId w:val="13"/>
  </w:num>
  <w:num w:numId="6" w16cid:durableId="1133329071">
    <w:abstractNumId w:val="23"/>
  </w:num>
  <w:num w:numId="7" w16cid:durableId="1430926583">
    <w:abstractNumId w:val="34"/>
  </w:num>
  <w:num w:numId="8" w16cid:durableId="1653950637">
    <w:abstractNumId w:val="7"/>
  </w:num>
  <w:num w:numId="9" w16cid:durableId="769079919">
    <w:abstractNumId w:val="17"/>
  </w:num>
  <w:num w:numId="10" w16cid:durableId="1226532362">
    <w:abstractNumId w:val="18"/>
  </w:num>
  <w:num w:numId="11" w16cid:durableId="1477650372">
    <w:abstractNumId w:val="24"/>
  </w:num>
  <w:num w:numId="12" w16cid:durableId="632298801">
    <w:abstractNumId w:val="26"/>
  </w:num>
  <w:num w:numId="13" w16cid:durableId="1777211603">
    <w:abstractNumId w:val="0"/>
  </w:num>
  <w:num w:numId="14" w16cid:durableId="873811150">
    <w:abstractNumId w:val="29"/>
  </w:num>
  <w:num w:numId="15" w16cid:durableId="1561940045">
    <w:abstractNumId w:val="12"/>
  </w:num>
  <w:num w:numId="16" w16cid:durableId="2052220803">
    <w:abstractNumId w:val="5"/>
  </w:num>
  <w:num w:numId="17" w16cid:durableId="1422607308">
    <w:abstractNumId w:val="2"/>
  </w:num>
  <w:num w:numId="18" w16cid:durableId="1342856418">
    <w:abstractNumId w:val="15"/>
  </w:num>
  <w:num w:numId="19" w16cid:durableId="1244147544">
    <w:abstractNumId w:val="28"/>
  </w:num>
  <w:num w:numId="20" w16cid:durableId="35392689">
    <w:abstractNumId w:val="36"/>
  </w:num>
  <w:num w:numId="21" w16cid:durableId="1854345486">
    <w:abstractNumId w:val="22"/>
  </w:num>
  <w:num w:numId="22" w16cid:durableId="1899003169">
    <w:abstractNumId w:val="32"/>
  </w:num>
  <w:num w:numId="23" w16cid:durableId="1792089943">
    <w:abstractNumId w:val="25"/>
  </w:num>
  <w:num w:numId="24" w16cid:durableId="724989072">
    <w:abstractNumId w:val="1"/>
  </w:num>
  <w:num w:numId="25" w16cid:durableId="1735620365">
    <w:abstractNumId w:val="35"/>
  </w:num>
  <w:num w:numId="26" w16cid:durableId="416367937">
    <w:abstractNumId w:val="8"/>
  </w:num>
  <w:num w:numId="27" w16cid:durableId="431319631">
    <w:abstractNumId w:val="9"/>
  </w:num>
  <w:num w:numId="28" w16cid:durableId="688143740">
    <w:abstractNumId w:val="3"/>
  </w:num>
  <w:num w:numId="29" w16cid:durableId="611321820">
    <w:abstractNumId w:val="19"/>
  </w:num>
  <w:num w:numId="30" w16cid:durableId="1469015013">
    <w:abstractNumId w:val="11"/>
  </w:num>
  <w:num w:numId="31" w16cid:durableId="1843352322">
    <w:abstractNumId w:val="27"/>
  </w:num>
  <w:num w:numId="32" w16cid:durableId="1448308210">
    <w:abstractNumId w:val="16"/>
  </w:num>
  <w:num w:numId="33" w16cid:durableId="443766089">
    <w:abstractNumId w:val="4"/>
  </w:num>
  <w:num w:numId="34" w16cid:durableId="120148775">
    <w:abstractNumId w:val="20"/>
  </w:num>
  <w:num w:numId="35" w16cid:durableId="1603494307">
    <w:abstractNumId w:val="33"/>
  </w:num>
  <w:num w:numId="36" w16cid:durableId="1187134586">
    <w:abstractNumId w:val="31"/>
  </w:num>
  <w:num w:numId="37" w16cid:durableId="10529285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13181"/>
    <w:rsid w:val="00026A1C"/>
    <w:rsid w:val="0003442D"/>
    <w:rsid w:val="00041DE2"/>
    <w:rsid w:val="000439DF"/>
    <w:rsid w:val="00044208"/>
    <w:rsid w:val="00047D85"/>
    <w:rsid w:val="00056003"/>
    <w:rsid w:val="00057B63"/>
    <w:rsid w:val="00064DB7"/>
    <w:rsid w:val="000F1942"/>
    <w:rsid w:val="000F297E"/>
    <w:rsid w:val="001161E0"/>
    <w:rsid w:val="001167B3"/>
    <w:rsid w:val="001331BA"/>
    <w:rsid w:val="001459D5"/>
    <w:rsid w:val="001643FD"/>
    <w:rsid w:val="00165B1A"/>
    <w:rsid w:val="00195343"/>
    <w:rsid w:val="001A418C"/>
    <w:rsid w:val="001B5451"/>
    <w:rsid w:val="001C242F"/>
    <w:rsid w:val="001E10E3"/>
    <w:rsid w:val="00200CB9"/>
    <w:rsid w:val="00210C2C"/>
    <w:rsid w:val="002409B8"/>
    <w:rsid w:val="00281FD8"/>
    <w:rsid w:val="002975DB"/>
    <w:rsid w:val="002B5F31"/>
    <w:rsid w:val="002B6BCB"/>
    <w:rsid w:val="002F5C8D"/>
    <w:rsid w:val="00300A04"/>
    <w:rsid w:val="003015E6"/>
    <w:rsid w:val="003606CD"/>
    <w:rsid w:val="003862B7"/>
    <w:rsid w:val="003B0DD5"/>
    <w:rsid w:val="003D5B31"/>
    <w:rsid w:val="003E7F2E"/>
    <w:rsid w:val="00420F93"/>
    <w:rsid w:val="004263DC"/>
    <w:rsid w:val="00457522"/>
    <w:rsid w:val="00462E21"/>
    <w:rsid w:val="00484E16"/>
    <w:rsid w:val="004D2F66"/>
    <w:rsid w:val="0053127F"/>
    <w:rsid w:val="005670A2"/>
    <w:rsid w:val="00570B6A"/>
    <w:rsid w:val="005C0471"/>
    <w:rsid w:val="00607857"/>
    <w:rsid w:val="006114B0"/>
    <w:rsid w:val="0066449E"/>
    <w:rsid w:val="006977DF"/>
    <w:rsid w:val="006C0100"/>
    <w:rsid w:val="006E70F8"/>
    <w:rsid w:val="007135C6"/>
    <w:rsid w:val="00732A86"/>
    <w:rsid w:val="007702D6"/>
    <w:rsid w:val="007C0D53"/>
    <w:rsid w:val="007C455F"/>
    <w:rsid w:val="007D575E"/>
    <w:rsid w:val="007E615A"/>
    <w:rsid w:val="007F55EC"/>
    <w:rsid w:val="00850210"/>
    <w:rsid w:val="0087408A"/>
    <w:rsid w:val="0088493C"/>
    <w:rsid w:val="008F1486"/>
    <w:rsid w:val="00900DB3"/>
    <w:rsid w:val="00915417"/>
    <w:rsid w:val="00922CD6"/>
    <w:rsid w:val="00932508"/>
    <w:rsid w:val="009453CE"/>
    <w:rsid w:val="009747BF"/>
    <w:rsid w:val="00983B1C"/>
    <w:rsid w:val="00984011"/>
    <w:rsid w:val="009F1453"/>
    <w:rsid w:val="009F4FFF"/>
    <w:rsid w:val="00A3755E"/>
    <w:rsid w:val="00A42BC7"/>
    <w:rsid w:val="00A44DBE"/>
    <w:rsid w:val="00A55AD6"/>
    <w:rsid w:val="00A62586"/>
    <w:rsid w:val="00A639D0"/>
    <w:rsid w:val="00AA55E1"/>
    <w:rsid w:val="00AC0C4F"/>
    <w:rsid w:val="00AD43E5"/>
    <w:rsid w:val="00B62417"/>
    <w:rsid w:val="00B66127"/>
    <w:rsid w:val="00B878BC"/>
    <w:rsid w:val="00BB1766"/>
    <w:rsid w:val="00BC1741"/>
    <w:rsid w:val="00BE4AA9"/>
    <w:rsid w:val="00C06F7A"/>
    <w:rsid w:val="00C2167E"/>
    <w:rsid w:val="00C55026"/>
    <w:rsid w:val="00CB5E3C"/>
    <w:rsid w:val="00CC6293"/>
    <w:rsid w:val="00CF2653"/>
    <w:rsid w:val="00CF6EDF"/>
    <w:rsid w:val="00D02AC7"/>
    <w:rsid w:val="00D52877"/>
    <w:rsid w:val="00D71B3E"/>
    <w:rsid w:val="00D83FA0"/>
    <w:rsid w:val="00D97FB3"/>
    <w:rsid w:val="00DC3C11"/>
    <w:rsid w:val="00DE1F27"/>
    <w:rsid w:val="00E07426"/>
    <w:rsid w:val="00E40D68"/>
    <w:rsid w:val="00E414C9"/>
    <w:rsid w:val="00E45413"/>
    <w:rsid w:val="00E65B10"/>
    <w:rsid w:val="00E77E2A"/>
    <w:rsid w:val="00EB4009"/>
    <w:rsid w:val="00ED789C"/>
    <w:rsid w:val="00F01E9B"/>
    <w:rsid w:val="00F17C75"/>
    <w:rsid w:val="00F22906"/>
    <w:rsid w:val="00F36EF5"/>
    <w:rsid w:val="00FD39B3"/>
    <w:rsid w:val="00FE09D6"/>
    <w:rsid w:val="0F325DD8"/>
    <w:rsid w:val="127A874A"/>
    <w:rsid w:val="16AD775C"/>
    <w:rsid w:val="1FD00BAE"/>
    <w:rsid w:val="2915A6EA"/>
    <w:rsid w:val="3D6CEFF7"/>
    <w:rsid w:val="403A72B7"/>
    <w:rsid w:val="5BA26CF7"/>
    <w:rsid w:val="5C796B80"/>
    <w:rsid w:val="5F6A49C0"/>
    <w:rsid w:val="682A7AE5"/>
    <w:rsid w:val="7797E089"/>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E5148"/>
  <w15:docId w15:val="{03CCD0EC-A8A6-44D9-A6EF-F6AB8794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s-ES" w:eastAsia="es-E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color="auto" w:sz="4" w:space="1"/>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color="auto" w:sz="4" w:space="1"/>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2Car" w:customStyle="1">
    <w:name w:val="Título 2 Car"/>
    <w:basedOn w:val="Fuentedeprrafopredeter"/>
    <w:link w:val="Ttulo2"/>
    <w:qFormat/>
    <w:rsid w:val="00732A86"/>
    <w:rPr>
      <w:rFonts w:ascii="Vectora LT Std Roman" w:hAnsi="Vectora LT Std Roman" w:cs="Arial"/>
      <w:b/>
      <w:bCs/>
      <w:iCs/>
      <w:sz w:val="24"/>
      <w:szCs w:val="28"/>
    </w:rPr>
  </w:style>
  <w:style w:type="character" w:styleId="Ttulo1Car" w:customStyle="1">
    <w:name w:val="Título 1 Car"/>
    <w:basedOn w:val="Fuentedeprrafopredeter"/>
    <w:link w:val="Ttulo1"/>
    <w:qFormat/>
    <w:rsid w:val="009453CE"/>
    <w:rPr>
      <w:rFonts w:ascii="Vectora LT Std Roman" w:hAnsi="Vectora LT Std Roman" w:cs="Arial"/>
      <w:b/>
      <w:bCs/>
      <w:kern w:val="2"/>
      <w:sz w:val="28"/>
      <w:szCs w:val="36"/>
      <w:lang w:val="ca-ES"/>
    </w:rPr>
  </w:style>
  <w:style w:type="character" w:styleId="EnlladInternet" w:customStyle="1">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styleId="SubttuloCar" w:customStyle="1">
    <w:name w:val="Subtítulo Car"/>
    <w:basedOn w:val="Fuentedeprrafopredeter"/>
    <w:link w:val="Subttulo"/>
    <w:uiPriority w:val="1"/>
    <w:qFormat/>
    <w:rsid w:val="0091720B"/>
    <w:rPr>
      <w:rFonts w:ascii="SRA Serif 1.1" w:hAnsi="SRA Serif 1.1" w:eastAsiaTheme="majorEastAsia" w:cstheme="majorBidi"/>
      <w:sz w:val="24"/>
      <w:szCs w:val="24"/>
    </w:rPr>
  </w:style>
  <w:style w:type="character" w:styleId="TtuloCar" w:customStyle="1">
    <w:name w:val="Título Car"/>
    <w:basedOn w:val="Fuentedeprrafopredeter"/>
    <w:link w:val="Ttulo"/>
    <w:qFormat/>
    <w:rsid w:val="0091720B"/>
    <w:rPr>
      <w:rFonts w:ascii="SRA Serif 1.1" w:hAnsi="SRA Serif 1.1" w:eastAsiaTheme="majorEastAsia" w:cstheme="majorBidi"/>
      <w:b/>
      <w:bCs/>
      <w:kern w:val="2"/>
      <w:sz w:val="32"/>
      <w:szCs w:val="32"/>
    </w:rPr>
  </w:style>
  <w:style w:type="character" w:styleId="PiedepginaCar" w:customStyle="1">
    <w:name w:val="Pie de página Car"/>
    <w:basedOn w:val="Fuentedeprrafopredeter"/>
    <w:link w:val="Piedepgina"/>
    <w:qFormat/>
    <w:rsid w:val="00414D00"/>
    <w:rPr>
      <w:rFonts w:ascii="SRA Sans 1.0" w:hAnsi="SRA Sans 1.0"/>
      <w:szCs w:val="22"/>
    </w:rPr>
  </w:style>
  <w:style w:type="character" w:styleId="ng-directive" w:customStyle="1">
    <w:name w:val="ng-directive"/>
    <w:basedOn w:val="Fuentedeprrafopredeter"/>
    <w:uiPriority w:val="99"/>
    <w:qFormat/>
    <w:rsid w:val="008328A0"/>
  </w:style>
  <w:style w:type="character" w:styleId="paragraphCar" w:customStyle="1">
    <w:name w:val="paragraph Car"/>
    <w:basedOn w:val="Fuentedeprrafopredeter"/>
    <w:qFormat/>
    <w:rsid w:val="004837C2"/>
    <w:rPr>
      <w:rFonts w:ascii="Times" w:hAnsi="Times"/>
      <w:lang w:val="en-US" w:eastAsia="en-US"/>
    </w:rPr>
  </w:style>
  <w:style w:type="character" w:styleId="TXTCar" w:customStyle="1">
    <w:name w:val="_TXT Car"/>
    <w:basedOn w:val="paragraphCar"/>
    <w:link w:val="TXT"/>
    <w:qFormat/>
    <w:rsid w:val="00E22981"/>
    <w:rPr>
      <w:rFonts w:ascii="Verdana" w:hAnsi="Verdana"/>
      <w:color w:val="404040"/>
      <w:sz w:val="22"/>
      <w:lang w:val="en-US" w:eastAsia="en-US"/>
    </w:rPr>
  </w:style>
  <w:style w:type="character" w:styleId="TIT1Car" w:customStyle="1">
    <w:name w:val="_TIT1 Car"/>
    <w:basedOn w:val="Fuentedeprrafopredeter"/>
    <w:link w:val="TIT1"/>
    <w:qFormat/>
    <w:rsid w:val="009C1438"/>
    <w:rPr>
      <w:rFonts w:ascii="Verdana" w:hAnsi="Verdana"/>
      <w:b/>
      <w:bCs/>
      <w:sz w:val="44"/>
      <w:szCs w:val="44"/>
      <w:lang w:val="en-US"/>
    </w:rPr>
  </w:style>
  <w:style w:type="character" w:styleId="TABLAnegraTABLA" w:customStyle="1">
    <w:name w:val="TABLA_negra (TABLA)"/>
    <w:uiPriority w:val="99"/>
    <w:qFormat/>
    <w:rsid w:val="00541215"/>
    <w:rPr>
      <w:rFonts w:ascii="ClanPro-CondNews" w:hAnsi="ClanPro-CondNews"/>
      <w:sz w:val="20"/>
    </w:rPr>
  </w:style>
  <w:style w:type="character" w:styleId="TextocomentarioCar" w:customStyle="1">
    <w:name w:val="Texto comentario Car"/>
    <w:basedOn w:val="Fuentedeprrafopredeter"/>
    <w:link w:val="Textocomentario"/>
    <w:qFormat/>
    <w:rsid w:val="00EA4C6E"/>
    <w:rPr>
      <w:rFonts w:ascii="Futura Std Book" w:hAnsi="Futura Std Book" w:cs="Futura Std Book"/>
      <w:sz w:val="24"/>
      <w:szCs w:val="24"/>
      <w:lang w:val="en-US"/>
    </w:rPr>
  </w:style>
  <w:style w:type="character" w:styleId="AsuntodelcomentarioCar" w:customStyle="1">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styleId="Encapalament" w:customStyle="1">
    <w:name w:val="Encapçalament"/>
    <w:basedOn w:val="Normal"/>
    <w:next w:val="Textoindependiente"/>
    <w:qFormat/>
    <w:pPr>
      <w:keepNext/>
      <w:spacing w:before="240"/>
    </w:pPr>
    <w:rPr>
      <w:rFonts w:ascii="Liberation Sans" w:hAnsi="Liberation Sans" w:eastAsia="Microsoft YaHei"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styleId="ndex" w:customStyle="1">
    <w:name w:val="Índex"/>
    <w:basedOn w:val="Normal"/>
    <w:qFormat/>
    <w:pPr>
      <w:suppressLineNumbers/>
    </w:pPr>
    <w:rPr>
      <w:rFonts w:cs="Arial"/>
    </w:rPr>
  </w:style>
  <w:style w:type="paragraph" w:styleId="Capaleraipeu" w:customStyle="1">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styleId="ENUNCIADO" w:customStyle="1">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hAnsi="SRA Serif 1.1" w:eastAsiaTheme="majorEastAsia"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hAnsi="SRA Serif 1.1" w:eastAsiaTheme="majorEastAsia" w:cstheme="majorBidi"/>
      <w:b/>
      <w:bCs/>
      <w:kern w:val="2"/>
      <w:sz w:val="32"/>
      <w:szCs w:val="32"/>
    </w:rPr>
  </w:style>
  <w:style w:type="paragraph" w:styleId="Prrafodelista">
    <w:name w:val="List Paragraph"/>
    <w:basedOn w:val="Normal"/>
    <w:uiPriority w:val="34"/>
    <w:qFormat/>
    <w:rsid w:val="0091720B"/>
    <w:pPr>
      <w:ind w:left="708"/>
    </w:pPr>
  </w:style>
  <w:style w:type="paragraph" w:styleId="paragraph" w:customStyle="1">
    <w:name w:val="paragraph"/>
    <w:basedOn w:val="Normal"/>
    <w:qFormat/>
    <w:rsid w:val="008328A0"/>
    <w:pPr>
      <w:spacing w:beforeAutospacing="1" w:afterAutospacing="1"/>
      <w:jc w:val="left"/>
    </w:pPr>
    <w:rPr>
      <w:rFonts w:ascii="Times" w:hAnsi="Times"/>
      <w:szCs w:val="20"/>
      <w:lang w:val="en-US" w:eastAsia="en-US"/>
    </w:rPr>
  </w:style>
  <w:style w:type="paragraph" w:styleId="TXT" w:customStyle="1">
    <w:name w:val="_TXT"/>
    <w:basedOn w:val="paragraph"/>
    <w:link w:val="TXTCar"/>
    <w:qFormat/>
    <w:rsid w:val="00E22981"/>
    <w:pPr>
      <w:spacing w:line="260" w:lineRule="exact"/>
      <w:jc w:val="both"/>
    </w:pPr>
    <w:rPr>
      <w:rFonts w:ascii="Verdana" w:hAnsi="Verdana"/>
      <w:color w:val="404040"/>
      <w:sz w:val="22"/>
    </w:rPr>
  </w:style>
  <w:style w:type="paragraph" w:styleId="TIT1" w:customStyle="1">
    <w:name w:val="_TIT1"/>
    <w:basedOn w:val="Normal"/>
    <w:link w:val="TIT1Car"/>
    <w:qFormat/>
    <w:rsid w:val="009C1438"/>
    <w:pPr>
      <w:spacing w:before="360"/>
    </w:pPr>
    <w:rPr>
      <w:rFonts w:ascii="Verdana" w:hAnsi="Verdana"/>
      <w:b/>
      <w:bCs/>
      <w:sz w:val="44"/>
      <w:szCs w:val="44"/>
      <w:lang w:val="en-US"/>
    </w:rPr>
  </w:style>
  <w:style w:type="paragraph" w:styleId="TIT2" w:customStyle="1">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styleId="TIT3" w:customStyle="1">
    <w:name w:val="_TIT3"/>
    <w:basedOn w:val="Normal"/>
    <w:qFormat/>
    <w:rsid w:val="009C1438"/>
    <w:pPr>
      <w:tabs>
        <w:tab w:val="left" w:pos="426"/>
      </w:tabs>
      <w:spacing w:before="200"/>
    </w:pPr>
    <w:rPr>
      <w:rFonts w:ascii="Verdana" w:hAnsi="Verdana"/>
      <w:b/>
      <w:bCs/>
      <w:sz w:val="32"/>
      <w:szCs w:val="32"/>
      <w:lang w:val="en-US"/>
    </w:rPr>
  </w:style>
  <w:style w:type="paragraph" w:styleId="Prrafodelista1" w:customStyle="1">
    <w:name w:val="Párrafo de lista1"/>
    <w:basedOn w:val="Normal"/>
    <w:uiPriority w:val="99"/>
    <w:qFormat/>
    <w:rsid w:val="00541215"/>
    <w:pPr>
      <w:ind w:left="708"/>
    </w:pPr>
    <w:rPr>
      <w:rFonts w:cs="SRA Sans 1.0"/>
      <w:sz w:val="24"/>
      <w:szCs w:val="24"/>
      <w:lang w:val="es-ES_tradnl"/>
    </w:rPr>
  </w:style>
  <w:style w:type="paragraph" w:styleId="TABLAtxtnegraTABLA" w:customStyle="1">
    <w:name w:val="TABLA _txt negra (TABLA)"/>
    <w:basedOn w:val="Normal"/>
    <w:uiPriority w:val="99"/>
    <w:qFormat/>
    <w:rsid w:val="00541215"/>
    <w:pPr>
      <w:tabs>
        <w:tab w:val="left" w:pos="283"/>
      </w:tabs>
      <w:spacing w:after="113" w:line="240" w:lineRule="atLeast"/>
      <w:textAlignment w:val="center"/>
    </w:pPr>
    <w:rPr>
      <w:rFonts w:ascii="ClanPro-CondNews" w:hAnsi="ClanPro-CondNews" w:eastAsia="MS Mincho"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styleId="OmniPage9" w:customStyle="1">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styleId="OmniPage10" w:customStyle="1">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styleId="Pa9" w:customStyle="1">
    <w:name w:val="Pa9"/>
    <w:basedOn w:val="Normal"/>
    <w:next w:val="Normal"/>
    <w:uiPriority w:val="99"/>
    <w:qFormat/>
    <w:rsid w:val="002068AC"/>
    <w:pPr>
      <w:spacing w:after="0" w:line="201" w:lineRule="atLeast"/>
      <w:jc w:val="left"/>
    </w:pPr>
    <w:rPr>
      <w:rFonts w:ascii="Arial" w:hAnsi="Arial" w:cs="Arial"/>
      <w:sz w:val="24"/>
      <w:szCs w:val="24"/>
    </w:rPr>
  </w:style>
  <w:style w:type="paragraph" w:styleId="Pa6" w:customStyle="1">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styleId="Contingutdelmarc" w:customStyle="1">
    <w:name w:val="Contingut del marc"/>
    <w:basedOn w:val="Normal"/>
    <w:qFormat/>
  </w:style>
  <w:style w:type="paragraph" w:styleId="Contingutdelataula" w:customStyle="1">
    <w:name w:val="Contingut de la taula"/>
    <w:basedOn w:val="Normal"/>
    <w:qFormat/>
    <w:pPr>
      <w:widowControl w:val="0"/>
      <w:suppressLineNumbers/>
    </w:pPr>
  </w:style>
  <w:style w:type="paragraph" w:styleId="Encapalamentdelataula" w:customStyle="1">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styleId="Autor" w:customStyle="1">
    <w:name w:val="Autor"/>
    <w:basedOn w:val="Normal"/>
    <w:uiPriority w:val="3"/>
    <w:qFormat/>
    <w:rsid w:val="003015E6"/>
    <w:pPr>
      <w:pBdr>
        <w:bottom w:val="single" w:color="000000" w:themeColor="text1" w:sz="8" w:space="17"/>
      </w:pBdr>
      <w:suppressAutoHyphens w:val="0"/>
      <w:spacing w:after="640"/>
      <w:contextualSpacing/>
      <w:jc w:val="left"/>
    </w:pPr>
    <w:rPr>
      <w:rFonts w:ascii="Arial" w:hAnsi="Arial" w:eastAsiaTheme="minorHAnsi" w:cstheme="minorBidi"/>
      <w:color w:val="000000" w:themeColor="text1"/>
      <w:sz w:val="24"/>
      <w:szCs w:val="24"/>
      <w:lang w:eastAsia="ja-JP"/>
    </w:rPr>
  </w:style>
  <w:style w:type="character" w:styleId="EncabezadoCar" w:customStyle="1">
    <w:name w:val="Encabezado Car"/>
    <w:basedOn w:val="Fuentedeprrafopredeter"/>
    <w:link w:val="Encabezado"/>
    <w:rsid w:val="003015E6"/>
    <w:rPr>
      <w:rFonts w:ascii="SRA Sans 1.0" w:hAnsi="SRA Sans 1.0"/>
      <w:szCs w:val="22"/>
    </w:rPr>
  </w:style>
  <w:style w:type="character" w:styleId="ekabin03-1-0" w:customStyle="1">
    <w:name w:val="_ekabin0_3-1-0"/>
    <w:basedOn w:val="Fuentedeprrafopredeter"/>
    <w:rsid w:val="00200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2EE5-3B0C-4C2D-B61A-94268499BE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Mcgraw-Hill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javier_aguilera</dc:creator>
  <keywords/>
  <lastModifiedBy>Severino Sospedra Cardona</lastModifiedBy>
  <revision>15</revision>
  <lastPrinted>2008-01-04T09:02:00.0000000Z</lastPrinted>
  <dcterms:created xsi:type="dcterms:W3CDTF">2024-09-05T01:35:00.0000000Z</dcterms:created>
  <dcterms:modified xsi:type="dcterms:W3CDTF">2024-09-21T08:51:57.2349498Z</dcterms:modified>
  <dc:language>ca-ES</dc:language>
</coreProperties>
</file>