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5B18C" w14:textId="6AD6E11E" w:rsidR="00A57136" w:rsidRDefault="00A57136" w:rsidP="003538BC"/>
    <w:p w14:paraId="6DBAD2F8" w14:textId="77777777" w:rsidR="003538BC" w:rsidRPr="002F62C3" w:rsidRDefault="003538BC" w:rsidP="003538BC">
      <w:pPr>
        <w:jc w:val="center"/>
        <w:rPr>
          <w:rFonts w:ascii="Arial" w:hAnsi="Arial" w:cs="Arial"/>
          <w:b/>
          <w:bCs/>
        </w:rPr>
      </w:pPr>
      <w:r w:rsidRPr="002F62C3">
        <w:rPr>
          <w:rFonts w:ascii="Arial" w:hAnsi="Arial" w:cs="Arial"/>
          <w:b/>
          <w:bCs/>
        </w:rPr>
        <w:t>HORARI D’ATENCIÓ DEL PROFESSORAT</w:t>
      </w:r>
    </w:p>
    <w:p w14:paraId="2D1BE943" w14:textId="455BCFF7" w:rsidR="003538BC" w:rsidRPr="000B6656" w:rsidRDefault="00DE733A" w:rsidP="003538BC">
      <w:pPr>
        <w:rPr>
          <w:rFonts w:ascii="Arial" w:hAnsi="Arial" w:cs="Arial"/>
          <w:b/>
          <w:bCs/>
        </w:rPr>
      </w:pPr>
      <w:r>
        <w:rPr>
          <w:rFonts w:ascii="Arial" w:hAnsi="Arial" w:cs="Arial"/>
          <w:b/>
          <w:bCs/>
        </w:rPr>
        <w:t>Contacte per d</w:t>
      </w:r>
      <w:r w:rsidR="003538BC" w:rsidRPr="000B6656">
        <w:rPr>
          <w:rFonts w:ascii="Arial" w:hAnsi="Arial" w:cs="Arial"/>
          <w:b/>
          <w:bCs/>
        </w:rPr>
        <w:t>ubtes sobre la matèria:</w:t>
      </w:r>
    </w:p>
    <w:p w14:paraId="22D0831D" w14:textId="01C3BDBE" w:rsidR="003538BC" w:rsidRPr="002F62C3" w:rsidRDefault="003538BC" w:rsidP="003538BC">
      <w:pPr>
        <w:rPr>
          <w:rFonts w:ascii="Arial" w:hAnsi="Arial" w:cs="Arial"/>
        </w:rPr>
      </w:pPr>
      <w:r w:rsidRPr="002F62C3">
        <w:rPr>
          <w:rFonts w:ascii="Arial" w:hAnsi="Arial" w:cs="Arial"/>
        </w:rPr>
        <w:t>A continuació trobareu en quina franja de la setmana podeu contactar personalment amb cadascun dels docents, per poder fer preguntes concretes sobre les tasques de la 3a avaluació (Què haig de fer? Com ho he de fer? On ho he d’enviar?</w:t>
      </w:r>
      <w:r w:rsidR="001610A2">
        <w:rPr>
          <w:rFonts w:ascii="Arial" w:hAnsi="Arial" w:cs="Arial"/>
        </w:rPr>
        <w:t xml:space="preserve"> Quina nota tinc?</w:t>
      </w:r>
      <w:r w:rsidRPr="002F62C3">
        <w:rPr>
          <w:rFonts w:ascii="Arial" w:hAnsi="Arial" w:cs="Arial"/>
        </w:rPr>
        <w:t xml:space="preserve">) </w:t>
      </w:r>
    </w:p>
    <w:p w14:paraId="3442A5DC" w14:textId="77777777" w:rsidR="003538BC" w:rsidRPr="002F62C3" w:rsidRDefault="003538BC" w:rsidP="008C5F99">
      <w:pPr>
        <w:spacing w:after="0"/>
        <w:rPr>
          <w:rFonts w:ascii="Arial" w:hAnsi="Arial" w:cs="Arial"/>
        </w:rPr>
      </w:pPr>
    </w:p>
    <w:p w14:paraId="7BE1B6D8" w14:textId="77777777" w:rsidR="003538BC" w:rsidRPr="002F62C3" w:rsidRDefault="003538BC" w:rsidP="003538BC">
      <w:pPr>
        <w:rPr>
          <w:rFonts w:ascii="Arial" w:hAnsi="Arial" w:cs="Arial"/>
        </w:rPr>
      </w:pPr>
      <w:r w:rsidRPr="002F62C3">
        <w:rPr>
          <w:rFonts w:ascii="Arial" w:hAnsi="Arial" w:cs="Arial"/>
        </w:rPr>
        <w:t>Aquestes hores són NOMÉS per dubtes sobre la matèria. Per dubtes més personals contacteu amb el tutor/a individual.</w:t>
      </w:r>
    </w:p>
    <w:p w14:paraId="1D307914" w14:textId="77777777" w:rsidR="003538BC" w:rsidRDefault="003538BC" w:rsidP="003538BC"/>
    <w:tbl>
      <w:tblPr>
        <w:tblStyle w:val="TableGrid"/>
        <w:tblW w:w="14170" w:type="dxa"/>
        <w:tblLook w:val="04A0" w:firstRow="1" w:lastRow="0" w:firstColumn="1" w:lastColumn="0" w:noHBand="0" w:noVBand="1"/>
      </w:tblPr>
      <w:tblGrid>
        <w:gridCol w:w="1555"/>
        <w:gridCol w:w="2523"/>
        <w:gridCol w:w="2523"/>
        <w:gridCol w:w="2523"/>
        <w:gridCol w:w="2523"/>
        <w:gridCol w:w="2523"/>
      </w:tblGrid>
      <w:tr w:rsidR="003538BC" w:rsidRPr="002F62C3" w14:paraId="7F87CF5B" w14:textId="77777777" w:rsidTr="00DE733A">
        <w:trPr>
          <w:trHeight w:val="567"/>
        </w:trPr>
        <w:tc>
          <w:tcPr>
            <w:tcW w:w="1555" w:type="dxa"/>
            <w:vAlign w:val="center"/>
          </w:tcPr>
          <w:p w14:paraId="67A1AA70" w14:textId="77777777" w:rsidR="003538BC" w:rsidRPr="002F62C3" w:rsidRDefault="003538BC" w:rsidP="005D2B09">
            <w:pPr>
              <w:spacing w:after="0"/>
              <w:jc w:val="center"/>
              <w:rPr>
                <w:sz w:val="20"/>
                <w:szCs w:val="20"/>
              </w:rPr>
            </w:pPr>
          </w:p>
        </w:tc>
        <w:tc>
          <w:tcPr>
            <w:tcW w:w="2523" w:type="dxa"/>
            <w:vAlign w:val="center"/>
          </w:tcPr>
          <w:p w14:paraId="4014710A" w14:textId="77777777" w:rsidR="003538BC" w:rsidRPr="002F62C3" w:rsidRDefault="003538BC" w:rsidP="005D2B09">
            <w:pPr>
              <w:spacing w:after="0"/>
              <w:jc w:val="center"/>
              <w:rPr>
                <w:sz w:val="20"/>
                <w:szCs w:val="20"/>
              </w:rPr>
            </w:pPr>
            <w:r w:rsidRPr="002F62C3">
              <w:rPr>
                <w:sz w:val="20"/>
                <w:szCs w:val="20"/>
              </w:rPr>
              <w:t>DILLUNS</w:t>
            </w:r>
          </w:p>
        </w:tc>
        <w:tc>
          <w:tcPr>
            <w:tcW w:w="2523" w:type="dxa"/>
            <w:vAlign w:val="center"/>
          </w:tcPr>
          <w:p w14:paraId="6B416B1D" w14:textId="77777777" w:rsidR="003538BC" w:rsidRPr="002F62C3" w:rsidRDefault="003538BC" w:rsidP="005D2B09">
            <w:pPr>
              <w:spacing w:after="0"/>
              <w:jc w:val="center"/>
              <w:rPr>
                <w:sz w:val="20"/>
                <w:szCs w:val="20"/>
              </w:rPr>
            </w:pPr>
            <w:r w:rsidRPr="002F62C3">
              <w:rPr>
                <w:sz w:val="20"/>
                <w:szCs w:val="20"/>
              </w:rPr>
              <w:t>DIMARTS</w:t>
            </w:r>
          </w:p>
        </w:tc>
        <w:tc>
          <w:tcPr>
            <w:tcW w:w="2523" w:type="dxa"/>
            <w:vAlign w:val="center"/>
          </w:tcPr>
          <w:p w14:paraId="47B7399C" w14:textId="77777777" w:rsidR="003538BC" w:rsidRPr="002F62C3" w:rsidRDefault="003538BC" w:rsidP="005D2B09">
            <w:pPr>
              <w:spacing w:after="0"/>
              <w:jc w:val="center"/>
              <w:rPr>
                <w:sz w:val="20"/>
                <w:szCs w:val="20"/>
              </w:rPr>
            </w:pPr>
            <w:r w:rsidRPr="002F62C3">
              <w:rPr>
                <w:sz w:val="20"/>
                <w:szCs w:val="20"/>
              </w:rPr>
              <w:t>DIMECRES</w:t>
            </w:r>
          </w:p>
        </w:tc>
        <w:tc>
          <w:tcPr>
            <w:tcW w:w="2523" w:type="dxa"/>
            <w:vAlign w:val="center"/>
          </w:tcPr>
          <w:p w14:paraId="5B29FC19" w14:textId="77777777" w:rsidR="003538BC" w:rsidRPr="002F62C3" w:rsidRDefault="003538BC" w:rsidP="005D2B09">
            <w:pPr>
              <w:spacing w:after="0"/>
              <w:jc w:val="center"/>
              <w:rPr>
                <w:sz w:val="20"/>
                <w:szCs w:val="20"/>
              </w:rPr>
            </w:pPr>
            <w:r w:rsidRPr="002F62C3">
              <w:rPr>
                <w:sz w:val="20"/>
                <w:szCs w:val="20"/>
              </w:rPr>
              <w:t>DIJOUS</w:t>
            </w:r>
          </w:p>
        </w:tc>
        <w:tc>
          <w:tcPr>
            <w:tcW w:w="2523" w:type="dxa"/>
            <w:vAlign w:val="center"/>
          </w:tcPr>
          <w:p w14:paraId="74B93088" w14:textId="77777777" w:rsidR="003538BC" w:rsidRPr="002F62C3" w:rsidRDefault="003538BC" w:rsidP="005D2B09">
            <w:pPr>
              <w:spacing w:after="0"/>
              <w:jc w:val="center"/>
              <w:rPr>
                <w:sz w:val="20"/>
                <w:szCs w:val="20"/>
              </w:rPr>
            </w:pPr>
            <w:r w:rsidRPr="002F62C3">
              <w:rPr>
                <w:sz w:val="20"/>
                <w:szCs w:val="20"/>
              </w:rPr>
              <w:t>DIVENDRES</w:t>
            </w:r>
          </w:p>
        </w:tc>
      </w:tr>
      <w:tr w:rsidR="003538BC" w:rsidRPr="002F62C3" w14:paraId="7B684291" w14:textId="77777777" w:rsidTr="008C5F99">
        <w:trPr>
          <w:trHeight w:val="158"/>
        </w:trPr>
        <w:tc>
          <w:tcPr>
            <w:tcW w:w="1555" w:type="dxa"/>
            <w:vAlign w:val="center"/>
          </w:tcPr>
          <w:p w14:paraId="182AE34D" w14:textId="77777777" w:rsidR="003538BC" w:rsidRPr="002F62C3" w:rsidRDefault="003538BC" w:rsidP="005D2B09">
            <w:pPr>
              <w:spacing w:after="0"/>
              <w:jc w:val="center"/>
              <w:rPr>
                <w:sz w:val="20"/>
                <w:szCs w:val="20"/>
              </w:rPr>
            </w:pPr>
            <w:r>
              <w:rPr>
                <w:sz w:val="20"/>
                <w:szCs w:val="20"/>
              </w:rPr>
              <w:t>09:00 – 10:00</w:t>
            </w:r>
          </w:p>
        </w:tc>
        <w:tc>
          <w:tcPr>
            <w:tcW w:w="2523" w:type="dxa"/>
            <w:vAlign w:val="center"/>
          </w:tcPr>
          <w:p w14:paraId="405EC396" w14:textId="77777777" w:rsidR="003538BC" w:rsidRPr="002F62C3" w:rsidRDefault="003538BC" w:rsidP="005D2B09">
            <w:pPr>
              <w:spacing w:after="0"/>
              <w:jc w:val="center"/>
              <w:rPr>
                <w:sz w:val="20"/>
                <w:szCs w:val="20"/>
              </w:rPr>
            </w:pPr>
          </w:p>
        </w:tc>
        <w:tc>
          <w:tcPr>
            <w:tcW w:w="2523" w:type="dxa"/>
            <w:vAlign w:val="center"/>
          </w:tcPr>
          <w:p w14:paraId="0E821754" w14:textId="77777777" w:rsidR="003538BC" w:rsidRPr="002F62C3" w:rsidRDefault="003538BC" w:rsidP="005D2B09">
            <w:pPr>
              <w:spacing w:after="0"/>
              <w:jc w:val="center"/>
              <w:rPr>
                <w:sz w:val="20"/>
                <w:szCs w:val="20"/>
              </w:rPr>
            </w:pPr>
          </w:p>
        </w:tc>
        <w:tc>
          <w:tcPr>
            <w:tcW w:w="2523" w:type="dxa"/>
            <w:vAlign w:val="center"/>
          </w:tcPr>
          <w:p w14:paraId="2FC5B015" w14:textId="77777777" w:rsidR="003538BC" w:rsidRPr="002F62C3" w:rsidRDefault="003538BC" w:rsidP="005D2B09">
            <w:pPr>
              <w:spacing w:after="0"/>
              <w:jc w:val="center"/>
              <w:rPr>
                <w:sz w:val="20"/>
                <w:szCs w:val="20"/>
              </w:rPr>
            </w:pPr>
          </w:p>
        </w:tc>
        <w:tc>
          <w:tcPr>
            <w:tcW w:w="2523" w:type="dxa"/>
            <w:vAlign w:val="center"/>
          </w:tcPr>
          <w:p w14:paraId="4E00E2CE" w14:textId="77777777" w:rsidR="003538BC" w:rsidRPr="002F62C3" w:rsidRDefault="003538BC" w:rsidP="005D2B09">
            <w:pPr>
              <w:spacing w:after="0"/>
              <w:jc w:val="center"/>
              <w:rPr>
                <w:sz w:val="20"/>
                <w:szCs w:val="20"/>
              </w:rPr>
            </w:pPr>
          </w:p>
        </w:tc>
        <w:tc>
          <w:tcPr>
            <w:tcW w:w="2523" w:type="dxa"/>
            <w:vAlign w:val="center"/>
          </w:tcPr>
          <w:p w14:paraId="1309D620" w14:textId="77777777" w:rsidR="003538BC" w:rsidRPr="002F62C3" w:rsidRDefault="003538BC" w:rsidP="005D2B09">
            <w:pPr>
              <w:spacing w:after="0"/>
              <w:jc w:val="center"/>
              <w:rPr>
                <w:sz w:val="20"/>
                <w:szCs w:val="20"/>
              </w:rPr>
            </w:pPr>
          </w:p>
        </w:tc>
      </w:tr>
      <w:tr w:rsidR="003538BC" w:rsidRPr="002F62C3" w14:paraId="0B36C8E9" w14:textId="77777777" w:rsidTr="00DE733A">
        <w:trPr>
          <w:trHeight w:val="1308"/>
        </w:trPr>
        <w:tc>
          <w:tcPr>
            <w:tcW w:w="1555" w:type="dxa"/>
            <w:vAlign w:val="center"/>
          </w:tcPr>
          <w:p w14:paraId="69CEB6AD" w14:textId="77777777" w:rsidR="003538BC" w:rsidRPr="002F62C3" w:rsidRDefault="003538BC" w:rsidP="005D2B09">
            <w:pPr>
              <w:spacing w:after="0"/>
              <w:jc w:val="center"/>
              <w:rPr>
                <w:sz w:val="20"/>
                <w:szCs w:val="20"/>
              </w:rPr>
            </w:pPr>
            <w:r>
              <w:rPr>
                <w:sz w:val="20"/>
                <w:szCs w:val="20"/>
              </w:rPr>
              <w:t>10:00 – 11:00</w:t>
            </w:r>
          </w:p>
        </w:tc>
        <w:tc>
          <w:tcPr>
            <w:tcW w:w="2523" w:type="dxa"/>
            <w:vAlign w:val="center"/>
          </w:tcPr>
          <w:p w14:paraId="109FD664" w14:textId="77777777" w:rsidR="003538BC" w:rsidRDefault="0041295F" w:rsidP="005D2B09">
            <w:pPr>
              <w:spacing w:after="0"/>
              <w:jc w:val="center"/>
              <w:rPr>
                <w:sz w:val="20"/>
                <w:szCs w:val="20"/>
              </w:rPr>
            </w:pPr>
            <w:r>
              <w:rPr>
                <w:sz w:val="20"/>
                <w:szCs w:val="20"/>
              </w:rPr>
              <w:t>MATES</w:t>
            </w:r>
          </w:p>
          <w:p w14:paraId="1B6775FC" w14:textId="77777777" w:rsidR="0041295F" w:rsidRDefault="0041295F" w:rsidP="005D2B09">
            <w:pPr>
              <w:spacing w:after="0"/>
              <w:jc w:val="center"/>
              <w:rPr>
                <w:sz w:val="20"/>
                <w:szCs w:val="20"/>
              </w:rPr>
            </w:pPr>
            <w:r>
              <w:rPr>
                <w:sz w:val="20"/>
                <w:szCs w:val="20"/>
              </w:rPr>
              <w:t>Virginia Carmona</w:t>
            </w:r>
          </w:p>
          <w:p w14:paraId="3A42EA62" w14:textId="284E8359" w:rsidR="0041295F" w:rsidRPr="002F62C3" w:rsidRDefault="0041295F" w:rsidP="005D2B09">
            <w:pPr>
              <w:spacing w:after="0"/>
              <w:jc w:val="center"/>
              <w:rPr>
                <w:sz w:val="20"/>
                <w:szCs w:val="20"/>
              </w:rPr>
            </w:pPr>
            <w:r>
              <w:rPr>
                <w:sz w:val="20"/>
                <w:szCs w:val="20"/>
              </w:rPr>
              <w:t>Eugènia Vizcarra</w:t>
            </w:r>
          </w:p>
        </w:tc>
        <w:tc>
          <w:tcPr>
            <w:tcW w:w="2523" w:type="dxa"/>
            <w:vAlign w:val="center"/>
          </w:tcPr>
          <w:p w14:paraId="6BB43C83" w14:textId="77777777" w:rsidR="003538BC" w:rsidRDefault="00695A2C" w:rsidP="00695A2C">
            <w:pPr>
              <w:spacing w:after="0"/>
              <w:jc w:val="center"/>
              <w:rPr>
                <w:sz w:val="20"/>
                <w:szCs w:val="20"/>
              </w:rPr>
            </w:pPr>
            <w:r>
              <w:rPr>
                <w:sz w:val="20"/>
                <w:szCs w:val="20"/>
              </w:rPr>
              <w:t>TECNOLOGIA</w:t>
            </w:r>
          </w:p>
          <w:p w14:paraId="6CB834AE" w14:textId="274532A2" w:rsidR="00695A2C" w:rsidRDefault="0061608C" w:rsidP="00695A2C">
            <w:pPr>
              <w:spacing w:after="0"/>
              <w:jc w:val="center"/>
              <w:rPr>
                <w:sz w:val="20"/>
                <w:szCs w:val="20"/>
              </w:rPr>
            </w:pPr>
            <w:r>
              <w:rPr>
                <w:sz w:val="20"/>
                <w:szCs w:val="20"/>
              </w:rPr>
              <w:t>Òscar Vidal</w:t>
            </w:r>
          </w:p>
          <w:p w14:paraId="34267BC8" w14:textId="28FF8CD1" w:rsidR="00695A2C" w:rsidRPr="002F62C3" w:rsidRDefault="00695A2C" w:rsidP="00695A2C">
            <w:pPr>
              <w:spacing w:after="0"/>
              <w:jc w:val="center"/>
              <w:rPr>
                <w:sz w:val="20"/>
                <w:szCs w:val="20"/>
              </w:rPr>
            </w:pPr>
            <w:r>
              <w:rPr>
                <w:sz w:val="20"/>
                <w:szCs w:val="20"/>
              </w:rPr>
              <w:t>Josep Besora</w:t>
            </w:r>
          </w:p>
        </w:tc>
        <w:tc>
          <w:tcPr>
            <w:tcW w:w="2523" w:type="dxa"/>
            <w:vAlign w:val="center"/>
          </w:tcPr>
          <w:p w14:paraId="6B5736DF" w14:textId="77777777" w:rsidR="003538BC" w:rsidRDefault="0041295F" w:rsidP="005D2B09">
            <w:pPr>
              <w:spacing w:after="0"/>
              <w:jc w:val="center"/>
              <w:rPr>
                <w:sz w:val="20"/>
                <w:szCs w:val="20"/>
              </w:rPr>
            </w:pPr>
            <w:r>
              <w:rPr>
                <w:sz w:val="20"/>
                <w:szCs w:val="20"/>
              </w:rPr>
              <w:t>ANGLÈS</w:t>
            </w:r>
          </w:p>
          <w:p w14:paraId="52F1E47E" w14:textId="77777777" w:rsidR="0041295F" w:rsidRDefault="0041295F" w:rsidP="005D2B09">
            <w:pPr>
              <w:spacing w:after="0"/>
              <w:jc w:val="center"/>
              <w:rPr>
                <w:sz w:val="20"/>
                <w:szCs w:val="20"/>
              </w:rPr>
            </w:pPr>
            <w:r>
              <w:rPr>
                <w:sz w:val="20"/>
                <w:szCs w:val="20"/>
              </w:rPr>
              <w:t>Laura Martínez</w:t>
            </w:r>
          </w:p>
          <w:p w14:paraId="3374200B" w14:textId="77777777" w:rsidR="0041295F" w:rsidRDefault="0041295F" w:rsidP="005D2B09">
            <w:pPr>
              <w:spacing w:after="0"/>
              <w:jc w:val="center"/>
              <w:rPr>
                <w:sz w:val="20"/>
                <w:szCs w:val="20"/>
              </w:rPr>
            </w:pPr>
            <w:r>
              <w:rPr>
                <w:sz w:val="20"/>
                <w:szCs w:val="20"/>
              </w:rPr>
              <w:t>Rita Prats</w:t>
            </w:r>
          </w:p>
          <w:p w14:paraId="43677AC0" w14:textId="186B49C2" w:rsidR="0041295F" w:rsidRPr="002F62C3" w:rsidRDefault="0041295F" w:rsidP="005D2B09">
            <w:pPr>
              <w:spacing w:after="0"/>
              <w:jc w:val="center"/>
              <w:rPr>
                <w:sz w:val="20"/>
                <w:szCs w:val="20"/>
              </w:rPr>
            </w:pPr>
            <w:r>
              <w:rPr>
                <w:sz w:val="20"/>
                <w:szCs w:val="20"/>
              </w:rPr>
              <w:t>Eli Moragues</w:t>
            </w:r>
          </w:p>
        </w:tc>
        <w:tc>
          <w:tcPr>
            <w:tcW w:w="2523" w:type="dxa"/>
            <w:vAlign w:val="center"/>
          </w:tcPr>
          <w:p w14:paraId="47EB53A0" w14:textId="77777777" w:rsidR="003538BC" w:rsidRDefault="004D1924" w:rsidP="005D2B09">
            <w:pPr>
              <w:spacing w:after="0"/>
              <w:jc w:val="center"/>
              <w:rPr>
                <w:sz w:val="20"/>
                <w:szCs w:val="20"/>
              </w:rPr>
            </w:pPr>
            <w:r>
              <w:rPr>
                <w:sz w:val="20"/>
                <w:szCs w:val="20"/>
              </w:rPr>
              <w:t>CICLES</w:t>
            </w:r>
          </w:p>
          <w:p w14:paraId="73A219C8" w14:textId="77777777" w:rsidR="004D1924" w:rsidRDefault="004D1924" w:rsidP="005D2B09">
            <w:pPr>
              <w:spacing w:after="0"/>
              <w:jc w:val="center"/>
              <w:rPr>
                <w:sz w:val="20"/>
                <w:szCs w:val="20"/>
              </w:rPr>
            </w:pPr>
            <w:r>
              <w:rPr>
                <w:sz w:val="20"/>
                <w:szCs w:val="20"/>
              </w:rPr>
              <w:t>Eugeni Cabré</w:t>
            </w:r>
          </w:p>
          <w:p w14:paraId="2425486C" w14:textId="77777777" w:rsidR="004D1924" w:rsidRDefault="004D1924" w:rsidP="005D2B09">
            <w:pPr>
              <w:spacing w:after="0"/>
              <w:jc w:val="center"/>
              <w:rPr>
                <w:sz w:val="20"/>
                <w:szCs w:val="20"/>
              </w:rPr>
            </w:pPr>
            <w:r>
              <w:rPr>
                <w:sz w:val="20"/>
                <w:szCs w:val="20"/>
              </w:rPr>
              <w:t>Sergi Barreda</w:t>
            </w:r>
          </w:p>
          <w:p w14:paraId="5298DAFC" w14:textId="7EA2154B" w:rsidR="004D1924" w:rsidRDefault="004D1924" w:rsidP="005D2B09">
            <w:pPr>
              <w:spacing w:after="0"/>
              <w:jc w:val="center"/>
              <w:rPr>
                <w:sz w:val="20"/>
                <w:szCs w:val="20"/>
              </w:rPr>
            </w:pPr>
            <w:r>
              <w:rPr>
                <w:sz w:val="20"/>
                <w:szCs w:val="20"/>
              </w:rPr>
              <w:t>Marta</w:t>
            </w:r>
            <w:r w:rsidR="00590CBE">
              <w:rPr>
                <w:sz w:val="20"/>
                <w:szCs w:val="20"/>
              </w:rPr>
              <w:t xml:space="preserve"> Calmet</w:t>
            </w:r>
          </w:p>
          <w:p w14:paraId="73DD0272" w14:textId="70BB7214" w:rsidR="004D1924" w:rsidRPr="002F62C3" w:rsidRDefault="004D1924" w:rsidP="005D2B09">
            <w:pPr>
              <w:spacing w:after="0"/>
              <w:jc w:val="center"/>
              <w:rPr>
                <w:sz w:val="20"/>
                <w:szCs w:val="20"/>
              </w:rPr>
            </w:pPr>
            <w:r>
              <w:rPr>
                <w:sz w:val="20"/>
                <w:szCs w:val="20"/>
              </w:rPr>
              <w:t>Gerard</w:t>
            </w:r>
            <w:r w:rsidR="00590CBE">
              <w:rPr>
                <w:sz w:val="20"/>
                <w:szCs w:val="20"/>
              </w:rPr>
              <w:t xml:space="preserve"> González</w:t>
            </w:r>
          </w:p>
        </w:tc>
        <w:tc>
          <w:tcPr>
            <w:tcW w:w="2523" w:type="dxa"/>
            <w:vAlign w:val="center"/>
          </w:tcPr>
          <w:p w14:paraId="00A9CB5F" w14:textId="77777777" w:rsidR="003538BC" w:rsidRDefault="00DE733A" w:rsidP="005D2B09">
            <w:pPr>
              <w:spacing w:after="0"/>
              <w:jc w:val="center"/>
              <w:rPr>
                <w:sz w:val="20"/>
                <w:szCs w:val="20"/>
              </w:rPr>
            </w:pPr>
            <w:r>
              <w:rPr>
                <w:sz w:val="20"/>
                <w:szCs w:val="20"/>
              </w:rPr>
              <w:t>EXPRESSIÓ</w:t>
            </w:r>
          </w:p>
          <w:p w14:paraId="0B28501D" w14:textId="77777777" w:rsidR="00DE733A" w:rsidRDefault="00DE733A" w:rsidP="005D2B09">
            <w:pPr>
              <w:spacing w:after="0"/>
              <w:jc w:val="center"/>
              <w:rPr>
                <w:sz w:val="20"/>
                <w:szCs w:val="20"/>
              </w:rPr>
            </w:pPr>
            <w:r>
              <w:rPr>
                <w:sz w:val="20"/>
                <w:szCs w:val="20"/>
              </w:rPr>
              <w:t>Josep M Blanch</w:t>
            </w:r>
          </w:p>
          <w:p w14:paraId="04ABFA27" w14:textId="77777777" w:rsidR="00DE733A" w:rsidRDefault="00DE733A" w:rsidP="005D2B09">
            <w:pPr>
              <w:spacing w:after="0"/>
              <w:jc w:val="center"/>
              <w:rPr>
                <w:sz w:val="20"/>
                <w:szCs w:val="20"/>
              </w:rPr>
            </w:pPr>
            <w:r>
              <w:rPr>
                <w:sz w:val="20"/>
                <w:szCs w:val="20"/>
              </w:rPr>
              <w:t>Maria Garcia</w:t>
            </w:r>
          </w:p>
          <w:p w14:paraId="00B3C26F" w14:textId="780C5F97" w:rsidR="00DE733A" w:rsidRPr="002F62C3" w:rsidRDefault="00DE733A" w:rsidP="005D2B09">
            <w:pPr>
              <w:spacing w:after="0"/>
              <w:jc w:val="center"/>
              <w:rPr>
                <w:sz w:val="20"/>
                <w:szCs w:val="20"/>
              </w:rPr>
            </w:pPr>
            <w:r>
              <w:rPr>
                <w:sz w:val="20"/>
                <w:szCs w:val="20"/>
              </w:rPr>
              <w:t>Andreu Gasull</w:t>
            </w:r>
          </w:p>
        </w:tc>
      </w:tr>
      <w:tr w:rsidR="003538BC" w:rsidRPr="002F62C3" w14:paraId="5E0EE11E" w14:textId="77777777" w:rsidTr="00DE733A">
        <w:trPr>
          <w:trHeight w:val="1128"/>
        </w:trPr>
        <w:tc>
          <w:tcPr>
            <w:tcW w:w="1555" w:type="dxa"/>
            <w:vAlign w:val="center"/>
          </w:tcPr>
          <w:p w14:paraId="4FC6490B" w14:textId="77777777" w:rsidR="003538BC" w:rsidRPr="002F62C3" w:rsidRDefault="003538BC" w:rsidP="005D2B09">
            <w:pPr>
              <w:spacing w:after="0"/>
              <w:jc w:val="center"/>
              <w:rPr>
                <w:sz w:val="20"/>
                <w:szCs w:val="20"/>
              </w:rPr>
            </w:pPr>
            <w:r>
              <w:rPr>
                <w:sz w:val="20"/>
                <w:szCs w:val="20"/>
              </w:rPr>
              <w:t>11:00 – 12:00</w:t>
            </w:r>
          </w:p>
        </w:tc>
        <w:tc>
          <w:tcPr>
            <w:tcW w:w="2523" w:type="dxa"/>
            <w:vAlign w:val="center"/>
          </w:tcPr>
          <w:p w14:paraId="6FE45E07" w14:textId="77777777" w:rsidR="003538BC" w:rsidRDefault="0041295F" w:rsidP="005D2B09">
            <w:pPr>
              <w:spacing w:after="0"/>
              <w:jc w:val="center"/>
              <w:rPr>
                <w:sz w:val="20"/>
                <w:szCs w:val="20"/>
              </w:rPr>
            </w:pPr>
            <w:r>
              <w:rPr>
                <w:sz w:val="20"/>
                <w:szCs w:val="20"/>
              </w:rPr>
              <w:t>CATALÀ</w:t>
            </w:r>
          </w:p>
          <w:p w14:paraId="5AF57B4A" w14:textId="77777777" w:rsidR="0041295F" w:rsidRDefault="0041295F" w:rsidP="005D2B09">
            <w:pPr>
              <w:spacing w:after="0"/>
              <w:jc w:val="center"/>
              <w:rPr>
                <w:sz w:val="20"/>
                <w:szCs w:val="20"/>
              </w:rPr>
            </w:pPr>
            <w:r>
              <w:rPr>
                <w:sz w:val="20"/>
                <w:szCs w:val="20"/>
              </w:rPr>
              <w:t>Rosa Casals</w:t>
            </w:r>
          </w:p>
          <w:p w14:paraId="04ED0B65" w14:textId="0EEFF560" w:rsidR="0041295F" w:rsidRPr="002F62C3" w:rsidRDefault="0041295F" w:rsidP="005D2B09">
            <w:pPr>
              <w:spacing w:after="0"/>
              <w:jc w:val="center"/>
              <w:rPr>
                <w:sz w:val="20"/>
                <w:szCs w:val="20"/>
              </w:rPr>
            </w:pPr>
            <w:r>
              <w:rPr>
                <w:sz w:val="20"/>
                <w:szCs w:val="20"/>
              </w:rPr>
              <w:t>Laia Torres</w:t>
            </w:r>
          </w:p>
        </w:tc>
        <w:tc>
          <w:tcPr>
            <w:tcW w:w="2523" w:type="dxa"/>
            <w:vAlign w:val="center"/>
          </w:tcPr>
          <w:p w14:paraId="335045C6" w14:textId="77777777" w:rsidR="00695A2C" w:rsidRDefault="00695A2C" w:rsidP="005D2B09">
            <w:pPr>
              <w:spacing w:after="0"/>
              <w:jc w:val="center"/>
              <w:rPr>
                <w:sz w:val="20"/>
                <w:szCs w:val="20"/>
              </w:rPr>
            </w:pPr>
            <w:r>
              <w:rPr>
                <w:sz w:val="20"/>
                <w:szCs w:val="20"/>
              </w:rPr>
              <w:t>CASTELLÀ</w:t>
            </w:r>
          </w:p>
          <w:p w14:paraId="4F9CE8E5" w14:textId="77777777" w:rsidR="003538BC" w:rsidRDefault="001610A2" w:rsidP="005D2B09">
            <w:pPr>
              <w:spacing w:after="0"/>
              <w:jc w:val="center"/>
              <w:rPr>
                <w:sz w:val="20"/>
                <w:szCs w:val="20"/>
              </w:rPr>
            </w:pPr>
            <w:r>
              <w:rPr>
                <w:sz w:val="20"/>
                <w:szCs w:val="20"/>
              </w:rPr>
              <w:t>Núria Ribes</w:t>
            </w:r>
          </w:p>
          <w:p w14:paraId="14DADC23" w14:textId="5B3F655C" w:rsidR="00695A2C" w:rsidRPr="002F62C3" w:rsidRDefault="00695A2C" w:rsidP="005D2B09">
            <w:pPr>
              <w:spacing w:after="0"/>
              <w:jc w:val="center"/>
              <w:rPr>
                <w:sz w:val="20"/>
                <w:szCs w:val="20"/>
              </w:rPr>
            </w:pPr>
            <w:r>
              <w:rPr>
                <w:sz w:val="20"/>
                <w:szCs w:val="20"/>
              </w:rPr>
              <w:t>Eulàlia Serra</w:t>
            </w:r>
          </w:p>
        </w:tc>
        <w:tc>
          <w:tcPr>
            <w:tcW w:w="2523" w:type="dxa"/>
            <w:vAlign w:val="center"/>
          </w:tcPr>
          <w:p w14:paraId="416DD443" w14:textId="34EA44F6" w:rsidR="003538BC" w:rsidRDefault="0041295F" w:rsidP="005D2B09">
            <w:pPr>
              <w:spacing w:after="0"/>
              <w:jc w:val="center"/>
              <w:rPr>
                <w:sz w:val="20"/>
                <w:szCs w:val="20"/>
              </w:rPr>
            </w:pPr>
            <w:r>
              <w:rPr>
                <w:sz w:val="20"/>
                <w:szCs w:val="20"/>
              </w:rPr>
              <w:t>SOCIALS</w:t>
            </w:r>
            <w:r w:rsidR="00DE733A">
              <w:rPr>
                <w:sz w:val="20"/>
                <w:szCs w:val="20"/>
              </w:rPr>
              <w:t xml:space="preserve"> i RELIGIÓ</w:t>
            </w:r>
          </w:p>
          <w:p w14:paraId="5A7FB84C" w14:textId="77777777" w:rsidR="0041295F" w:rsidRDefault="0041295F" w:rsidP="005D2B09">
            <w:pPr>
              <w:spacing w:after="0"/>
              <w:jc w:val="center"/>
              <w:rPr>
                <w:sz w:val="20"/>
                <w:szCs w:val="20"/>
              </w:rPr>
            </w:pPr>
            <w:r>
              <w:rPr>
                <w:sz w:val="20"/>
                <w:szCs w:val="20"/>
              </w:rPr>
              <w:t>Carme Vidal</w:t>
            </w:r>
          </w:p>
          <w:p w14:paraId="073014A5" w14:textId="77777777" w:rsidR="0041295F" w:rsidRDefault="0041295F" w:rsidP="005D2B09">
            <w:pPr>
              <w:spacing w:after="0"/>
              <w:jc w:val="center"/>
              <w:rPr>
                <w:sz w:val="20"/>
                <w:szCs w:val="20"/>
              </w:rPr>
            </w:pPr>
            <w:r>
              <w:rPr>
                <w:sz w:val="20"/>
                <w:szCs w:val="20"/>
              </w:rPr>
              <w:t>Ruth Díez</w:t>
            </w:r>
          </w:p>
          <w:p w14:paraId="2B3BF844" w14:textId="10BD78A5" w:rsidR="00DE733A" w:rsidRPr="002F62C3" w:rsidRDefault="004D1924" w:rsidP="005D2B09">
            <w:pPr>
              <w:spacing w:after="0"/>
              <w:jc w:val="center"/>
              <w:rPr>
                <w:sz w:val="20"/>
                <w:szCs w:val="20"/>
              </w:rPr>
            </w:pPr>
            <w:r>
              <w:rPr>
                <w:sz w:val="20"/>
                <w:szCs w:val="20"/>
              </w:rPr>
              <w:t xml:space="preserve">Xavier </w:t>
            </w:r>
            <w:r w:rsidR="00590CBE">
              <w:rPr>
                <w:sz w:val="20"/>
                <w:szCs w:val="20"/>
              </w:rPr>
              <w:t>Pelegrí</w:t>
            </w:r>
          </w:p>
        </w:tc>
        <w:tc>
          <w:tcPr>
            <w:tcW w:w="2523" w:type="dxa"/>
            <w:vAlign w:val="center"/>
          </w:tcPr>
          <w:p w14:paraId="528F4048" w14:textId="5FC32E82" w:rsidR="001610A2" w:rsidRDefault="00695A2C" w:rsidP="001610A2">
            <w:pPr>
              <w:spacing w:after="0"/>
              <w:jc w:val="center"/>
              <w:rPr>
                <w:sz w:val="20"/>
                <w:szCs w:val="20"/>
              </w:rPr>
            </w:pPr>
            <w:r>
              <w:rPr>
                <w:sz w:val="20"/>
                <w:szCs w:val="20"/>
              </w:rPr>
              <w:t>CIÈNCIES</w:t>
            </w:r>
          </w:p>
          <w:p w14:paraId="57DE3AA3" w14:textId="25E3D65F" w:rsidR="00695A2C" w:rsidRDefault="00695A2C" w:rsidP="001610A2">
            <w:pPr>
              <w:spacing w:after="0"/>
              <w:jc w:val="center"/>
              <w:rPr>
                <w:sz w:val="20"/>
                <w:szCs w:val="20"/>
              </w:rPr>
            </w:pPr>
            <w:r>
              <w:rPr>
                <w:sz w:val="20"/>
                <w:szCs w:val="20"/>
              </w:rPr>
              <w:t>Rosalia Anglès</w:t>
            </w:r>
          </w:p>
          <w:p w14:paraId="30A3CA50" w14:textId="4736DC5A" w:rsidR="00695A2C" w:rsidRDefault="00695A2C" w:rsidP="001610A2">
            <w:pPr>
              <w:spacing w:after="0"/>
              <w:jc w:val="center"/>
              <w:rPr>
                <w:sz w:val="20"/>
                <w:szCs w:val="20"/>
              </w:rPr>
            </w:pPr>
            <w:r>
              <w:rPr>
                <w:sz w:val="20"/>
                <w:szCs w:val="20"/>
              </w:rPr>
              <w:t>Miquel Valls</w:t>
            </w:r>
          </w:p>
          <w:p w14:paraId="36B02278" w14:textId="3C758041" w:rsidR="003538BC" w:rsidRPr="002F62C3" w:rsidRDefault="00695A2C" w:rsidP="00695A2C">
            <w:pPr>
              <w:spacing w:after="0"/>
              <w:jc w:val="center"/>
              <w:rPr>
                <w:sz w:val="20"/>
                <w:szCs w:val="20"/>
              </w:rPr>
            </w:pPr>
            <w:r>
              <w:rPr>
                <w:sz w:val="20"/>
                <w:szCs w:val="20"/>
              </w:rPr>
              <w:t>Jordi Aguilera</w:t>
            </w:r>
          </w:p>
        </w:tc>
        <w:tc>
          <w:tcPr>
            <w:tcW w:w="2523" w:type="dxa"/>
            <w:vAlign w:val="center"/>
          </w:tcPr>
          <w:p w14:paraId="1EC0C98B" w14:textId="77777777" w:rsidR="003538BC" w:rsidRDefault="00DE733A" w:rsidP="005D2B09">
            <w:pPr>
              <w:spacing w:after="0"/>
              <w:jc w:val="center"/>
              <w:rPr>
                <w:sz w:val="20"/>
                <w:szCs w:val="20"/>
              </w:rPr>
            </w:pPr>
            <w:r>
              <w:rPr>
                <w:sz w:val="20"/>
                <w:szCs w:val="20"/>
              </w:rPr>
              <w:t>DIVERSITAT</w:t>
            </w:r>
          </w:p>
          <w:p w14:paraId="726F9E2A" w14:textId="77777777" w:rsidR="00DE733A" w:rsidRDefault="00DE733A" w:rsidP="005D2B09">
            <w:pPr>
              <w:spacing w:after="0"/>
              <w:jc w:val="center"/>
              <w:rPr>
                <w:sz w:val="20"/>
                <w:szCs w:val="20"/>
              </w:rPr>
            </w:pPr>
            <w:r>
              <w:rPr>
                <w:sz w:val="20"/>
                <w:szCs w:val="20"/>
              </w:rPr>
              <w:t>Gemma Palau</w:t>
            </w:r>
          </w:p>
          <w:p w14:paraId="1E27204D" w14:textId="60EFDB00" w:rsidR="00DE733A" w:rsidRPr="002F62C3" w:rsidRDefault="00DE733A" w:rsidP="005D2B09">
            <w:pPr>
              <w:spacing w:after="0"/>
              <w:jc w:val="center"/>
              <w:rPr>
                <w:sz w:val="20"/>
                <w:szCs w:val="20"/>
              </w:rPr>
            </w:pPr>
            <w:r>
              <w:rPr>
                <w:sz w:val="20"/>
                <w:szCs w:val="20"/>
              </w:rPr>
              <w:t>Ainara Blanco</w:t>
            </w:r>
          </w:p>
        </w:tc>
      </w:tr>
      <w:tr w:rsidR="003538BC" w:rsidRPr="002F62C3" w14:paraId="44CC93A8" w14:textId="77777777" w:rsidTr="008C5F99">
        <w:trPr>
          <w:trHeight w:val="70"/>
        </w:trPr>
        <w:tc>
          <w:tcPr>
            <w:tcW w:w="1555" w:type="dxa"/>
            <w:vAlign w:val="center"/>
          </w:tcPr>
          <w:p w14:paraId="7BDF301C" w14:textId="77777777" w:rsidR="003538BC" w:rsidRPr="002F62C3" w:rsidRDefault="003538BC" w:rsidP="005D2B09">
            <w:pPr>
              <w:spacing w:after="0"/>
              <w:jc w:val="center"/>
              <w:rPr>
                <w:sz w:val="20"/>
                <w:szCs w:val="20"/>
              </w:rPr>
            </w:pPr>
            <w:r>
              <w:rPr>
                <w:sz w:val="20"/>
                <w:szCs w:val="20"/>
              </w:rPr>
              <w:t>12:00 – 13:00</w:t>
            </w:r>
          </w:p>
        </w:tc>
        <w:tc>
          <w:tcPr>
            <w:tcW w:w="2523" w:type="dxa"/>
            <w:vAlign w:val="center"/>
          </w:tcPr>
          <w:p w14:paraId="3C4597CF" w14:textId="6A6A4062" w:rsidR="003538BC" w:rsidRPr="002F62C3" w:rsidRDefault="003538BC" w:rsidP="005D2B09">
            <w:pPr>
              <w:spacing w:after="0"/>
              <w:jc w:val="center"/>
              <w:rPr>
                <w:sz w:val="20"/>
                <w:szCs w:val="20"/>
              </w:rPr>
            </w:pPr>
          </w:p>
        </w:tc>
        <w:tc>
          <w:tcPr>
            <w:tcW w:w="2523" w:type="dxa"/>
            <w:vAlign w:val="center"/>
          </w:tcPr>
          <w:p w14:paraId="54DDC0EE" w14:textId="548D2329" w:rsidR="003538BC" w:rsidRPr="002F62C3" w:rsidRDefault="003538BC" w:rsidP="005D2B09">
            <w:pPr>
              <w:spacing w:after="0"/>
              <w:jc w:val="center"/>
              <w:rPr>
                <w:sz w:val="20"/>
                <w:szCs w:val="20"/>
              </w:rPr>
            </w:pPr>
          </w:p>
        </w:tc>
        <w:tc>
          <w:tcPr>
            <w:tcW w:w="2523" w:type="dxa"/>
            <w:vAlign w:val="center"/>
          </w:tcPr>
          <w:p w14:paraId="5A3F5768" w14:textId="4AF92F01" w:rsidR="003538BC" w:rsidRPr="002F62C3" w:rsidRDefault="003538BC" w:rsidP="005D2B09">
            <w:pPr>
              <w:spacing w:after="0"/>
              <w:jc w:val="center"/>
              <w:rPr>
                <w:sz w:val="20"/>
                <w:szCs w:val="20"/>
              </w:rPr>
            </w:pPr>
          </w:p>
        </w:tc>
        <w:tc>
          <w:tcPr>
            <w:tcW w:w="2523" w:type="dxa"/>
            <w:vAlign w:val="center"/>
          </w:tcPr>
          <w:p w14:paraId="35848073" w14:textId="155DCFCA" w:rsidR="003538BC" w:rsidRPr="002F62C3" w:rsidRDefault="003538BC" w:rsidP="005D2B09">
            <w:pPr>
              <w:spacing w:after="0"/>
              <w:jc w:val="center"/>
              <w:rPr>
                <w:sz w:val="20"/>
                <w:szCs w:val="20"/>
              </w:rPr>
            </w:pPr>
          </w:p>
        </w:tc>
        <w:tc>
          <w:tcPr>
            <w:tcW w:w="2523" w:type="dxa"/>
            <w:vAlign w:val="center"/>
          </w:tcPr>
          <w:p w14:paraId="37409CCF" w14:textId="77777777" w:rsidR="003538BC" w:rsidRPr="002F62C3" w:rsidRDefault="003538BC" w:rsidP="005D2B09">
            <w:pPr>
              <w:spacing w:after="0"/>
              <w:jc w:val="center"/>
              <w:rPr>
                <w:sz w:val="20"/>
                <w:szCs w:val="20"/>
              </w:rPr>
            </w:pPr>
          </w:p>
        </w:tc>
      </w:tr>
    </w:tbl>
    <w:p w14:paraId="0451E114" w14:textId="77777777" w:rsidR="00695A2C" w:rsidRDefault="00695A2C" w:rsidP="003538BC"/>
    <w:p w14:paraId="702CD366" w14:textId="77777777" w:rsidR="008C5F99" w:rsidRDefault="00DE733A" w:rsidP="008C5F99">
      <w:pPr>
        <w:rPr>
          <w:rFonts w:ascii="Arial" w:hAnsi="Arial" w:cs="Arial"/>
        </w:rPr>
      </w:pPr>
      <w:r>
        <w:rPr>
          <w:rFonts w:ascii="Arial" w:hAnsi="Arial" w:cs="Arial"/>
          <w:b/>
          <w:bCs/>
        </w:rPr>
        <w:t>Contacte per d</w:t>
      </w:r>
      <w:r w:rsidR="003538BC" w:rsidRPr="000B6656">
        <w:rPr>
          <w:rFonts w:ascii="Arial" w:hAnsi="Arial" w:cs="Arial"/>
          <w:b/>
          <w:bCs/>
        </w:rPr>
        <w:t xml:space="preserve">ubtes </w:t>
      </w:r>
      <w:r w:rsidR="003538BC">
        <w:rPr>
          <w:rFonts w:ascii="Arial" w:hAnsi="Arial" w:cs="Arial"/>
          <w:b/>
          <w:bCs/>
        </w:rPr>
        <w:t>generals</w:t>
      </w:r>
      <w:r w:rsidR="003538BC" w:rsidRPr="000B6656">
        <w:rPr>
          <w:rFonts w:ascii="Arial" w:hAnsi="Arial" w:cs="Arial"/>
          <w:b/>
          <w:bCs/>
        </w:rPr>
        <w:t>:</w:t>
      </w:r>
      <w:r w:rsidR="008C5F99" w:rsidRPr="008C5F99">
        <w:rPr>
          <w:rFonts w:ascii="Arial" w:hAnsi="Arial" w:cs="Arial"/>
        </w:rPr>
        <w:t xml:space="preserve"> </w:t>
      </w:r>
    </w:p>
    <w:p w14:paraId="6656057E" w14:textId="7881B85F" w:rsidR="008C5F99" w:rsidRDefault="008C5F99" w:rsidP="008C5F99">
      <w:pPr>
        <w:rPr>
          <w:rFonts w:ascii="Arial" w:hAnsi="Arial" w:cs="Arial"/>
        </w:rPr>
      </w:pPr>
      <w:r>
        <w:rPr>
          <w:rFonts w:ascii="Arial" w:hAnsi="Arial" w:cs="Arial"/>
        </w:rPr>
        <w:t xml:space="preserve">El vostre tutor/a individual estarà sempre disponible els </w:t>
      </w:r>
      <w:r w:rsidRPr="00842999">
        <w:rPr>
          <w:rFonts w:ascii="Arial" w:hAnsi="Arial" w:cs="Arial"/>
          <w:b/>
          <w:bCs/>
        </w:rPr>
        <w:t>divendres de 12 a 13h</w:t>
      </w:r>
      <w:r w:rsidRPr="008C5F99">
        <w:rPr>
          <w:rFonts w:ascii="Arial" w:hAnsi="Arial" w:cs="Arial"/>
        </w:rPr>
        <w:t xml:space="preserve"> </w:t>
      </w:r>
      <w:r>
        <w:rPr>
          <w:rFonts w:ascii="Arial" w:hAnsi="Arial" w:cs="Arial"/>
        </w:rPr>
        <w:t>per consultes relacionades amb l’organització, per qüestions personals o per dubtes més generals que vulgueu consulta</w:t>
      </w:r>
      <w:r w:rsidR="00AD436A">
        <w:rPr>
          <w:rFonts w:ascii="Arial" w:hAnsi="Arial" w:cs="Arial"/>
        </w:rPr>
        <w:t>r</w:t>
      </w:r>
      <w:r>
        <w:rPr>
          <w:rFonts w:ascii="Arial" w:hAnsi="Arial" w:cs="Arial"/>
        </w:rPr>
        <w:t>. Si necessiteu alguna atenció més concreta durant la setmana, demaneu-li</w:t>
      </w:r>
      <w:r w:rsidR="00AD436A">
        <w:rPr>
          <w:rFonts w:ascii="Arial" w:hAnsi="Arial" w:cs="Arial"/>
        </w:rPr>
        <w:t xml:space="preserve"> directament</w:t>
      </w:r>
      <w:r>
        <w:rPr>
          <w:rFonts w:ascii="Arial" w:hAnsi="Arial" w:cs="Arial"/>
        </w:rPr>
        <w:t>.</w:t>
      </w:r>
    </w:p>
    <w:sectPr w:rsidR="008C5F99" w:rsidSect="00A57136">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6CC16" w14:textId="77777777" w:rsidR="009904F1" w:rsidRDefault="009904F1" w:rsidP="00A57136">
      <w:pPr>
        <w:spacing w:after="0"/>
      </w:pPr>
      <w:r>
        <w:separator/>
      </w:r>
    </w:p>
  </w:endnote>
  <w:endnote w:type="continuationSeparator" w:id="0">
    <w:p w14:paraId="39D7637A" w14:textId="77777777" w:rsidR="009904F1" w:rsidRDefault="009904F1" w:rsidP="00A57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C1B4" w14:textId="77777777" w:rsidR="009904F1" w:rsidRDefault="009904F1" w:rsidP="00A57136">
      <w:pPr>
        <w:spacing w:after="0"/>
      </w:pPr>
      <w:r>
        <w:separator/>
      </w:r>
    </w:p>
  </w:footnote>
  <w:footnote w:type="continuationSeparator" w:id="0">
    <w:p w14:paraId="31838004" w14:textId="77777777" w:rsidR="009904F1" w:rsidRDefault="009904F1" w:rsidP="00A571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3519"/>
      <w:gridCol w:w="5270"/>
    </w:tblGrid>
    <w:tr w:rsidR="00A57136" w14:paraId="2636D78C" w14:textId="77777777" w:rsidTr="00C53321">
      <w:tc>
        <w:tcPr>
          <w:tcW w:w="851" w:type="dxa"/>
        </w:tcPr>
        <w:p w14:paraId="59B19396" w14:textId="77777777" w:rsidR="00A57136" w:rsidRDefault="00A57136" w:rsidP="00A57136">
          <w:pPr>
            <w:pStyle w:val="Header"/>
          </w:pPr>
          <w:r>
            <w:rPr>
              <w:rFonts w:ascii="Arial" w:hAnsi="Arial" w:cs="Arial"/>
              <w:noProof/>
              <w:lang w:eastAsia="ca-ES"/>
            </w:rPr>
            <w:drawing>
              <wp:inline distT="0" distB="0" distL="0" distR="0" wp14:anchorId="7A9DC7C0" wp14:editId="12051D05">
                <wp:extent cx="410400" cy="468000"/>
                <wp:effectExtent l="0" t="0" r="889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400" cy="468000"/>
                        </a:xfrm>
                        <a:prstGeom prst="rect">
                          <a:avLst/>
                        </a:prstGeom>
                        <a:noFill/>
                        <a:ln>
                          <a:noFill/>
                        </a:ln>
                      </pic:spPr>
                    </pic:pic>
                  </a:graphicData>
                </a:graphic>
              </wp:inline>
            </w:drawing>
          </w:r>
        </w:p>
      </w:tc>
      <w:tc>
        <w:tcPr>
          <w:tcW w:w="3519" w:type="dxa"/>
        </w:tcPr>
        <w:p w14:paraId="0C77B8CA" w14:textId="77777777" w:rsidR="00A57136" w:rsidRPr="00A57136" w:rsidRDefault="00A57136" w:rsidP="00A57136">
          <w:pPr>
            <w:pStyle w:val="Capalera1"/>
            <w:rPr>
              <w:sz w:val="20"/>
              <w:szCs w:val="20"/>
            </w:rPr>
          </w:pPr>
          <w:r w:rsidRPr="00A57136">
            <w:rPr>
              <w:sz w:val="20"/>
              <w:szCs w:val="20"/>
            </w:rPr>
            <w:t>Generalitat de Catalunya</w:t>
          </w:r>
        </w:p>
        <w:p w14:paraId="67F8C1F2" w14:textId="77777777" w:rsidR="00A57136" w:rsidRPr="00A57136" w:rsidRDefault="00A57136" w:rsidP="00A57136">
          <w:pPr>
            <w:pStyle w:val="Capalera1"/>
            <w:rPr>
              <w:sz w:val="20"/>
              <w:szCs w:val="20"/>
            </w:rPr>
          </w:pPr>
          <w:r w:rsidRPr="00A57136">
            <w:rPr>
              <w:sz w:val="20"/>
              <w:szCs w:val="20"/>
            </w:rPr>
            <w:t>Departament d'Educació</w:t>
          </w:r>
        </w:p>
        <w:p w14:paraId="4D355354" w14:textId="77777777" w:rsidR="00A57136" w:rsidRPr="006A3F63" w:rsidRDefault="00A57136" w:rsidP="00A57136">
          <w:pPr>
            <w:pStyle w:val="Capalera1"/>
            <w:rPr>
              <w:rFonts w:cs="Times New Roman"/>
              <w:b/>
            </w:rPr>
          </w:pPr>
          <w:r w:rsidRPr="00A57136">
            <w:rPr>
              <w:b/>
              <w:sz w:val="20"/>
              <w:szCs w:val="20"/>
            </w:rPr>
            <w:t>Institut Joan Amigó i Callau</w:t>
          </w:r>
        </w:p>
      </w:tc>
      <w:tc>
        <w:tcPr>
          <w:tcW w:w="5270" w:type="dxa"/>
        </w:tcPr>
        <w:p w14:paraId="11CAA55F" w14:textId="77777777" w:rsidR="00A57136" w:rsidRDefault="00A57136" w:rsidP="00A57136">
          <w:pPr>
            <w:pStyle w:val="Header"/>
            <w:jc w:val="right"/>
          </w:pPr>
        </w:p>
      </w:tc>
    </w:tr>
  </w:tbl>
  <w:p w14:paraId="20F7EBE1" w14:textId="77777777" w:rsidR="00A57136" w:rsidRDefault="00A57136">
    <w:pPr>
      <w:pStyle w:val="Header"/>
    </w:pPr>
    <w:r>
      <w:rPr>
        <w:noProof/>
        <w:lang w:eastAsia="ca-ES"/>
      </w:rPr>
      <w:drawing>
        <wp:anchor distT="0" distB="0" distL="114300" distR="114300" simplePos="0" relativeHeight="251658240" behindDoc="0" locked="0" layoutInCell="1" allowOverlap="1" wp14:anchorId="6936FD7D" wp14:editId="7DA798D8">
          <wp:simplePos x="0" y="0"/>
          <wp:positionH relativeFrom="column">
            <wp:posOffset>8387080</wp:posOffset>
          </wp:positionH>
          <wp:positionV relativeFrom="paragraph">
            <wp:posOffset>-565785</wp:posOffset>
          </wp:positionV>
          <wp:extent cx="914400" cy="714166"/>
          <wp:effectExtent l="0" t="0" r="0" b="0"/>
          <wp:wrapNone/>
          <wp:docPr id="1" name="Imagen 1" descr="C:\Users\EUGENI\Google Drive\Documents generals de centre\Plantilles de documents\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I\Google Drive\Documents generals de centre\Plantilles de documents\Logoti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1416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36"/>
    <w:rsid w:val="000F35F1"/>
    <w:rsid w:val="001404BA"/>
    <w:rsid w:val="001610A2"/>
    <w:rsid w:val="00271D8A"/>
    <w:rsid w:val="00295BC5"/>
    <w:rsid w:val="003538BC"/>
    <w:rsid w:val="003A11C8"/>
    <w:rsid w:val="003F42DE"/>
    <w:rsid w:val="0041295F"/>
    <w:rsid w:val="00417DE7"/>
    <w:rsid w:val="004D1924"/>
    <w:rsid w:val="00512AE8"/>
    <w:rsid w:val="00545257"/>
    <w:rsid w:val="00590CBE"/>
    <w:rsid w:val="0061608C"/>
    <w:rsid w:val="0064004F"/>
    <w:rsid w:val="00695A2C"/>
    <w:rsid w:val="0084003E"/>
    <w:rsid w:val="00842999"/>
    <w:rsid w:val="008C5F99"/>
    <w:rsid w:val="009904F1"/>
    <w:rsid w:val="00A418C8"/>
    <w:rsid w:val="00A57136"/>
    <w:rsid w:val="00AD436A"/>
    <w:rsid w:val="00B418F4"/>
    <w:rsid w:val="00BE57AC"/>
    <w:rsid w:val="00C452E4"/>
    <w:rsid w:val="00C62F0E"/>
    <w:rsid w:val="00DE733A"/>
    <w:rsid w:val="00EF7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C463"/>
  <w15:chartTrackingRefBased/>
  <w15:docId w15:val="{41EA5F15-0F94-459C-A4C1-DA737F89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BC"/>
    <w:pPr>
      <w:spacing w:after="120" w:line="240" w:lineRule="auto"/>
      <w:jc w:val="both"/>
    </w:pPr>
    <w:rPr>
      <w:rFonts w:ascii="Times New Roman" w:hAnsi="Times New Roman"/>
      <w:sz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136"/>
    <w:pPr>
      <w:tabs>
        <w:tab w:val="center" w:pos="4252"/>
        <w:tab w:val="right" w:pos="8504"/>
      </w:tabs>
      <w:spacing w:after="0"/>
      <w:jc w:val="left"/>
    </w:pPr>
    <w:rPr>
      <w:rFonts w:asciiTheme="minorHAnsi" w:hAnsiTheme="minorHAnsi"/>
      <w:sz w:val="22"/>
      <w:lang w:val="es-ES"/>
    </w:rPr>
  </w:style>
  <w:style w:type="character" w:customStyle="1" w:styleId="HeaderChar">
    <w:name w:val="Header Char"/>
    <w:basedOn w:val="DefaultParagraphFont"/>
    <w:link w:val="Header"/>
    <w:uiPriority w:val="99"/>
    <w:rsid w:val="00A57136"/>
  </w:style>
  <w:style w:type="paragraph" w:styleId="Footer">
    <w:name w:val="footer"/>
    <w:basedOn w:val="Normal"/>
    <w:link w:val="FooterChar"/>
    <w:uiPriority w:val="99"/>
    <w:unhideWhenUsed/>
    <w:rsid w:val="00A57136"/>
    <w:pPr>
      <w:tabs>
        <w:tab w:val="center" w:pos="4252"/>
        <w:tab w:val="right" w:pos="8504"/>
      </w:tabs>
      <w:spacing w:after="0"/>
      <w:jc w:val="left"/>
    </w:pPr>
    <w:rPr>
      <w:rFonts w:asciiTheme="minorHAnsi" w:hAnsiTheme="minorHAnsi"/>
      <w:sz w:val="22"/>
      <w:lang w:val="es-ES"/>
    </w:rPr>
  </w:style>
  <w:style w:type="character" w:customStyle="1" w:styleId="FooterChar">
    <w:name w:val="Footer Char"/>
    <w:basedOn w:val="DefaultParagraphFont"/>
    <w:link w:val="Footer"/>
    <w:uiPriority w:val="99"/>
    <w:rsid w:val="00A57136"/>
  </w:style>
  <w:style w:type="table" w:styleId="TableGrid">
    <w:name w:val="Table Grid"/>
    <w:basedOn w:val="TableNormal"/>
    <w:uiPriority w:val="59"/>
    <w:rsid w:val="00A57136"/>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lera1">
    <w:name w:val="Capçalera1"/>
    <w:basedOn w:val="NormalWeb"/>
    <w:link w:val="CapaleraCar"/>
    <w:qFormat/>
    <w:rsid w:val="00A57136"/>
    <w:pPr>
      <w:spacing w:after="0" w:line="240" w:lineRule="auto"/>
      <w:jc w:val="both"/>
    </w:pPr>
    <w:rPr>
      <w:rFonts w:ascii="Arial" w:eastAsia="Times New Roman" w:hAnsi="Arial" w:cs="Arial"/>
      <w:lang w:val="ca-ES" w:eastAsia="ca-ES"/>
    </w:rPr>
  </w:style>
  <w:style w:type="character" w:customStyle="1" w:styleId="CapaleraCar">
    <w:name w:val="Capçalera Car"/>
    <w:basedOn w:val="DefaultParagraphFont"/>
    <w:link w:val="Capalera1"/>
    <w:rsid w:val="00A57136"/>
    <w:rPr>
      <w:rFonts w:ascii="Arial" w:eastAsia="Times New Roman" w:hAnsi="Arial" w:cs="Arial"/>
      <w:sz w:val="24"/>
      <w:szCs w:val="24"/>
      <w:lang w:val="ca-ES" w:eastAsia="ca-ES"/>
    </w:rPr>
  </w:style>
  <w:style w:type="paragraph" w:styleId="NormalWeb">
    <w:name w:val="Normal (Web)"/>
    <w:basedOn w:val="Normal"/>
    <w:uiPriority w:val="99"/>
    <w:semiHidden/>
    <w:unhideWhenUsed/>
    <w:rsid w:val="00A57136"/>
    <w:pPr>
      <w:spacing w:after="160" w:line="259" w:lineRule="auto"/>
      <w:jc w:val="left"/>
    </w:pPr>
    <w:rPr>
      <w:rFonts w:cs="Times New Roman"/>
      <w:szCs w:val="24"/>
      <w:lang w:val="es-ES"/>
    </w:rPr>
  </w:style>
  <w:style w:type="character" w:styleId="Hyperlink">
    <w:name w:val="Hyperlink"/>
    <w:basedOn w:val="DefaultParagraphFont"/>
    <w:uiPriority w:val="99"/>
    <w:unhideWhenUsed/>
    <w:rsid w:val="00C452E4"/>
    <w:rPr>
      <w:color w:val="0563C1" w:themeColor="hyperlink"/>
      <w:u w:val="single"/>
    </w:rPr>
  </w:style>
  <w:style w:type="character" w:styleId="UnresolvedMention">
    <w:name w:val="Unresolved Mention"/>
    <w:basedOn w:val="DefaultParagraphFont"/>
    <w:uiPriority w:val="99"/>
    <w:semiHidden/>
    <w:unhideWhenUsed/>
    <w:rsid w:val="00C4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lia</dc:creator>
  <cp:keywords/>
  <dc:description/>
  <cp:lastModifiedBy>lia lia</cp:lastModifiedBy>
  <cp:revision>3</cp:revision>
  <dcterms:created xsi:type="dcterms:W3CDTF">2020-04-14T09:58:00Z</dcterms:created>
  <dcterms:modified xsi:type="dcterms:W3CDTF">2020-04-14T10:37:00Z</dcterms:modified>
</cp:coreProperties>
</file>