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4.998779296875" w:line="240" w:lineRule="auto"/>
        <w:ind w:left="1880.2288818359375" w:firstLine="0"/>
        <w:jc w:val="center"/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1.1200008392334"/>
          <w:szCs w:val="21.1200008392334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4.998779296875" w:line="240" w:lineRule="auto"/>
        <w:ind w:left="1880.2288818359375" w:firstLine="0"/>
        <w:jc w:val="center"/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  <w:rtl w:val="0"/>
        </w:rPr>
        <w:t xml:space="preserve">Mobilitats de grup d’alumnes Erasmus + 3r ESO    Curs 2026-27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4.998779296875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COMPROMÍS D’ACOLLIR UN/A ESTUDIANT ESTRANGER/A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Jo, _____________________________________, com a pare/mare/tutor-a legal de l’alumne/a____________________________ de 2n ESO  _______ de l’Institut Jaume Callís, em comprometo a acollir a un/a alumne/a d’intercanvi durant 1 setmana del curs 2026-27.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0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Així mateix, constato la meva preferència: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indiferent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0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Nota: El fet d’acollir comporta proporcionar a l’estudiant d’intercanvi, allotjament i menjar durant la seva estada, així com fer-lo/la partícip en les activitats familiars;  en resum, tractar-lo com un més de la família.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perquè així consti, signo la present a _____________________________, a ______ de ______________ de 2026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signatura pare/mare/tutor</w:t>
        <w:tab/>
        <w:tab/>
        <w:tab/>
        <w:tab/>
        <w:tab/>
        <w:t xml:space="preserve">signatura alumne/a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before="94.998779296875" w:line="240" w:lineRule="auto"/>
      <w:ind w:left="0" w:hanging="1875"/>
      <w:rPr/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244041"/>
        <w:sz w:val="21.1200008392334"/>
        <w:szCs w:val="21.1200008392334"/>
        <w:rtl w:val="0"/>
      </w:rPr>
      <w:t xml:space="preserve">                                                                              </w:t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338763" cy="75247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8763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244041"/>
        <w:sz w:val="21.1200008392334"/>
        <w:szCs w:val="21.1200008392334"/>
        <w:rtl w:val="0"/>
      </w:rPr>
      <w:t xml:space="preserve">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8T+h3kWdhZPxilsumIozn8/u9Q==">CgMxLjA4AHIhMVUxUF9OVG1qdHdEZGQyV0w5aV9nSW5aTURlcXhGQ2dZ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