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8B" w:rsidRDefault="0088568B">
      <w:pPr>
        <w:rPr>
          <w:noProof/>
          <w:lang w:val="es-ES" w:eastAsia="es-ES"/>
        </w:rPr>
      </w:pPr>
    </w:p>
    <w:p w:rsidR="003C32ED" w:rsidRDefault="003C32ED">
      <w:r>
        <w:rPr>
          <w:b/>
          <w:bCs/>
          <w:noProof/>
          <w:sz w:val="20"/>
          <w:lang w:val="es-ES" w:eastAsia="es-ES"/>
        </w:rPr>
        <w:drawing>
          <wp:inline distT="0" distB="0" distL="0" distR="0" wp14:anchorId="654860BF" wp14:editId="24B4776D">
            <wp:extent cx="1952625" cy="457200"/>
            <wp:effectExtent l="0" t="0" r="9525" b="0"/>
            <wp:docPr id="2" name="Imagen 2" descr="D:\CREACIÓ\IMG_20160830_124451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EACIÓ\IMG_20160830_12445180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p w:rsidR="003C32ED" w:rsidRDefault="003C32ED"/>
    <w:p w:rsidR="0088568B" w:rsidRDefault="0088568B" w:rsidP="0088568B"/>
    <w:p w:rsidR="003C32ED" w:rsidRPr="00624349" w:rsidRDefault="00624349" w:rsidP="00624349">
      <w:pPr>
        <w:ind w:left="567" w:right="1416"/>
        <w:rPr>
          <w:rFonts w:asciiTheme="majorHAnsi" w:hAnsiTheme="majorHAnsi"/>
          <w:sz w:val="28"/>
          <w:szCs w:val="28"/>
        </w:rPr>
      </w:pPr>
      <w:r w:rsidRPr="00624349">
        <w:rPr>
          <w:rFonts w:asciiTheme="majorHAnsi" w:hAnsiTheme="majorHAnsi"/>
          <w:sz w:val="28"/>
          <w:szCs w:val="28"/>
        </w:rPr>
        <w:t>Tots els alumnes que utilitzen el servei de menjador hauran de tenir l’autorització de sortides per poder sortir  del Institut durant el període de mig dia (menjador), la autorització, pot ser puntual o per tot el curs</w:t>
      </w:r>
    </w:p>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En/Na ...................................................................................................... ;</w:t>
      </w:r>
    </w:p>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 xml:space="preserve">amb D.N.I ....................................................              </w:t>
      </w:r>
    </w:p>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Com a Mare, Pare, o tutor/a de .............................................................</w:t>
      </w:r>
    </w:p>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Autoritzo el meu fill/a</w:t>
      </w:r>
      <w:r w:rsidR="009A05C3" w:rsidRPr="00624349">
        <w:rPr>
          <w:rFonts w:asciiTheme="majorHAnsi" w:hAnsiTheme="majorHAnsi"/>
          <w:sz w:val="28"/>
          <w:szCs w:val="28"/>
        </w:rPr>
        <w:t>,</w:t>
      </w:r>
      <w:r w:rsidRPr="00624349">
        <w:rPr>
          <w:rFonts w:asciiTheme="majorHAnsi" w:hAnsiTheme="majorHAnsi"/>
          <w:sz w:val="28"/>
          <w:szCs w:val="28"/>
        </w:rPr>
        <w:t xml:space="preserve"> a sortir de l’ institut després de  dinar els dies:</w:t>
      </w:r>
    </w:p>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p>
    <w:tbl>
      <w:tblPr>
        <w:tblStyle w:val="Tablaconcuadrcula"/>
        <w:tblW w:w="0" w:type="auto"/>
        <w:tblInd w:w="675" w:type="dxa"/>
        <w:tblLook w:val="04A0" w:firstRow="1" w:lastRow="0" w:firstColumn="1" w:lastColumn="0" w:noHBand="0" w:noVBand="1"/>
      </w:tblPr>
      <w:tblGrid>
        <w:gridCol w:w="4322"/>
        <w:gridCol w:w="1031"/>
      </w:tblGrid>
      <w:tr w:rsidR="00AC499E" w:rsidRPr="00624349" w:rsidTr="00AC499E">
        <w:tc>
          <w:tcPr>
            <w:tcW w:w="4322" w:type="dxa"/>
          </w:tcPr>
          <w:p w:rsidR="00AC499E" w:rsidRPr="00624349" w:rsidRDefault="007904D8"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DILLUNS</w:t>
            </w:r>
          </w:p>
        </w:tc>
        <w:tc>
          <w:tcPr>
            <w:tcW w:w="1031" w:type="dxa"/>
          </w:tcPr>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p>
        </w:tc>
      </w:tr>
      <w:tr w:rsidR="007904D8" w:rsidRPr="00624349" w:rsidTr="00AC499E">
        <w:tc>
          <w:tcPr>
            <w:tcW w:w="4322" w:type="dxa"/>
          </w:tcPr>
          <w:p w:rsidR="007904D8" w:rsidRPr="00624349" w:rsidRDefault="007904D8"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DIMARTS</w:t>
            </w:r>
          </w:p>
        </w:tc>
        <w:tc>
          <w:tcPr>
            <w:tcW w:w="1031" w:type="dxa"/>
          </w:tcPr>
          <w:p w:rsidR="007904D8" w:rsidRPr="00624349" w:rsidRDefault="007904D8" w:rsidP="00624349">
            <w:pPr>
              <w:tabs>
                <w:tab w:val="left" w:pos="567"/>
              </w:tabs>
              <w:spacing w:before="100" w:beforeAutospacing="1"/>
              <w:ind w:left="567" w:right="1416"/>
              <w:jc w:val="both"/>
              <w:rPr>
                <w:rFonts w:asciiTheme="majorHAnsi" w:hAnsiTheme="majorHAnsi"/>
                <w:sz w:val="28"/>
                <w:szCs w:val="28"/>
              </w:rPr>
            </w:pPr>
          </w:p>
        </w:tc>
      </w:tr>
      <w:tr w:rsidR="007904D8" w:rsidRPr="00624349" w:rsidTr="00AC499E">
        <w:tc>
          <w:tcPr>
            <w:tcW w:w="4322" w:type="dxa"/>
          </w:tcPr>
          <w:p w:rsidR="007904D8" w:rsidRPr="00624349" w:rsidRDefault="007904D8"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DIMECRES</w:t>
            </w:r>
          </w:p>
        </w:tc>
        <w:tc>
          <w:tcPr>
            <w:tcW w:w="1031" w:type="dxa"/>
          </w:tcPr>
          <w:p w:rsidR="007904D8" w:rsidRPr="00624349" w:rsidRDefault="007904D8" w:rsidP="00624349">
            <w:pPr>
              <w:tabs>
                <w:tab w:val="left" w:pos="567"/>
              </w:tabs>
              <w:spacing w:before="100" w:beforeAutospacing="1"/>
              <w:ind w:left="567" w:right="1416"/>
              <w:jc w:val="both"/>
              <w:rPr>
                <w:rFonts w:asciiTheme="majorHAnsi" w:hAnsiTheme="majorHAnsi"/>
                <w:sz w:val="28"/>
                <w:szCs w:val="28"/>
              </w:rPr>
            </w:pPr>
          </w:p>
        </w:tc>
      </w:tr>
      <w:tr w:rsidR="00AC499E" w:rsidRPr="00624349" w:rsidTr="00AC499E">
        <w:tc>
          <w:tcPr>
            <w:tcW w:w="4322" w:type="dxa"/>
          </w:tcPr>
          <w:p w:rsidR="00AC499E" w:rsidRPr="00624349" w:rsidRDefault="007904D8"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DIJOUS</w:t>
            </w:r>
          </w:p>
        </w:tc>
        <w:tc>
          <w:tcPr>
            <w:tcW w:w="1031" w:type="dxa"/>
          </w:tcPr>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p>
        </w:tc>
      </w:tr>
      <w:tr w:rsidR="00AC499E" w:rsidRPr="00624349" w:rsidTr="00AC499E">
        <w:tc>
          <w:tcPr>
            <w:tcW w:w="4322" w:type="dxa"/>
          </w:tcPr>
          <w:p w:rsidR="00AC499E" w:rsidRPr="00624349" w:rsidRDefault="007904D8" w:rsidP="00624349">
            <w:pPr>
              <w:tabs>
                <w:tab w:val="left" w:pos="567"/>
              </w:tabs>
              <w:spacing w:before="100" w:beforeAutospacing="1"/>
              <w:ind w:left="567" w:right="1416"/>
              <w:rPr>
                <w:rFonts w:asciiTheme="majorHAnsi" w:hAnsiTheme="majorHAnsi"/>
                <w:sz w:val="28"/>
                <w:szCs w:val="28"/>
              </w:rPr>
            </w:pPr>
            <w:r w:rsidRPr="00624349">
              <w:rPr>
                <w:rFonts w:asciiTheme="majorHAnsi" w:hAnsiTheme="majorHAnsi"/>
                <w:sz w:val="28"/>
                <w:szCs w:val="28"/>
              </w:rPr>
              <w:t>DIVENDRES</w:t>
            </w:r>
          </w:p>
        </w:tc>
        <w:tc>
          <w:tcPr>
            <w:tcW w:w="1031" w:type="dxa"/>
          </w:tcPr>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p>
        </w:tc>
      </w:tr>
    </w:tbl>
    <w:p w:rsidR="0070176B" w:rsidRDefault="0070176B"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 xml:space="preserve">durant tot el curs </w:t>
      </w:r>
      <w:r w:rsidR="008C30FC" w:rsidRPr="00624349">
        <w:rPr>
          <w:rFonts w:asciiTheme="majorHAnsi" w:hAnsiTheme="majorHAnsi"/>
          <w:sz w:val="28"/>
          <w:szCs w:val="28"/>
        </w:rPr>
        <w:t>201</w:t>
      </w:r>
      <w:r w:rsidR="00624349" w:rsidRPr="00624349">
        <w:rPr>
          <w:rFonts w:asciiTheme="majorHAnsi" w:hAnsiTheme="majorHAnsi"/>
          <w:sz w:val="28"/>
          <w:szCs w:val="28"/>
        </w:rPr>
        <w:t>9-2020</w:t>
      </w:r>
    </w:p>
    <w:p w:rsidR="00624349" w:rsidRPr="00624349" w:rsidRDefault="00624349" w:rsidP="00624349">
      <w:pPr>
        <w:tabs>
          <w:tab w:val="left" w:pos="567"/>
        </w:tabs>
        <w:spacing w:before="100" w:beforeAutospacing="1"/>
        <w:ind w:left="567" w:right="1416"/>
        <w:jc w:val="both"/>
        <w:rPr>
          <w:rFonts w:asciiTheme="majorHAnsi" w:hAnsiTheme="majorHAnsi"/>
          <w:sz w:val="28"/>
          <w:szCs w:val="28"/>
        </w:rPr>
      </w:pPr>
    </w:p>
    <w:tbl>
      <w:tblPr>
        <w:tblStyle w:val="Tablaconcuadrcula"/>
        <w:tblW w:w="0" w:type="auto"/>
        <w:tblInd w:w="567" w:type="dxa"/>
        <w:tblLook w:val="04A0" w:firstRow="1" w:lastRow="0" w:firstColumn="1" w:lastColumn="0" w:noHBand="0" w:noVBand="1"/>
      </w:tblPr>
      <w:tblGrid>
        <w:gridCol w:w="4390"/>
        <w:gridCol w:w="3118"/>
      </w:tblGrid>
      <w:tr w:rsidR="00624349" w:rsidTr="00624349">
        <w:tc>
          <w:tcPr>
            <w:tcW w:w="4390" w:type="dxa"/>
          </w:tcPr>
          <w:p w:rsidR="00624349" w:rsidRPr="00624349" w:rsidRDefault="00624349" w:rsidP="00624349">
            <w:pPr>
              <w:tabs>
                <w:tab w:val="left" w:pos="567"/>
              </w:tabs>
              <w:spacing w:before="100" w:beforeAutospacing="1"/>
              <w:ind w:right="749"/>
              <w:jc w:val="both"/>
              <w:rPr>
                <w:rFonts w:asciiTheme="majorHAnsi" w:hAnsiTheme="majorHAnsi"/>
                <w:sz w:val="28"/>
                <w:szCs w:val="28"/>
              </w:rPr>
            </w:pPr>
            <w:r w:rsidRPr="00624349">
              <w:rPr>
                <w:rFonts w:asciiTheme="majorHAnsi" w:hAnsiTheme="majorHAnsi"/>
                <w:sz w:val="28"/>
                <w:szCs w:val="28"/>
              </w:rPr>
              <w:t xml:space="preserve">Sortida puntual per el dia </w:t>
            </w:r>
          </w:p>
          <w:p w:rsidR="00624349" w:rsidRDefault="00624349" w:rsidP="00624349">
            <w:pPr>
              <w:tabs>
                <w:tab w:val="left" w:pos="567"/>
              </w:tabs>
              <w:spacing w:before="100" w:beforeAutospacing="1"/>
              <w:ind w:right="749"/>
              <w:jc w:val="both"/>
              <w:rPr>
                <w:rFonts w:asciiTheme="majorHAnsi" w:hAnsiTheme="majorHAnsi"/>
                <w:sz w:val="28"/>
                <w:szCs w:val="28"/>
                <w:highlight w:val="yellow"/>
              </w:rPr>
            </w:pPr>
          </w:p>
        </w:tc>
        <w:tc>
          <w:tcPr>
            <w:tcW w:w="3118" w:type="dxa"/>
          </w:tcPr>
          <w:p w:rsidR="00624349" w:rsidRDefault="00624349" w:rsidP="00624349">
            <w:pPr>
              <w:tabs>
                <w:tab w:val="left" w:pos="567"/>
              </w:tabs>
              <w:spacing w:before="100" w:beforeAutospacing="1"/>
              <w:ind w:right="1416"/>
              <w:jc w:val="both"/>
              <w:rPr>
                <w:rFonts w:asciiTheme="majorHAnsi" w:hAnsiTheme="majorHAnsi"/>
                <w:sz w:val="28"/>
                <w:szCs w:val="28"/>
                <w:highlight w:val="yellow"/>
              </w:rPr>
            </w:pPr>
          </w:p>
        </w:tc>
      </w:tr>
    </w:tbl>
    <w:p w:rsidR="00AC499E" w:rsidRPr="00624349" w:rsidRDefault="00AC499E" w:rsidP="00624349">
      <w:pPr>
        <w:tabs>
          <w:tab w:val="left" w:pos="567"/>
        </w:tabs>
        <w:spacing w:before="100" w:beforeAutospacing="1"/>
        <w:ind w:left="567" w:right="1416"/>
        <w:jc w:val="both"/>
        <w:rPr>
          <w:rFonts w:asciiTheme="majorHAnsi" w:hAnsiTheme="majorHAnsi"/>
          <w:sz w:val="28"/>
          <w:szCs w:val="28"/>
        </w:rPr>
      </w:pPr>
      <w:bookmarkStart w:id="0" w:name="_GoBack"/>
      <w:bookmarkEnd w:id="0"/>
      <w:r w:rsidRPr="00624349">
        <w:rPr>
          <w:rFonts w:asciiTheme="majorHAnsi" w:hAnsiTheme="majorHAnsi"/>
          <w:sz w:val="28"/>
          <w:szCs w:val="28"/>
          <w:highlight w:val="yellow"/>
        </w:rPr>
        <w:t>Recordeu que sense autorització no podrà sortir cap alumne.</w:t>
      </w:r>
    </w:p>
    <w:p w:rsidR="00AC499E" w:rsidRPr="00624349" w:rsidRDefault="0070176B" w:rsidP="00624349">
      <w:pPr>
        <w:tabs>
          <w:tab w:val="left" w:pos="567"/>
        </w:tabs>
        <w:spacing w:before="100" w:beforeAutospacing="1"/>
        <w:ind w:left="567" w:right="1416"/>
        <w:jc w:val="both"/>
        <w:rPr>
          <w:rFonts w:asciiTheme="majorHAnsi" w:hAnsiTheme="majorHAnsi"/>
          <w:sz w:val="28"/>
          <w:szCs w:val="28"/>
        </w:rPr>
      </w:pPr>
      <w:r w:rsidRPr="00624349">
        <w:rPr>
          <w:rFonts w:asciiTheme="majorHAnsi" w:hAnsiTheme="majorHAnsi"/>
          <w:sz w:val="28"/>
          <w:szCs w:val="28"/>
        </w:rPr>
        <w:t>Signat:</w:t>
      </w:r>
    </w:p>
    <w:p w:rsidR="0088568B" w:rsidRDefault="0070176B" w:rsidP="00624349">
      <w:pPr>
        <w:tabs>
          <w:tab w:val="left" w:pos="1159"/>
        </w:tabs>
        <w:ind w:left="567" w:right="1416"/>
      </w:pPr>
      <w:r w:rsidRPr="00624349">
        <w:rPr>
          <w:rFonts w:asciiTheme="majorHAnsi" w:hAnsiTheme="majorHAnsi"/>
          <w:sz w:val="28"/>
          <w:szCs w:val="28"/>
        </w:rPr>
        <w:t xml:space="preserve">      A Barcelona,             de                          de  </w:t>
      </w:r>
      <w:r w:rsidR="008C30FC" w:rsidRPr="00624349">
        <w:rPr>
          <w:rFonts w:asciiTheme="majorHAnsi" w:hAnsiTheme="majorHAnsi"/>
          <w:sz w:val="28"/>
          <w:szCs w:val="28"/>
        </w:rPr>
        <w:t>201</w:t>
      </w:r>
      <w:r w:rsidR="00624349" w:rsidRPr="00624349">
        <w:rPr>
          <w:rFonts w:asciiTheme="majorHAnsi" w:hAnsiTheme="majorHAnsi"/>
          <w:sz w:val="28"/>
          <w:szCs w:val="28"/>
        </w:rPr>
        <w:t>9</w:t>
      </w:r>
    </w:p>
    <w:p w:rsidR="0088568B" w:rsidRPr="0088568B" w:rsidRDefault="0088568B" w:rsidP="003C32ED">
      <w:pPr>
        <w:tabs>
          <w:tab w:val="left" w:pos="1159"/>
        </w:tabs>
        <w:spacing w:after="0" w:line="240" w:lineRule="auto"/>
        <w:jc w:val="center"/>
      </w:pPr>
    </w:p>
    <w:sectPr w:rsidR="0088568B" w:rsidRPr="0088568B" w:rsidSect="0088568B">
      <w:pgSz w:w="11906" w:h="16838"/>
      <w:pgMar w:top="142"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8B"/>
    <w:rsid w:val="000A4EEE"/>
    <w:rsid w:val="0015313E"/>
    <w:rsid w:val="001B00C8"/>
    <w:rsid w:val="001B250D"/>
    <w:rsid w:val="002900DB"/>
    <w:rsid w:val="00306A35"/>
    <w:rsid w:val="003C32ED"/>
    <w:rsid w:val="005E29D5"/>
    <w:rsid w:val="00624349"/>
    <w:rsid w:val="0070176B"/>
    <w:rsid w:val="007904D8"/>
    <w:rsid w:val="0088568B"/>
    <w:rsid w:val="008C30FC"/>
    <w:rsid w:val="009A05C3"/>
    <w:rsid w:val="009F0C29"/>
    <w:rsid w:val="00AC499E"/>
    <w:rsid w:val="00AE0D28"/>
    <w:rsid w:val="00B92542"/>
    <w:rsid w:val="00CB6840"/>
    <w:rsid w:val="00EE6571"/>
    <w:rsid w:val="00F23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2BA5"/>
  <w15:docId w15:val="{37FD6901-C16B-418B-877A-5469CC7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56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68B"/>
    <w:rPr>
      <w:rFonts w:ascii="Tahoma" w:hAnsi="Tahoma" w:cs="Tahoma"/>
      <w:sz w:val="16"/>
      <w:szCs w:val="16"/>
      <w:lang w:val="ca-ES"/>
    </w:rPr>
  </w:style>
  <w:style w:type="character" w:styleId="Hipervnculo">
    <w:name w:val="Hyperlink"/>
    <w:basedOn w:val="Fuentedeprrafopredeter"/>
    <w:uiPriority w:val="99"/>
    <w:unhideWhenUsed/>
    <w:rsid w:val="0088568B"/>
    <w:rPr>
      <w:color w:val="0000FF" w:themeColor="hyperlink"/>
      <w:u w:val="single"/>
    </w:rPr>
  </w:style>
  <w:style w:type="table" w:styleId="Tablaconcuadrcula">
    <w:name w:val="Table Grid"/>
    <w:basedOn w:val="Tablanormal"/>
    <w:rsid w:val="00AC49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SGTI</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Enric</cp:lastModifiedBy>
  <cp:revision>3</cp:revision>
  <cp:lastPrinted>2014-09-22T09:01:00Z</cp:lastPrinted>
  <dcterms:created xsi:type="dcterms:W3CDTF">2018-04-11T08:33:00Z</dcterms:created>
  <dcterms:modified xsi:type="dcterms:W3CDTF">2019-05-07T08:19:00Z</dcterms:modified>
</cp:coreProperties>
</file>