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360" w:lineRule="auto"/>
        <w:ind w:left="360" w:hanging="360"/>
        <w:jc w:val="left"/>
        <w:rPr>
          <w:rFonts w:ascii="Arial" w:cs="Arial" w:eastAsia="Arial" w:hAnsi="Arial"/>
          <w:b w:val="1"/>
          <w:smallCaps w:val="1"/>
          <w:color w:val="000000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6"/>
          <w:szCs w:val="26"/>
          <w:rtl w:val="0"/>
        </w:rPr>
        <w:t xml:space="preserve">Professor/a que l’impartirà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Oscar Hernando , Manuel Medina, Maria Soriano, Javier Moncada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360" w:lineRule="auto"/>
        <w:ind w:left="360" w:hanging="360"/>
        <w:jc w:val="left"/>
        <w:rPr>
          <w:rFonts w:ascii="Arial" w:cs="Arial" w:eastAsia="Arial" w:hAnsi="Arial"/>
          <w:b w:val="1"/>
          <w:smallCaps w:val="1"/>
          <w:color w:val="000000"/>
          <w:sz w:val="26"/>
          <w:szCs w:val="26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6"/>
          <w:szCs w:val="26"/>
          <w:rtl w:val="0"/>
        </w:rPr>
        <w:t xml:space="preserve">Llibre i/o material UTILITZAT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Llibre de mecanitzat per CNC (recomanat)</w:t>
      </w:r>
    </w:p>
    <w:p w:rsidR="00000000" w:rsidDel="00000000" w:rsidP="00000000" w:rsidRDefault="00000000" w:rsidRPr="00000000" w14:paraId="00000007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360" w:lineRule="auto"/>
        <w:ind w:left="360" w:right="430" w:hanging="360"/>
        <w:rPr>
          <w:rFonts w:ascii="Arial" w:cs="Arial" w:eastAsia="Arial" w:hAnsi="Arial"/>
          <w:b w:val="1"/>
          <w:smallCaps w:val="1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6"/>
          <w:szCs w:val="26"/>
          <w:rtl w:val="0"/>
        </w:rPr>
        <w:t xml:space="preserve">estratègies metodològiques aplicades en el desenvolupament del MÒDUL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Mòdul formatiu es realitzarà a 1er  curs.</w:t>
      </w:r>
    </w:p>
    <w:p w:rsidR="00000000" w:rsidDel="00000000" w:rsidP="00000000" w:rsidRDefault="00000000" w:rsidRPr="00000000" w14:paraId="00000009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360" w:lineRule="auto"/>
        <w:ind w:left="360" w:right="430" w:hanging="360"/>
        <w:rPr>
          <w:rFonts w:ascii="Arial" w:cs="Arial" w:eastAsia="Arial" w:hAnsi="Arial"/>
          <w:b w:val="1"/>
          <w:smallCaps w:val="1"/>
          <w:color w:val="000000"/>
          <w:sz w:val="26"/>
          <w:szCs w:val="26"/>
        </w:rPr>
      </w:pPr>
      <w:bookmarkStart w:colFirst="0" w:colLast="0" w:name="_heading=h.3znysh7" w:id="3"/>
      <w:bookmarkEnd w:id="3"/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6"/>
          <w:szCs w:val="26"/>
          <w:rtl w:val="0"/>
        </w:rPr>
        <w:t xml:space="preserve">Criteris i instruments d’avaluació I RECUPERACIÓ del MÒDUL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L’avaluació de les UFs es farà de forma contínua al llarg de la seva durada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Instruments d’avaluació: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Els instruments d’avaluació estaran formats per pràctiques, proves pràctiques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Totes les pràctiques, normes i material  es descriuen al moodle  del mòdul formatiu.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UF1: (50%)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UF2:(25%)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UF3:(25%)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Recuperació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Prova pràctica la convocatòria de juny.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aprovar el Mòdul ha de aprovar les diferents UFs amb nota mínima de 5 i la nota final serà la mitjana ponderada de les 3 UFs segons la càrrega horària de cada una.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dret a l’avaluació contínua es perd per la falta d’assistència del 15% (per UF).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Instruments d’avaluació: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Els instruments d’avaluació estaran formats per pràctiques, proves pràctiques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Totes les pràctiques, normes i material  es descriuen al moodel  del mòdul formatiu.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P: Pràctica.20%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PP: Prova pràctica. 60%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T: Exàmens 20%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Recuperació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Prova pràctica la convocatòria de juny.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76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aprovar el Mòdul ha de aprovar les diferents UFs amb nota mínima de 5 i la nota final serà la mitjana ponderada de les 4 UFs segons la càrrega horària de cada una.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36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El dret a l’avaluació contínua es perd per la falta d’assistència del 15% (per UF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360" w:lineRule="auto"/>
        <w:ind w:left="360" w:right="430" w:hanging="360"/>
        <w:rPr>
          <w:rFonts w:ascii="Arial" w:cs="Arial" w:eastAsia="Arial" w:hAnsi="Arial"/>
          <w:b w:val="1"/>
          <w:smallCaps w:val="1"/>
          <w:color w:val="000000"/>
          <w:sz w:val="26"/>
          <w:szCs w:val="26"/>
        </w:rPr>
      </w:pPr>
      <w:bookmarkStart w:colFirst="0" w:colLast="0" w:name="_heading=h.2et92p0" w:id="4"/>
      <w:bookmarkEnd w:id="4"/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6"/>
          <w:szCs w:val="26"/>
          <w:rtl w:val="0"/>
        </w:rPr>
        <w:t xml:space="preserve">relació D’UNITATS FORMATIVES seqüenciades i Temporitzades (es pot incloure ELS NUCLIS FORMATIUS)</w:t>
      </w:r>
    </w:p>
    <w:tbl>
      <w:tblPr>
        <w:tblStyle w:val="Table1"/>
        <w:tblW w:w="98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0"/>
        <w:gridCol w:w="610"/>
        <w:gridCol w:w="4535"/>
        <w:gridCol w:w="1191"/>
        <w:gridCol w:w="1474"/>
        <w:gridCol w:w="1474"/>
        <w:tblGridChange w:id="0">
          <w:tblGrid>
            <w:gridCol w:w="610"/>
            <w:gridCol w:w="610"/>
            <w:gridCol w:w="4535"/>
            <w:gridCol w:w="1191"/>
            <w:gridCol w:w="1474"/>
            <w:gridCol w:w="1474"/>
          </w:tblGrid>
        </w:tblGridChange>
      </w:tblGrid>
      <w:tr>
        <w:trPr>
          <w:trHeight w:val="440" w:hRule="atLeast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UF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NF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TÍTOL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DURADA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Data Inici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Data Final</w:t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Programació de Màquines de CNC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99h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18/9/2019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30/5/2020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Programació bàsica de segon nivell  amb sistema ISO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Programació avançada de cnc amb sistema ISO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Programació amb altres llenguatges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Preparació de Màquines de CNC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18/9/2019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tabs>
                <w:tab w:val="center" w:pos="4252"/>
                <w:tab w:val="right" w:pos="8504"/>
              </w:tabs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30/5/2020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Organització del treball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Preparació de la maquina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Mecanització en Màquines de CNC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18/9/2019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tabs>
                <w:tab w:val="center" w:pos="4252"/>
                <w:tab w:val="right" w:pos="8504"/>
              </w:tabs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30/5/2020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Mecanitzat amb fresa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Mecanitzat amb torn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tabs>
                <w:tab w:val="center" w:pos="4252"/>
                <w:tab w:val="right" w:pos="8504"/>
              </w:tabs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pos="4252"/>
                <w:tab w:val="right" w:pos="8504"/>
              </w:tabs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360" w:right="43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360" w:right="43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360" w:right="430" w:firstLine="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360" w:line="240" w:lineRule="auto"/>
        <w:ind w:left="360" w:right="430" w:hanging="360"/>
        <w:jc w:val="both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criteris i instruments d’avaluació I RECUPERACIÓ de LES UNITATS FORMATIVES (si s’escau)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UF NÚM.: 1 - PROGRAMACIÓ DE MÀQUINES DE CNC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5">
      <w:pPr>
        <w:spacing w:after="0" w:before="240" w:line="276" w:lineRule="auto"/>
        <w:rPr>
          <w:color w:val="000000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color w:val="000000"/>
          <w:rtl w:val="0"/>
        </w:rPr>
        <w:t xml:space="preserve">L’avaluació de la UF es farà de forma contínua al llarg de la seva durada</w:t>
      </w:r>
    </w:p>
    <w:p w:rsidR="00000000" w:rsidDel="00000000" w:rsidP="00000000" w:rsidRDefault="00000000" w:rsidRPr="00000000" w14:paraId="00000076">
      <w:pPr>
        <w:spacing w:after="0" w:before="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before="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Instruments d’avaluació:</w:t>
      </w:r>
    </w:p>
    <w:p w:rsidR="00000000" w:rsidDel="00000000" w:rsidP="00000000" w:rsidRDefault="00000000" w:rsidRPr="00000000" w14:paraId="00000078">
      <w:pPr>
        <w:spacing w:after="0" w:before="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before="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Els instruments d’avaluació estaran formats per pràctiques, proves pràctiques.</w:t>
      </w:r>
    </w:p>
    <w:p w:rsidR="00000000" w:rsidDel="00000000" w:rsidP="00000000" w:rsidRDefault="00000000" w:rsidRPr="00000000" w14:paraId="0000007A">
      <w:pPr>
        <w:spacing w:after="0" w:before="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0" w:line="276" w:lineRule="auto"/>
        <w:rPr>
          <w:color w:val="000000"/>
        </w:rPr>
      </w:pPr>
      <w:bookmarkStart w:colFirst="0" w:colLast="0" w:name="_heading=h.3dy6vkm" w:id="6"/>
      <w:bookmarkEnd w:id="6"/>
      <w:r w:rsidDel="00000000" w:rsidR="00000000" w:rsidRPr="00000000">
        <w:rPr>
          <w:color w:val="000000"/>
          <w:rtl w:val="0"/>
        </w:rPr>
        <w:t xml:space="preserve">Totes les pràctiques, normes i material  es descriuen al dossier que es lliura als alumnes a l’inici de la UF.</w:t>
      </w:r>
    </w:p>
    <w:p w:rsidR="00000000" w:rsidDel="00000000" w:rsidP="00000000" w:rsidRDefault="00000000" w:rsidRPr="00000000" w14:paraId="0000007C">
      <w:pPr>
        <w:spacing w:after="0" w:before="0" w:line="276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before="0" w:line="276" w:lineRule="auto"/>
        <w:rPr/>
      </w:pPr>
      <w:r w:rsidDel="00000000" w:rsidR="00000000" w:rsidRPr="00000000">
        <w:rPr>
          <w:rtl w:val="0"/>
        </w:rPr>
        <w:t xml:space="preserve">P: Pràctica.20%</w:t>
      </w:r>
    </w:p>
    <w:p w:rsidR="00000000" w:rsidDel="00000000" w:rsidP="00000000" w:rsidRDefault="00000000" w:rsidRPr="00000000" w14:paraId="0000007E">
      <w:pPr>
        <w:spacing w:after="240" w:before="0" w:line="276" w:lineRule="auto"/>
        <w:rPr/>
      </w:pPr>
      <w:r w:rsidDel="00000000" w:rsidR="00000000" w:rsidRPr="00000000">
        <w:rPr>
          <w:rtl w:val="0"/>
        </w:rPr>
        <w:t xml:space="preserve">PP: Prova pràctica. 80%</w:t>
      </w:r>
    </w:p>
    <w:p w:rsidR="00000000" w:rsidDel="00000000" w:rsidP="00000000" w:rsidRDefault="00000000" w:rsidRPr="00000000" w14:paraId="0000007F">
      <w:pPr>
        <w:pStyle w:val="Heading5"/>
        <w:spacing w:after="0" w:before="240" w:line="276" w:lineRule="auto"/>
        <w:ind w:left="1416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QUF</w:t>
      </w:r>
      <w:r w:rsidDel="00000000" w:rsidR="00000000" w:rsidRPr="00000000">
        <w:rPr>
          <w:color w:val="000000"/>
          <w:vertAlign w:val="subscript"/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 = RA1</w:t>
      </w:r>
    </w:p>
    <w:p w:rsidR="00000000" w:rsidDel="00000000" w:rsidP="00000000" w:rsidRDefault="00000000" w:rsidRPr="00000000" w14:paraId="00000080">
      <w:pPr>
        <w:pStyle w:val="Heading5"/>
        <w:spacing w:after="240" w:before="0" w:line="276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Recuperació</w:t>
      </w:r>
    </w:p>
    <w:p w:rsidR="00000000" w:rsidDel="00000000" w:rsidP="00000000" w:rsidRDefault="00000000" w:rsidRPr="00000000" w14:paraId="00000081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240" w:before="240" w:line="276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4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48.00000000000001" w:before="48.0000000000000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48.00000000000001" w:before="48.0000000000000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48.00000000000001" w:before="48.0000000000000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UF NÚM.: 2 - PREPARACIÓ DE MÀQUINES DE CNC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48.00000000000001" w:before="48.0000000000000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48.00000000000001" w:before="48.0000000000000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48.00000000000001" w:before="48.0000000000000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L’avaluació de la UF es farà de forma contínua al llarg de la seva durada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48.00000000000001" w:before="48.0000000000000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Instruments d’avaluació: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48.00000000000001" w:before="48.0000000000000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Els instruments d’avaluació estaran formats per pràctiques, proves pràctiques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48.00000000000001" w:before="48.0000000000000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Totes les pràctiques, normes i material  es descriuen al dossier que es lliura als alumnes a l’inici del mòdul.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48.00000000000001" w:before="48.0000000000000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P: Pràctica.60%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48.00000000000001" w:before="48.0000000000000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PP: Prova pràctica. 40%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48.00000000000001" w:before="48.0000000000000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48.00000000000001" w:before="48.0000000000000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nota de la UF vindrà donada per la mitja ponderada de la Ra1 i Ra2 segon la carga d’hores lectives.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48.00000000000001" w:before="48.0000000000000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spacing w:after="48.00000000000001" w:before="48.0000000000000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Recuperació: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tabs>
          <w:tab w:val="left" w:pos="5190"/>
        </w:tabs>
        <w:spacing w:after="48.00000000000001" w:before="48.0000000000000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Prova pràctica a la convocatòria del juny.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tabs>
          <w:tab w:val="left" w:pos="5190"/>
        </w:tabs>
        <w:spacing w:after="48.00000000000001" w:before="48.0000000000000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tabs>
          <w:tab w:val="left" w:pos="5190"/>
        </w:tabs>
        <w:spacing w:after="48.00000000000001" w:before="48.0000000000000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tabs>
          <w:tab w:val="left" w:pos="5190"/>
        </w:tabs>
        <w:spacing w:after="48.00000000000001" w:before="48.0000000000000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UF NÚM.: 3 - MECANITZACIÓ EN MÀQUINES DE CNC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tabs>
          <w:tab w:val="left" w:pos="5190"/>
        </w:tabs>
        <w:spacing w:after="48.00000000000001" w:before="48.0000000000000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L’avaluació de la UF es farà de forma contínua al llarg de la seva durada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tabs>
          <w:tab w:val="left" w:pos="5190"/>
        </w:tabs>
        <w:spacing w:after="48.00000000000001" w:before="48.0000000000000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Instruments d’avaluació: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tabs>
          <w:tab w:val="left" w:pos="5190"/>
        </w:tabs>
        <w:spacing w:after="48.00000000000001" w:before="48.0000000000000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Els instruments d’avaluació estaran formats per pràctiques, proves Totes les pràctiques, normes i material  es descriuen al dossier que es lliura als alumnes al inici del mòdul.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tabs>
          <w:tab w:val="left" w:pos="5190"/>
        </w:tabs>
        <w:spacing w:after="48.00000000000001" w:before="48.0000000000000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P: Pràctica.100%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tabs>
          <w:tab w:val="left" w:pos="5190"/>
        </w:tabs>
        <w:spacing w:after="48.00000000000001" w:before="48.0000000000000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QUF3 = RA1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tabs>
          <w:tab w:val="left" w:pos="5190"/>
        </w:tabs>
        <w:spacing w:after="48.00000000000001" w:before="48.0000000000000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Recuperació: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space="0" w:sz="0" w:val="nil"/>
          <w:right w:color="000000" w:space="4" w:sz="4" w:val="single"/>
          <w:between w:space="0" w:sz="0" w:val="nil"/>
        </w:pBdr>
        <w:shd w:fill="auto" w:val="clear"/>
        <w:tabs>
          <w:tab w:val="left" w:pos="5190"/>
        </w:tabs>
        <w:spacing w:after="48.00000000000001" w:before="48.00000000000001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Prova pràctica la convocatòria de juny.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1418" w:top="1418" w:left="1418" w:right="1418" w:header="709" w:footer="1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jc w:val="left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3"/>
      <w:tblW w:w="9210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302"/>
      <w:gridCol w:w="3926"/>
      <w:gridCol w:w="2982"/>
      <w:tblGridChange w:id="0">
        <w:tblGrid>
          <w:gridCol w:w="2302"/>
          <w:gridCol w:w="3926"/>
          <w:gridCol w:w="2982"/>
        </w:tblGrid>
      </w:tblGridChange>
    </w:tblGrid>
    <w:tr>
      <w:tc>
        <w:tcPr/>
        <w:p w:rsidR="00000000" w:rsidDel="00000000" w:rsidP="00000000" w:rsidRDefault="00000000" w:rsidRPr="00000000" w14:paraId="000000B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jc w:val="left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</w:rPr>
            <w:drawing>
              <wp:inline distB="0" distT="0" distL="0" distR="0">
                <wp:extent cx="693539" cy="517946"/>
                <wp:effectExtent b="0" l="0" r="0" t="0"/>
                <wp:docPr descr="et_azul_grande" id="4" name="image2.jpg"/>
                <a:graphic>
                  <a:graphicData uri="http://schemas.openxmlformats.org/drawingml/2006/picture">
                    <pic:pic>
                      <pic:nvPicPr>
                        <pic:cNvPr descr="et_azul_grande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539" cy="51794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B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jc w:val="center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01/09/2013</w:t>
          </w:r>
        </w:p>
      </w:tc>
      <w:tc>
        <w:tcPr>
          <w:vAlign w:val="center"/>
        </w:tcPr>
        <w:p w:rsidR="00000000" w:rsidDel="00000000" w:rsidP="00000000" w:rsidRDefault="00000000" w:rsidRPr="00000000" w14:paraId="000000B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Pàgina 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 de </w:t>
          </w: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567"/>
      </w:tabs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Institut Esteve Terradas i Illa</w:t>
    </w:r>
    <w:r w:rsidDel="00000000" w:rsidR="00000000" w:rsidRPr="00000000">
      <w:drawing>
        <wp:anchor allowOverlap="1" behindDoc="0" distB="0" distT="0" distL="114300" distR="90170" hidden="0" layoutInCell="1" locked="0" relativeHeight="0" simplePos="0">
          <wp:simplePos x="0" y="0"/>
          <wp:positionH relativeFrom="column">
            <wp:posOffset>-342897</wp:posOffset>
          </wp:positionH>
          <wp:positionV relativeFrom="paragraph">
            <wp:posOffset>0</wp:posOffset>
          </wp:positionV>
          <wp:extent cx="257175" cy="295275"/>
          <wp:effectExtent b="0" l="0" r="0" t="0"/>
          <wp:wrapSquare wrapText="right" distB="0" distT="0" distL="114300" distR="90170"/>
          <wp:docPr descr="GENCAT" id="3" name="image1.png"/>
          <a:graphic>
            <a:graphicData uri="http://schemas.openxmlformats.org/drawingml/2006/picture">
              <pic:pic>
                <pic:nvPicPr>
                  <pic:cNvPr descr="GENCAT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175" cy="295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567"/>
      </w:tabs>
      <w:rPr>
        <w:rFonts w:ascii="Arial" w:cs="Arial" w:eastAsia="Arial" w:hAnsi="Arial"/>
        <w:b w:val="1"/>
        <w:color w:val="000000"/>
      </w:rPr>
    </w:pPr>
    <w:bookmarkStart w:colFirst="0" w:colLast="0" w:name="_heading=h.4d34og8" w:id="8"/>
    <w:bookmarkEnd w:id="8"/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Coordinació d’FP</w:t>
    </w:r>
  </w:p>
  <w:p w:rsidR="00000000" w:rsidDel="00000000" w:rsidP="00000000" w:rsidRDefault="00000000" w:rsidRPr="00000000" w14:paraId="000000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tbl>
    <w:tblPr>
      <w:tblStyle w:val="Table2"/>
      <w:tblW w:w="925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5830"/>
      <w:gridCol w:w="1800"/>
      <w:gridCol w:w="1620"/>
      <w:tblGridChange w:id="0">
        <w:tblGrid>
          <w:gridCol w:w="5830"/>
          <w:gridCol w:w="1800"/>
          <w:gridCol w:w="1620"/>
        </w:tblGrid>
      </w:tblGridChange>
    </w:tblGrid>
    <w:tr>
      <w:trPr>
        <w:trHeight w:val="340" w:hRule="atLeast"/>
      </w:trPr>
      <w:tc>
        <w:tcPr>
          <w:vAlign w:val="center"/>
        </w:tcPr>
        <w:p w:rsidR="00000000" w:rsidDel="00000000" w:rsidP="00000000" w:rsidRDefault="00000000" w:rsidRPr="00000000" w14:paraId="000000A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jc w:val="left"/>
            <w:rPr>
              <w:rFonts w:ascii="Arial" w:cs="Arial" w:eastAsia="Arial" w:hAnsi="Arial"/>
              <w:b w:val="1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rtl w:val="0"/>
            </w:rPr>
            <w:t xml:space="preserve">Departament: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Fabricació</w:t>
          </w:r>
          <w:r w:rsidDel="00000000" w:rsidR="00000000" w:rsidRPr="00000000">
            <w:rPr>
              <w:rFonts w:ascii="Arial" w:cs="Arial" w:eastAsia="Arial" w:hAnsi="Arial"/>
              <w:b w:val="1"/>
              <w:color w:val="000000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Mecànica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A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jc w:val="left"/>
            <w:rPr>
              <w:rFonts w:ascii="Arial" w:cs="Arial" w:eastAsia="Arial" w:hAnsi="Arial"/>
              <w:b w:val="1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rtl w:val="0"/>
            </w:rPr>
            <w:t xml:space="preserve">Curs: 19-20</w:t>
          </w:r>
        </w:p>
      </w:tc>
      <w:tc>
        <w:tcPr>
          <w:vAlign w:val="center"/>
        </w:tcPr>
        <w:p w:rsidR="00000000" w:rsidDel="00000000" w:rsidP="00000000" w:rsidRDefault="00000000" w:rsidRPr="00000000" w14:paraId="000000A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jc w:val="left"/>
            <w:rPr>
              <w:rFonts w:ascii="Arial" w:cs="Arial" w:eastAsia="Arial" w:hAnsi="Arial"/>
              <w:b w:val="1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rtl w:val="0"/>
            </w:rPr>
            <w:t xml:space="preserve">Mòdul: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M03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340" w:hRule="atLeast"/>
      </w:trPr>
      <w:tc>
        <w:tcPr>
          <w:gridSpan w:val="3"/>
          <w:vAlign w:val="center"/>
        </w:tcPr>
        <w:p w:rsidR="00000000" w:rsidDel="00000000" w:rsidP="00000000" w:rsidRDefault="00000000" w:rsidRPr="00000000" w14:paraId="000000A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jc w:val="left"/>
            <w:rPr>
              <w:rFonts w:ascii="Arial" w:cs="Arial" w:eastAsia="Arial" w:hAnsi="Arial"/>
              <w:b w:val="1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rtl w:val="0"/>
            </w:rPr>
            <w:t xml:space="preserve">Títol Cicle Formatiu: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Programació de la producció en fabricació mecànica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340" w:hRule="atLeast"/>
      </w:trPr>
      <w:tc>
        <w:tcPr>
          <w:gridSpan w:val="3"/>
          <w:vAlign w:val="center"/>
        </w:tcPr>
        <w:p w:rsidR="00000000" w:rsidDel="00000000" w:rsidP="00000000" w:rsidRDefault="00000000" w:rsidRPr="00000000" w14:paraId="000000A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</w:tabs>
            <w:jc w:val="left"/>
            <w:rPr>
              <w:rFonts w:ascii="Arial" w:cs="Arial" w:eastAsia="Arial" w:hAnsi="Arial"/>
              <w:b w:val="1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rtl w:val="0"/>
            </w:rPr>
            <w:t xml:space="preserve">Títol del Mòdul: Mecani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tzació per control numèric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B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✔"/>
      <w:lvlJc w:val="left"/>
      <w:pPr>
        <w:ind w:left="1117" w:hanging="397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spacing w:after="60" w:before="240"/>
      <w:outlineLvl w:val="3"/>
    </w:pPr>
    <w:rPr>
      <w:b w:val="1"/>
      <w:sz w:val="28"/>
      <w:szCs w:val="28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282250"/>
    <w:pPr>
      <w:ind w:left="720"/>
      <w:contextualSpacing w:val="1"/>
    </w:pPr>
  </w:style>
  <w:style w:type="paragraph" w:styleId="Encabezado">
    <w:name w:val="header"/>
    <w:basedOn w:val="Normal"/>
    <w:link w:val="EncabezadoCar"/>
    <w:rsid w:val="00282250"/>
    <w:pPr>
      <w:tabs>
        <w:tab w:val="center" w:pos="4252"/>
        <w:tab w:val="right" w:pos="8504"/>
      </w:tabs>
      <w:jc w:val="left"/>
    </w:pPr>
    <w:rPr>
      <w:rFonts w:ascii="Arial" w:hAnsi="Arial"/>
      <w:sz w:val="20"/>
      <w:szCs w:val="20"/>
    </w:rPr>
  </w:style>
  <w:style w:type="character" w:styleId="EncabezadoCar" w:customStyle="1">
    <w:name w:val="Encabezado Car"/>
    <w:basedOn w:val="Fuentedeprrafopredeter"/>
    <w:link w:val="Encabezado"/>
    <w:rsid w:val="00282250"/>
    <w:rPr>
      <w:rFonts w:ascii="Arial" w:hAnsi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D7F09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D7F09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rsid w:val="001D7F09"/>
    <w:pPr>
      <w:spacing w:after="100" w:afterAutospacing="1" w:before="100" w:beforeAutospacing="1"/>
      <w:jc w:val="left"/>
    </w:pPr>
    <w:rPr>
      <w:lang w:eastAsia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iVUqi5i51n+43ExdaMCD8YdjHg==">AMUW2mVCfKmYy44tva1HjOvC6N7hluJ1CyOiWZqM73/xnx05h97nMz4Fyxa/neq6WOeqKouqgfJvLSalmLPg8hDIOa3KScS4bZFtqzRkJepGw6FLPuTvOLN7sHkQ+1j7uJ5TzjBrLErT540eazKNm0CxTr/7EMA3vgPCzhNkiidduWYOaSDg6TE3EX9xF3FjBgwxDAbPN37nZrt1qqorjzQwNriBTQTl1TO07BLoufu8NM1KLmaiFME=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2019-09-19T10:51:00Z</dcterms:created>
  <dc:creator>Usuario</dc:creator>
</cp:coreProperties>
</file>