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Informe-Proposta d’Escolarització Compartida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Alumne/a: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naixement: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Nivell curs: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0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1. Justificació dels motius d’Escolarització tipus U.E.C.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2. Actuacions i mesures prèvies a la proposta d’Escolarització tipus U.E.C.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3. Consideracions i Recomanació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Signatura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Psicopedagoga EAP B-07 Cornellà de Llobregat</w:t>
        <w:tab/>
        <w:t xml:space="preserve">   Psicopedagoga Institut Esteve Terradas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Cornellà de Llobregat,  .......... de  20...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757" w:top="1418" w:left="1701" w:right="1701" w:header="720" w:footer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8818.0" w:type="dxa"/>
      <w:jc w:val="left"/>
      <w:tblInd w:w="0.0" w:type="dxa"/>
      <w:tblLayout w:type="fixed"/>
      <w:tblLook w:val="0000"/>
    </w:tblPr>
    <w:tblGrid>
      <w:gridCol w:w="830"/>
      <w:gridCol w:w="1268"/>
      <w:gridCol w:w="5036"/>
      <w:gridCol w:w="1684"/>
      <w:tblGridChange w:id="0">
        <w:tblGrid>
          <w:gridCol w:w="830"/>
          <w:gridCol w:w="1268"/>
          <w:gridCol w:w="5036"/>
          <w:gridCol w:w="1684"/>
        </w:tblGrid>
      </w:tblGridChange>
    </w:tblGrid>
    <w:tr>
      <w:trPr>
        <w:cantSplit w:val="1"/>
        <w:trHeight w:val="292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389890" cy="389255"/>
                <wp:effectExtent b="0" l="0" r="0" t="0"/>
                <wp:docPr descr="logo-et-300px" id="1026" name="image1.png"/>
                <a:graphic>
                  <a:graphicData uri="http://schemas.openxmlformats.org/drawingml/2006/picture">
                    <pic:pic>
                      <pic:nvPicPr>
                        <pic:cNvPr descr="logo-et-300px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890" cy="3892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09/05/2022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IMP_ET_121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Pàgina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Revisió 00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Autorització sortida fora d’hora habitual</w:t>
          </w:r>
        </w:p>
      </w:tc>
    </w:tr>
    <w:tr>
      <w:trPr>
        <w:cantSplit w:val="0"/>
        <w:tblHeader w:val="0"/>
      </w:trPr>
      <w:tc>
        <w:tcPr>
          <w:gridSpan w:val="4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Aquest document pot quedar obsolet una vegada imprès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252"/>
        <w:tab w:val="right" w:pos="8504"/>
        <w:tab w:val="left" w:pos="567"/>
      </w:tabs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anchor allowOverlap="1" behindDoc="0" distB="0" distT="0" distL="114300" distR="90170" hidden="0" layoutInCell="1" locked="0" relativeHeight="0" simplePos="0">
          <wp:simplePos x="0" y="0"/>
          <wp:positionH relativeFrom="page">
            <wp:posOffset>680085</wp:posOffset>
          </wp:positionH>
          <wp:positionV relativeFrom="page">
            <wp:posOffset>495300</wp:posOffset>
          </wp:positionV>
          <wp:extent cx="300990" cy="345440"/>
          <wp:effectExtent b="0" l="0" r="0" t="0"/>
          <wp:wrapSquare wrapText="right" distB="0" distT="0" distL="114300" distR="90170"/>
          <wp:docPr id="10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990" cy="3454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rtl w:val="0"/>
      </w:rPr>
      <w:t xml:space="preserve">Generalitat de Catalunya</w:t>
    </w:r>
  </w:p>
  <w:p w:rsidR="00000000" w:rsidDel="00000000" w:rsidP="00000000" w:rsidRDefault="00000000" w:rsidRPr="00000000" w14:paraId="00000023">
    <w:pPr>
      <w:tabs>
        <w:tab w:val="center" w:pos="4252"/>
        <w:tab w:val="right" w:pos="8504"/>
        <w:tab w:val="left" w:pos="567"/>
      </w:tabs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Departament d’Educació</w:t>
    </w:r>
  </w:p>
  <w:p w:rsidR="00000000" w:rsidDel="00000000" w:rsidP="00000000" w:rsidRDefault="00000000" w:rsidRPr="00000000" w14:paraId="00000024">
    <w:pPr>
      <w:tabs>
        <w:tab w:val="center" w:pos="4252"/>
        <w:tab w:val="right" w:pos="8504"/>
        <w:tab w:val="left" w:pos="567"/>
      </w:tabs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Institut Esteve Terradas i Illa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Calibri" w:cs="Times New Roman" w:eastAsia="Times New Roman" w:hAnsi="Calibri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Times New Roman" w:eastAsia="Times New Roman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val="ca-ES"/>
    </w:rPr>
  </w:style>
  <w:style w:type="paragraph" w:styleId="Encapçalament">
    <w:name w:val="Encapçalament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ca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zh-CN" w:val="ca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zh-CN" w:val="ca-E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a-ES"/>
    </w:rPr>
  </w:style>
  <w:style w:type="paragraph" w:styleId="Índex">
    <w:name w:val="Índex"/>
    <w:basedOn w:val="Normal"/>
    <w:next w:val="Í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ca-ES"/>
    </w:rPr>
  </w:style>
  <w:style w:type="paragraph" w:styleId="Capçaleraipeu">
    <w:name w:val="Capçalera i peu"/>
    <w:basedOn w:val="Normal"/>
    <w:next w:val="Capçaleraipeu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ca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ca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ca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after="120" w:before="0" w:line="48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ca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zh-CN" w:val="ca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zh-CN" w:val="ca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/uz1ggXg58aLx/95MjOGWJtvhQ==">AMUW2mVdHypetMfJVzmFbFf/vh6N/qfsqrixR58y+J4/LyThIdNfKUPeZIqQY1HeYrRIWc8Gk4hUKybwphkEsW+7FazW9oCHevfdw25CBJ75ngI+OSnme0I=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2022-05-04T06:46:00Z</dcterms:created>
  <dc:creator>Coord Qualitat</dc:creator>
</cp:coreProperties>
</file>