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751.1601257324219" w:firstLine="0"/>
        <w:rPr>
          <w:b w:val="1"/>
          <w:bCs w:val="1"/>
          <w:sz w:val="30"/>
          <w:szCs w:val="30"/>
        </w:rPr>
      </w:pPr>
      <w:r w:rsidDel="00000000" w:rsidR="00000000" w:rsidRPr="00000000">
        <w:rPr>
          <w:b w:val="1"/>
          <w:bCs w:val="1"/>
          <w:sz w:val="30"/>
          <w:szCs w:val="30"/>
          <w:rtl w:val="0"/>
        </w:rPr>
        <w:t xml:space="preserve">DEPARTAMENT DE LLENGUA CASTELLANA I LITERATURA</w:t>
      </w:r>
    </w:p>
    <w:p w:rsidR="00000000" w:rsidDel="00000000" w:rsidP="00000000" w:rsidRDefault="00000000" w:rsidRPr="00000000" w14:paraId="00000002">
      <w:pPr>
        <w:widowControl w:val="0"/>
        <w:spacing w:before="573.23974609375" w:line="240" w:lineRule="auto"/>
        <w:ind w:left="759.5600891113281" w:firstLine="0"/>
        <w:jc w:val="both"/>
        <w:rPr>
          <w:b w:val="1"/>
          <w:bCs w:val="1"/>
          <w:sz w:val="28"/>
          <w:szCs w:val="28"/>
        </w:rPr>
      </w:pPr>
      <w:sdt>
        <w:sdtPr>
          <w:id w:val="402065583"/>
          <w:tag w:val="goog_rdk_0"/>
        </w:sdtPr>
        <w:sdtContent>
          <w:r w:rsidDel="00000000" w:rsidR="00000000" w:rsidRPr="00000000">
            <w:rPr>
              <w:rFonts w:ascii="Arial Unicode MS" w:cs="Arial Unicode MS" w:eastAsia="Arial Unicode MS" w:hAnsi="Arial Unicode MS"/>
              <w:sz w:val="28"/>
              <w:szCs w:val="28"/>
              <w:rtl w:val="0"/>
            </w:rPr>
            <w:t xml:space="preserve">➢ </w:t>
          </w:r>
        </w:sdtContent>
      </w:sdt>
      <w:r w:rsidDel="00000000" w:rsidR="00000000" w:rsidRPr="00000000">
        <w:rPr>
          <w:b w:val="1"/>
          <w:bCs w:val="1"/>
          <w:sz w:val="28"/>
          <w:szCs w:val="28"/>
          <w:u w:val="single"/>
          <w:rtl w:val="0"/>
        </w:rPr>
        <w:t xml:space="preserve">ESO 2025-2026</w:t>
      </w:r>
      <w:r w:rsidDel="00000000" w:rsidR="00000000" w:rsidRPr="00000000">
        <w:rPr>
          <w:b w:val="1"/>
          <w:bCs w:val="1"/>
          <w:sz w:val="28"/>
          <w:szCs w:val="28"/>
          <w:rtl w:val="0"/>
        </w:rPr>
        <w:t xml:space="preserve"> </w:t>
      </w:r>
    </w:p>
    <w:p w:rsidR="00000000" w:rsidDel="00000000" w:rsidP="00000000" w:rsidRDefault="00000000" w:rsidRPr="00000000" w14:paraId="00000003">
      <w:pPr>
        <w:widowControl w:val="0"/>
        <w:spacing w:before="125.6396484375" w:line="240" w:lineRule="auto"/>
        <w:ind w:left="741.3400268554688" w:firstLine="0"/>
        <w:jc w:val="both"/>
        <w:rPr>
          <w:b w:val="1"/>
          <w:bCs w:val="1"/>
        </w:rPr>
      </w:pPr>
      <w:r w:rsidDel="00000000" w:rsidR="00000000" w:rsidRPr="00000000">
        <w:rPr>
          <w:b w:val="1"/>
          <w:bCs w:val="1"/>
          <w:u w:val="single"/>
          <w:rtl w:val="0"/>
        </w:rPr>
        <w:t xml:space="preserve">CRITERIS D’AVALUACIÓ</w:t>
      </w:r>
      <w:r w:rsidDel="00000000" w:rsidR="00000000" w:rsidRPr="00000000">
        <w:rPr>
          <w:b w:val="1"/>
          <w:bCs w:val="1"/>
          <w:rtl w:val="0"/>
        </w:rPr>
        <w:t xml:space="preserve"> </w:t>
      </w:r>
    </w:p>
    <w:p w:rsidR="00000000" w:rsidDel="00000000" w:rsidP="00000000" w:rsidRDefault="00000000" w:rsidRPr="00000000" w14:paraId="00000004">
      <w:pPr>
        <w:widowControl w:val="0"/>
        <w:numPr>
          <w:ilvl w:val="0"/>
          <w:numId w:val="7"/>
        </w:numPr>
        <w:spacing w:before="133.260498046875" w:line="240" w:lineRule="auto"/>
        <w:ind w:left="1062.9921259842517" w:hanging="360"/>
        <w:jc w:val="both"/>
        <w:rPr/>
      </w:pPr>
      <w:r w:rsidDel="00000000" w:rsidR="00000000" w:rsidRPr="00000000">
        <w:rPr>
          <w:rtl w:val="0"/>
        </w:rPr>
        <w:t xml:space="preserve">Al llarg de l’ESO el professorat haurà d’avaluar: </w:t>
      </w:r>
    </w:p>
    <w:p w:rsidR="00000000" w:rsidDel="00000000" w:rsidP="00000000" w:rsidRDefault="00000000" w:rsidRPr="00000000" w14:paraId="00000005">
      <w:pPr>
        <w:widowControl w:val="0"/>
        <w:spacing w:before="133.260498046875" w:line="245.35637855529785" w:lineRule="auto"/>
        <w:ind w:left="1728.9199829101562" w:right="8.740157480315247" w:hanging="273.7799072265625"/>
        <w:jc w:val="both"/>
        <w:rPr/>
      </w:pPr>
      <w:r w:rsidDel="00000000" w:rsidR="00000000" w:rsidRPr="00000000">
        <w:rPr>
          <w:rtl w:val="0"/>
        </w:rPr>
        <w:t xml:space="preserve">● les 10 competències específiques de la Competència comunicativa i lingüística (CCL)</w:t>
      </w:r>
    </w:p>
    <w:p w:rsidR="00000000" w:rsidDel="00000000" w:rsidP="00000000" w:rsidRDefault="00000000" w:rsidRPr="00000000" w14:paraId="00000006">
      <w:pPr>
        <w:widowControl w:val="0"/>
        <w:spacing w:before="133.260498046875" w:line="245.35637855529785" w:lineRule="auto"/>
        <w:ind w:left="1728.9199829101562" w:right="8.740157480315247" w:hanging="273.7799072265625"/>
        <w:jc w:val="both"/>
        <w:rPr/>
      </w:pPr>
      <w:r w:rsidDel="00000000" w:rsidR="00000000" w:rsidRPr="00000000">
        <w:rPr>
          <w:rtl w:val="0"/>
        </w:rPr>
        <w:t xml:space="preserve">● les 4 competències transversals: Digital (CD); Personal, social i aprendre a aprendre (CPSAA); Emprenedora (CE) i la Ciutadana (CC) dintre de les activitats lingüístiques. </w:t>
      </w:r>
    </w:p>
    <w:p w:rsidR="00000000" w:rsidDel="00000000" w:rsidP="00000000" w:rsidRDefault="00000000" w:rsidRPr="00000000" w14:paraId="00000007">
      <w:pPr>
        <w:widowControl w:val="0"/>
        <w:numPr>
          <w:ilvl w:val="0"/>
          <w:numId w:val="7"/>
        </w:numPr>
        <w:spacing w:before="133.260498046875" w:line="240" w:lineRule="auto"/>
        <w:ind w:left="1062.9921259842517" w:hanging="360"/>
        <w:jc w:val="both"/>
        <w:rPr/>
      </w:pPr>
      <w:r w:rsidDel="00000000" w:rsidR="00000000" w:rsidRPr="00000000">
        <w:rPr>
          <w:rtl w:val="0"/>
        </w:rPr>
        <w:t xml:space="preserve">El professorat tindrà en compte totes les activitats que avaluen les competències a les quals hi pertanyen.</w:t>
      </w:r>
    </w:p>
    <w:p w:rsidR="00000000" w:rsidDel="00000000" w:rsidP="00000000" w:rsidRDefault="00000000" w:rsidRPr="00000000" w14:paraId="00000008">
      <w:pPr>
        <w:widowControl w:val="0"/>
        <w:spacing w:before="128.349609375" w:line="245.35637855529785" w:lineRule="auto"/>
        <w:ind w:left="1062.9921259842517" w:right="8.740157480315247" w:firstLine="0"/>
        <w:jc w:val="both"/>
        <w:rPr/>
      </w:pPr>
      <w:r w:rsidDel="00000000" w:rsidR="00000000" w:rsidRPr="00000000">
        <w:rPr>
          <w:rtl w:val="0"/>
        </w:rPr>
        <w:t xml:space="preserve">En el cas que no hi hagi prova escrita, la nota de les competències s’extraurà de la mitjana de les activitats corresponents. </w:t>
      </w:r>
    </w:p>
    <w:p w:rsidR="00000000" w:rsidDel="00000000" w:rsidP="00000000" w:rsidRDefault="00000000" w:rsidRPr="00000000" w14:paraId="00000009">
      <w:pPr>
        <w:widowControl w:val="0"/>
        <w:numPr>
          <w:ilvl w:val="0"/>
          <w:numId w:val="7"/>
        </w:numPr>
        <w:spacing w:before="133.260498046875" w:line="240" w:lineRule="auto"/>
        <w:ind w:left="1062.9921259842517" w:hanging="360"/>
        <w:jc w:val="both"/>
        <w:rPr/>
      </w:pPr>
      <w:r w:rsidDel="00000000" w:rsidR="00000000" w:rsidRPr="00000000">
        <w:rPr>
          <w:rtl w:val="0"/>
        </w:rPr>
        <w:t xml:space="preserve">La qualificació trimestral s’obtindrà del resultat del 50% d’exàmens i l’altre 50% d’activitats avaluables com redaccions, exposicions orals, treballs de les lectures, etc.</w:t>
      </w:r>
    </w:p>
    <w:p w:rsidR="00000000" w:rsidDel="00000000" w:rsidP="00000000" w:rsidRDefault="00000000" w:rsidRPr="00000000" w14:paraId="0000000A">
      <w:pPr>
        <w:widowControl w:val="0"/>
        <w:spacing w:before="128.349609375" w:line="245.35637855529785" w:lineRule="auto"/>
        <w:ind w:left="1062.9921259842517" w:right="8.740157480315247" w:firstLine="0"/>
        <w:jc w:val="both"/>
        <w:rPr/>
      </w:pPr>
      <w:r w:rsidDel="00000000" w:rsidR="00000000" w:rsidRPr="00000000">
        <w:rPr>
          <w:rtl w:val="0"/>
        </w:rPr>
        <w:t xml:space="preserve">La qualificació anual s’adquirirà de la ponderació de les qualificacions trimestrals que es correspondrà amb aquests percentatges: </w:t>
      </w:r>
    </w:p>
    <w:p w:rsidR="00000000" w:rsidDel="00000000" w:rsidP="00000000" w:rsidRDefault="00000000" w:rsidRPr="00000000" w14:paraId="0000000B">
      <w:pPr>
        <w:widowControl w:val="0"/>
        <w:spacing w:before="128.349609375" w:line="240" w:lineRule="auto"/>
        <w:ind w:left="1455.1400756835938" w:firstLine="0"/>
        <w:jc w:val="both"/>
        <w:rPr/>
      </w:pPr>
      <w:r w:rsidDel="00000000" w:rsidR="00000000" w:rsidRPr="00000000">
        <w:rPr>
          <w:rtl w:val="0"/>
        </w:rPr>
        <w:t xml:space="preserve">● 1r trimestre 30% </w:t>
      </w:r>
    </w:p>
    <w:p w:rsidR="00000000" w:rsidDel="00000000" w:rsidP="00000000" w:rsidRDefault="00000000" w:rsidRPr="00000000" w14:paraId="0000000C">
      <w:pPr>
        <w:widowControl w:val="0"/>
        <w:spacing w:before="133.2598876953125" w:line="240" w:lineRule="auto"/>
        <w:ind w:left="1455.1400756835938" w:firstLine="0"/>
        <w:jc w:val="both"/>
        <w:rPr/>
      </w:pPr>
      <w:r w:rsidDel="00000000" w:rsidR="00000000" w:rsidRPr="00000000">
        <w:rPr>
          <w:rtl w:val="0"/>
        </w:rPr>
        <w:t xml:space="preserve">● 2n trimestre 30% </w:t>
      </w:r>
    </w:p>
    <w:p w:rsidR="00000000" w:rsidDel="00000000" w:rsidP="00000000" w:rsidRDefault="00000000" w:rsidRPr="00000000" w14:paraId="0000000D">
      <w:pPr>
        <w:widowControl w:val="0"/>
        <w:spacing w:before="133.2598876953125" w:line="240" w:lineRule="auto"/>
        <w:ind w:left="1455.1400756835938" w:firstLine="0"/>
        <w:jc w:val="both"/>
        <w:rPr/>
      </w:pPr>
      <w:r w:rsidDel="00000000" w:rsidR="00000000" w:rsidRPr="00000000">
        <w:rPr>
          <w:rtl w:val="0"/>
        </w:rPr>
        <w:t xml:space="preserve">● 3r trimestre 40%. </w:t>
      </w:r>
    </w:p>
    <w:p w:rsidR="00000000" w:rsidDel="00000000" w:rsidP="00000000" w:rsidRDefault="00000000" w:rsidRPr="00000000" w14:paraId="0000000E">
      <w:pPr>
        <w:widowControl w:val="0"/>
        <w:numPr>
          <w:ilvl w:val="0"/>
          <w:numId w:val="7"/>
        </w:numPr>
        <w:spacing w:before="133.260498046875" w:line="240" w:lineRule="auto"/>
        <w:ind w:left="1062.9921259842517" w:hanging="360"/>
        <w:jc w:val="both"/>
        <w:rPr/>
      </w:pPr>
      <w:r w:rsidDel="00000000" w:rsidR="00000000" w:rsidRPr="00000000">
        <w:rPr>
          <w:rtl w:val="0"/>
        </w:rPr>
        <w:t xml:space="preserve">En acabar cada curs, l’alumnat haurà d’aconseguir uns coneixements mínims per aprovar la matèria que queden resumits així: </w:t>
      </w:r>
    </w:p>
    <w:tbl>
      <w:tblPr>
        <w:tblStyle w:val="Table1"/>
        <w:tblW w:w="850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20"/>
        <w:gridCol w:w="6380"/>
        <w:tblGridChange w:id="0">
          <w:tblGrid>
            <w:gridCol w:w="2120"/>
            <w:gridCol w:w="6380"/>
          </w:tblGrid>
        </w:tblGridChange>
      </w:tblGrid>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before="13.2598876953125" w:line="240" w:lineRule="auto"/>
              <w:ind w:left="147.9400634765625" w:firstLine="0"/>
              <w:jc w:val="both"/>
              <w:rPr>
                <w:b w:val="1"/>
                <w:bCs w:val="1"/>
              </w:rPr>
            </w:pPr>
            <w:r w:rsidDel="00000000" w:rsidR="00000000" w:rsidRPr="00000000">
              <w:rPr>
                <w:b w:val="1"/>
                <w:bCs w:val="1"/>
                <w:rtl w:val="0"/>
              </w:rPr>
              <w:t xml:space="preserve">CCL1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5.35637855529785" w:lineRule="auto"/>
              <w:ind w:left="129.959716796875" w:right="49.775390625" w:firstLine="13.42010498046875"/>
              <w:jc w:val="both"/>
              <w:rPr>
                <w:highlight w:val="yellow"/>
              </w:rPr>
            </w:pPr>
            <w:r w:rsidDel="00000000" w:rsidR="00000000" w:rsidRPr="00000000">
              <w:rPr>
                <w:color w:val="333333"/>
                <w:highlight w:val="white"/>
                <w:rtl w:val="0"/>
              </w:rPr>
              <w:t xml:space="preserve">Descriure i valorar la diversitat lingüística i cultural a partir del reconeixement de les llengües de l’alumnat.</w:t>
            </w:r>
            <w:r w:rsidDel="00000000" w:rsidR="00000000" w:rsidRPr="00000000">
              <w:rPr>
                <w:rtl w:val="0"/>
              </w:rPr>
            </w:r>
          </w:p>
        </w:tc>
      </w:tr>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before="13.2598876953125" w:line="240" w:lineRule="auto"/>
              <w:ind w:left="147.06008911132812" w:firstLine="0"/>
              <w:jc w:val="both"/>
              <w:rPr>
                <w:b w:val="1"/>
                <w:bCs w:val="1"/>
              </w:rPr>
            </w:pPr>
            <w:r w:rsidDel="00000000" w:rsidR="00000000" w:rsidRPr="00000000">
              <w:rPr>
                <w:b w:val="1"/>
                <w:bCs w:val="1"/>
                <w:rtl w:val="0"/>
              </w:rPr>
              <w:t xml:space="preserve">CCL2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5.35637855529785" w:lineRule="auto"/>
              <w:ind w:left="133.4796142578125" w:right="60.20263671875" w:firstLine="9.90020751953125"/>
              <w:jc w:val="both"/>
              <w:rPr>
                <w:highlight w:val="yellow"/>
              </w:rPr>
            </w:pPr>
            <w:r w:rsidDel="00000000" w:rsidR="00000000" w:rsidRPr="00000000">
              <w:rPr>
                <w:color w:val="333333"/>
                <w:highlight w:val="white"/>
                <w:rtl w:val="0"/>
              </w:rPr>
              <w:t xml:space="preserve">Comprendre i interpretar textos orals i multimodals recollint el sentit general i la informació més rellevant, la seva forma i el seu contingut.</w:t>
            </w: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before="13.2598876953125" w:line="240" w:lineRule="auto"/>
              <w:ind w:left="140.46005249023438" w:firstLine="0"/>
              <w:jc w:val="both"/>
              <w:rPr>
                <w:b w:val="1"/>
                <w:bCs w:val="1"/>
              </w:rPr>
            </w:pPr>
            <w:r w:rsidDel="00000000" w:rsidR="00000000" w:rsidRPr="00000000">
              <w:rPr>
                <w:b w:val="1"/>
                <w:bCs w:val="1"/>
                <w:rtl w:val="0"/>
              </w:rPr>
              <w:t xml:space="preserve">CCL3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5.35637855529785" w:lineRule="auto"/>
              <w:ind w:left="134.57977294921875" w:right="59.3756103515625" w:firstLine="8.800048828125"/>
              <w:jc w:val="both"/>
              <w:rPr>
                <w:highlight w:val="yellow"/>
              </w:rPr>
            </w:pPr>
            <w:r w:rsidDel="00000000" w:rsidR="00000000" w:rsidRPr="00000000">
              <w:rPr>
                <w:color w:val="333333"/>
                <w:highlight w:val="white"/>
                <w:rtl w:val="0"/>
              </w:rPr>
              <w:t xml:space="preserve">Produir textos orals amb coherència, claredat i registre adequats, atenent les convencions pròpies dels diferents gèneres discursius i participar en interaccions orals variades.</w:t>
            </w:r>
            <w:r w:rsidDel="00000000" w:rsidR="00000000" w:rsidRPr="00000000">
              <w:rPr>
                <w:rtl w:val="0"/>
              </w:rPr>
            </w:r>
          </w:p>
        </w:tc>
      </w:tr>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146.84005737304688" w:firstLine="0"/>
              <w:jc w:val="both"/>
              <w:rPr>
                <w:b w:val="1"/>
                <w:bCs w:val="1"/>
              </w:rPr>
            </w:pPr>
            <w:r w:rsidDel="00000000" w:rsidR="00000000" w:rsidRPr="00000000">
              <w:rPr>
                <w:b w:val="1"/>
                <w:bCs w:val="1"/>
                <w:rtl w:val="0"/>
              </w:rPr>
              <w:t xml:space="preserve">CCL4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146.84005737304688" w:firstLine="0"/>
              <w:jc w:val="both"/>
              <w:rPr>
                <w:highlight w:val="yellow"/>
              </w:rPr>
            </w:pPr>
            <w:r w:rsidDel="00000000" w:rsidR="00000000" w:rsidRPr="00000000">
              <w:rPr>
                <w:color w:val="333333"/>
                <w:highlight w:val="white"/>
                <w:rtl w:val="0"/>
              </w:rPr>
              <w:t xml:space="preserve">Comprendre, interpretar i analitzar textos escrits reconeixent-ne el sentit global i les idees principals i secundàries, identificant-ne la intenció de l’emissor.</w:t>
            </w: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46.84005737304688" w:firstLine="0"/>
              <w:jc w:val="both"/>
              <w:rPr>
                <w:b w:val="1"/>
                <w:bCs w:val="1"/>
              </w:rPr>
            </w:pPr>
            <w:r w:rsidDel="00000000" w:rsidR="00000000" w:rsidRPr="00000000">
              <w:rPr>
                <w:b w:val="1"/>
                <w:bCs w:val="1"/>
                <w:rtl w:val="0"/>
              </w:rPr>
              <w:t xml:space="preserve">CCL5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146.84005737304688" w:firstLine="0"/>
              <w:jc w:val="both"/>
              <w:rPr>
                <w:highlight w:val="yellow"/>
              </w:rPr>
            </w:pPr>
            <w:r w:rsidDel="00000000" w:rsidR="00000000" w:rsidRPr="00000000">
              <w:rPr>
                <w:color w:val="333333"/>
                <w:highlight w:val="white"/>
                <w:rtl w:val="0"/>
              </w:rPr>
              <w:t xml:space="preserve">Produir textos escrits amb adequació, coherència, cohesió, aplicant estratègies elementals de planificació, redacció, revisió, correcció i edició.</w:t>
            </w: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146.84005737304688" w:firstLine="0"/>
              <w:jc w:val="both"/>
              <w:rPr>
                <w:b w:val="1"/>
                <w:bCs w:val="1"/>
              </w:rPr>
            </w:pPr>
            <w:r w:rsidDel="00000000" w:rsidR="00000000" w:rsidRPr="00000000">
              <w:rPr>
                <w:rtl w:val="0"/>
              </w:rPr>
            </w:r>
          </w:p>
          <w:p w:rsidR="00000000" w:rsidDel="00000000" w:rsidP="00000000" w:rsidRDefault="00000000" w:rsidRPr="00000000" w14:paraId="0000001A">
            <w:pPr>
              <w:widowControl w:val="0"/>
              <w:spacing w:line="240" w:lineRule="auto"/>
              <w:ind w:left="146.84005737304688" w:firstLine="0"/>
              <w:jc w:val="both"/>
              <w:rPr>
                <w:b w:val="1"/>
                <w:bCs w:val="1"/>
              </w:rPr>
            </w:pPr>
            <w:r w:rsidDel="00000000" w:rsidR="00000000" w:rsidRPr="00000000">
              <w:rPr>
                <w:b w:val="1"/>
                <w:bCs w:val="1"/>
                <w:rtl w:val="0"/>
              </w:rPr>
              <w:t xml:space="preserve">CCL6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146.84005737304688" w:firstLine="0"/>
              <w:jc w:val="both"/>
              <w:rPr>
                <w:color w:val="333333"/>
                <w:highlight w:val="white"/>
              </w:rPr>
            </w:pPr>
            <w:r w:rsidDel="00000000" w:rsidR="00000000" w:rsidRPr="00000000">
              <w:rPr>
                <w:color w:val="333333"/>
                <w:highlight w:val="white"/>
                <w:rtl w:val="0"/>
              </w:rPr>
              <w:t xml:space="preserve">Cercar, seleccionar i contrastar informació procedent de diferents fonts de manera progressivament autònoma.</w:t>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ind w:left="146.84005737304688" w:firstLine="0"/>
              <w:jc w:val="both"/>
              <w:rPr>
                <w:b w:val="1"/>
                <w:bCs w:val="1"/>
              </w:rPr>
            </w:pPr>
            <w:r w:rsidDel="00000000" w:rsidR="00000000" w:rsidRPr="00000000">
              <w:rPr>
                <w:rtl w:val="0"/>
              </w:rPr>
            </w:r>
          </w:p>
          <w:p w:rsidR="00000000" w:rsidDel="00000000" w:rsidP="00000000" w:rsidRDefault="00000000" w:rsidRPr="00000000" w14:paraId="0000001D">
            <w:pPr>
              <w:widowControl w:val="0"/>
              <w:spacing w:line="240" w:lineRule="auto"/>
              <w:ind w:left="146.84005737304688" w:firstLine="0"/>
              <w:jc w:val="both"/>
              <w:rPr>
                <w:b w:val="1"/>
                <w:bCs w:val="1"/>
              </w:rPr>
            </w:pPr>
            <w:r w:rsidDel="00000000" w:rsidR="00000000" w:rsidRPr="00000000">
              <w:rPr>
                <w:b w:val="1"/>
                <w:bCs w:val="1"/>
                <w:rtl w:val="0"/>
              </w:rPr>
              <w:t xml:space="preserve">CCL7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ind w:left="146.84005737304688" w:firstLine="0"/>
              <w:jc w:val="both"/>
              <w:rPr>
                <w:color w:val="333333"/>
                <w:highlight w:val="white"/>
              </w:rPr>
            </w:pPr>
            <w:r w:rsidDel="00000000" w:rsidR="00000000" w:rsidRPr="00000000">
              <w:rPr>
                <w:color w:val="333333"/>
                <w:highlight w:val="white"/>
                <w:rtl w:val="0"/>
              </w:rPr>
              <w:t xml:space="preserve">Seleccionar i llegir de manera autònoma obres diverses com a font de plaer i coneixement, compartir experiències de lectura i gaudir de la dimensió social de la lectura.</w:t>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146.84005737304688" w:firstLine="0"/>
              <w:jc w:val="both"/>
              <w:rPr>
                <w:b w:val="1"/>
                <w:bCs w:val="1"/>
              </w:rPr>
            </w:pPr>
            <w:r w:rsidDel="00000000" w:rsidR="00000000" w:rsidRPr="00000000">
              <w:rPr>
                <w:rtl w:val="0"/>
              </w:rPr>
            </w:r>
          </w:p>
          <w:p w:rsidR="00000000" w:rsidDel="00000000" w:rsidP="00000000" w:rsidRDefault="00000000" w:rsidRPr="00000000" w14:paraId="00000020">
            <w:pPr>
              <w:widowControl w:val="0"/>
              <w:spacing w:line="240" w:lineRule="auto"/>
              <w:ind w:left="146.84005737304688" w:firstLine="0"/>
              <w:jc w:val="both"/>
              <w:rPr>
                <w:b w:val="1"/>
                <w:bCs w:val="1"/>
              </w:rPr>
            </w:pPr>
            <w:r w:rsidDel="00000000" w:rsidR="00000000" w:rsidRPr="00000000">
              <w:rPr>
                <w:b w:val="1"/>
                <w:bCs w:val="1"/>
                <w:rtl w:val="0"/>
              </w:rPr>
              <w:t xml:space="preserve">CCL8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146.84005737304688" w:firstLine="0"/>
              <w:jc w:val="both"/>
              <w:rPr>
                <w:color w:val="333333"/>
                <w:highlight w:val="white"/>
              </w:rPr>
            </w:pPr>
            <w:r w:rsidDel="00000000" w:rsidR="00000000" w:rsidRPr="00000000">
              <w:rPr>
                <w:color w:val="333333"/>
                <w:highlight w:val="white"/>
                <w:rtl w:val="0"/>
              </w:rPr>
              <w:t xml:space="preserve">Llegir, interpretar i valorar obres o fragments literaris del patrimoni propi i universal. Establir vincles entre textos diversos que permetin eixamplar les possibilitats literàries.</w:t>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146.84005737304688" w:firstLine="0"/>
              <w:jc w:val="both"/>
              <w:rPr>
                <w:b w:val="1"/>
                <w:bCs w:val="1"/>
              </w:rPr>
            </w:pPr>
            <w:r w:rsidDel="00000000" w:rsidR="00000000" w:rsidRPr="00000000">
              <w:rPr>
                <w:rtl w:val="0"/>
              </w:rPr>
            </w:r>
          </w:p>
          <w:p w:rsidR="00000000" w:rsidDel="00000000" w:rsidP="00000000" w:rsidRDefault="00000000" w:rsidRPr="00000000" w14:paraId="00000023">
            <w:pPr>
              <w:widowControl w:val="0"/>
              <w:spacing w:line="240" w:lineRule="auto"/>
              <w:ind w:left="146.84005737304688" w:firstLine="0"/>
              <w:jc w:val="both"/>
              <w:rPr>
                <w:b w:val="1"/>
                <w:bCs w:val="1"/>
              </w:rPr>
            </w:pPr>
            <w:r w:rsidDel="00000000" w:rsidR="00000000" w:rsidRPr="00000000">
              <w:rPr>
                <w:b w:val="1"/>
                <w:bCs w:val="1"/>
                <w:rtl w:val="0"/>
              </w:rPr>
              <w:t xml:space="preserve">CCL9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146.84005737304688" w:firstLine="0"/>
              <w:jc w:val="both"/>
              <w:rPr>
                <w:color w:val="333333"/>
                <w:highlight w:val="white"/>
              </w:rPr>
            </w:pPr>
            <w:r w:rsidDel="00000000" w:rsidR="00000000" w:rsidRPr="00000000">
              <w:rPr>
                <w:color w:val="333333"/>
                <w:highlight w:val="white"/>
                <w:rtl w:val="0"/>
              </w:rPr>
              <w:t xml:space="preserve">Mobilitzar el coneixement sobre l’estructura de la llengua i els seus usos i reflexionar de manera progressivament autònoma sobre les eleccions lingüístiques i discursives.</w:t>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146.84005737304688" w:firstLine="0"/>
              <w:jc w:val="both"/>
              <w:rPr>
                <w:b w:val="1"/>
                <w:bCs w:val="1"/>
              </w:rPr>
            </w:pPr>
            <w:r w:rsidDel="00000000" w:rsidR="00000000" w:rsidRPr="00000000">
              <w:rPr>
                <w:rtl w:val="0"/>
              </w:rPr>
            </w:r>
          </w:p>
          <w:p w:rsidR="00000000" w:rsidDel="00000000" w:rsidP="00000000" w:rsidRDefault="00000000" w:rsidRPr="00000000" w14:paraId="00000026">
            <w:pPr>
              <w:widowControl w:val="0"/>
              <w:spacing w:line="240" w:lineRule="auto"/>
              <w:ind w:left="146.84005737304688" w:firstLine="0"/>
              <w:jc w:val="both"/>
              <w:rPr>
                <w:b w:val="1"/>
                <w:bCs w:val="1"/>
              </w:rPr>
            </w:pPr>
            <w:r w:rsidDel="00000000" w:rsidR="00000000" w:rsidRPr="00000000">
              <w:rPr>
                <w:b w:val="1"/>
                <w:bCs w:val="1"/>
                <w:rtl w:val="0"/>
              </w:rPr>
              <w:t xml:space="preserve">CCL10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ind w:left="146.84005737304688" w:firstLine="0"/>
              <w:jc w:val="both"/>
              <w:rPr>
                <w:color w:val="333333"/>
                <w:highlight w:val="white"/>
              </w:rPr>
            </w:pPr>
            <w:r w:rsidDel="00000000" w:rsidR="00000000" w:rsidRPr="00000000">
              <w:rPr>
                <w:color w:val="333333"/>
                <w:highlight w:val="white"/>
                <w:rtl w:val="0"/>
              </w:rPr>
              <w:t xml:space="preserve">Utilitzar un llenguatge no discriminatori per afavorir un ús eficaç, ètic i democràtic del llenguatge.</w:t>
            </w:r>
          </w:p>
        </w:tc>
      </w:tr>
    </w:tbl>
    <w:p w:rsidR="00000000" w:rsidDel="00000000" w:rsidP="00000000" w:rsidRDefault="00000000" w:rsidRPr="00000000" w14:paraId="00000028">
      <w:pPr>
        <w:widowControl w:val="0"/>
        <w:spacing w:line="276" w:lineRule="auto"/>
        <w:jc w:val="both"/>
        <w:rPr/>
        <w:sectPr>
          <w:footerReference r:id="rId7" w:type="default"/>
          <w:pgSz w:h="16840" w:w="11920" w:orient="portrait"/>
          <w:pgMar w:bottom="803.800048828125" w:top="1264.7998046875" w:left="970" w:right="1010" w:header="0" w:footer="720"/>
          <w:pgNumType w:start="1"/>
        </w:sectPr>
      </w:pPr>
      <w:r w:rsidDel="00000000" w:rsidR="00000000" w:rsidRPr="00000000">
        <w:rPr>
          <w:rtl w:val="0"/>
        </w:rPr>
      </w:r>
    </w:p>
    <w:p w:rsidR="00000000" w:rsidDel="00000000" w:rsidP="00000000" w:rsidRDefault="00000000" w:rsidRPr="00000000" w14:paraId="00000029">
      <w:pPr>
        <w:widowControl w:val="0"/>
        <w:spacing w:line="245.35637855529785" w:lineRule="auto"/>
        <w:jc w:val="both"/>
        <w:rPr/>
        <w:sectPr>
          <w:type w:val="continuous"/>
          <w:pgSz w:h="16840" w:w="11920" w:orient="portrait"/>
          <w:pgMar w:bottom="1440" w:top="1440" w:left="1701.0000610351562" w:right="1727.2515869140625" w:header="720" w:footer="720"/>
          <w:cols w:equalWidth="0" w:num="2">
            <w:col w:space="0" w:w="4245.874176025391"/>
            <w:col w:space="0" w:w="4245.874176025391"/>
          </w:cols>
        </w:sectPr>
      </w:pPr>
      <w:r w:rsidDel="00000000" w:rsidR="00000000" w:rsidRPr="00000000">
        <w:rPr>
          <w:rtl w:val="0"/>
        </w:rPr>
        <w:t xml:space="preserve"> </w:t>
      </w:r>
    </w:p>
    <w:p w:rsidR="00000000" w:rsidDel="00000000" w:rsidP="00000000" w:rsidRDefault="00000000" w:rsidRPr="00000000" w14:paraId="0000002A">
      <w:pPr>
        <w:widowControl w:val="0"/>
        <w:numPr>
          <w:ilvl w:val="0"/>
          <w:numId w:val="7"/>
        </w:numPr>
        <w:spacing w:before="133.260498046875" w:line="240" w:lineRule="auto"/>
        <w:ind w:left="1062.9921259842517" w:hanging="360"/>
        <w:jc w:val="both"/>
        <w:rPr/>
      </w:pPr>
      <w:r w:rsidDel="00000000" w:rsidR="00000000" w:rsidRPr="00000000">
        <w:rPr>
          <w:rtl w:val="0"/>
        </w:rPr>
        <w:t xml:space="preserve">Les competències transversals que avaluarem a la matèria a dintre de les activitats lingüístiques seran: </w:t>
      </w:r>
    </w:p>
    <w:p w:rsidR="00000000" w:rsidDel="00000000" w:rsidP="00000000" w:rsidRDefault="00000000" w:rsidRPr="00000000" w14:paraId="0000002B">
      <w:pPr>
        <w:widowControl w:val="0"/>
        <w:spacing w:before="128.349609375" w:line="240" w:lineRule="auto"/>
        <w:ind w:left="1455.1400756835938" w:firstLine="0"/>
        <w:jc w:val="both"/>
        <w:rPr>
          <w:u w:val="single"/>
        </w:rPr>
      </w:pPr>
      <w:r w:rsidDel="00000000" w:rsidR="00000000" w:rsidRPr="00000000">
        <w:rPr>
          <w:rtl w:val="0"/>
        </w:rPr>
        <w:t xml:space="preserve">● </w:t>
      </w:r>
      <w:r w:rsidDel="00000000" w:rsidR="00000000" w:rsidRPr="00000000">
        <w:rPr>
          <w:u w:val="single"/>
          <w:rtl w:val="0"/>
        </w:rPr>
        <w:t xml:space="preserve">Competència digital (CD)</w:t>
      </w:r>
    </w:p>
    <w:p w:rsidR="00000000" w:rsidDel="00000000" w:rsidP="00000000" w:rsidRDefault="00000000" w:rsidRPr="00000000" w14:paraId="0000002C">
      <w:pPr>
        <w:widowControl w:val="0"/>
        <w:spacing w:before="128.349609375" w:line="240" w:lineRule="auto"/>
        <w:ind w:left="1455.1400756835938" w:firstLine="0"/>
        <w:jc w:val="both"/>
        <w:rPr>
          <w:u w:val="single"/>
        </w:rPr>
      </w:pPr>
      <w:r w:rsidDel="00000000" w:rsidR="00000000" w:rsidRPr="00000000">
        <w:rPr>
          <w:u w:val="single"/>
          <w:rtl w:val="0"/>
        </w:rPr>
        <w:t xml:space="preserve">S’avaluarà les competències transversals que marqui l’equip directiu durant el curs vigent.</w:t>
      </w:r>
    </w:p>
    <w:p w:rsidR="00000000" w:rsidDel="00000000" w:rsidP="00000000" w:rsidRDefault="00000000" w:rsidRPr="00000000" w14:paraId="0000002D">
      <w:pPr>
        <w:widowControl w:val="0"/>
        <w:numPr>
          <w:ilvl w:val="0"/>
          <w:numId w:val="10"/>
        </w:numPr>
        <w:spacing w:before="128.349609375" w:line="240" w:lineRule="auto"/>
        <w:ind w:left="2160" w:hanging="360"/>
        <w:jc w:val="both"/>
        <w:rPr/>
      </w:pPr>
      <w:r w:rsidDel="00000000" w:rsidR="00000000" w:rsidRPr="00000000">
        <w:rPr>
          <w:rtl w:val="0"/>
        </w:rPr>
        <w:t xml:space="preserve">CD 1.4.  Organitzar i emmagatzemar, de manera autònoma, la informació trobada amb recursos digitals. (4t d’ESO)</w:t>
      </w:r>
    </w:p>
    <w:p w:rsidR="00000000" w:rsidDel="00000000" w:rsidP="00000000" w:rsidRDefault="00000000" w:rsidRPr="00000000" w14:paraId="0000002E">
      <w:pPr>
        <w:widowControl w:val="0"/>
        <w:numPr>
          <w:ilvl w:val="0"/>
          <w:numId w:val="10"/>
        </w:numPr>
        <w:spacing w:line="240" w:lineRule="auto"/>
        <w:ind w:left="2160" w:hanging="360"/>
        <w:jc w:val="both"/>
        <w:rPr/>
      </w:pPr>
      <w:r w:rsidDel="00000000" w:rsidR="00000000" w:rsidRPr="00000000">
        <w:rPr>
          <w:rtl w:val="0"/>
        </w:rPr>
        <w:t xml:space="preserve">Emmagatzemar la informació trobada referenciant les cerques per reutilitzar-la en relació amb el repte plantejat, respectant la propietat intel·lectual.  (4t d’ESO)</w:t>
      </w:r>
    </w:p>
    <w:p w:rsidR="00000000" w:rsidDel="00000000" w:rsidP="00000000" w:rsidRDefault="00000000" w:rsidRPr="00000000" w14:paraId="0000002F">
      <w:pPr>
        <w:widowControl w:val="0"/>
        <w:numPr>
          <w:ilvl w:val="0"/>
          <w:numId w:val="10"/>
        </w:numPr>
        <w:spacing w:line="240" w:lineRule="auto"/>
        <w:ind w:left="2160" w:hanging="360"/>
        <w:jc w:val="both"/>
        <w:rPr/>
      </w:pPr>
      <w:r w:rsidDel="00000000" w:rsidR="00000000" w:rsidRPr="00000000">
        <w:rPr>
          <w:rtl w:val="0"/>
        </w:rPr>
        <w:t xml:space="preserve">CD 2.1. Seleccionar i configurar l’eina i el format més adequat en la creació de continguts digitals, en funció de la tasca i de les seves necessitats, de manera guiada. (2n d’ESO)</w:t>
      </w:r>
    </w:p>
    <w:p w:rsidR="00000000" w:rsidDel="00000000" w:rsidP="00000000" w:rsidRDefault="00000000" w:rsidRPr="00000000" w14:paraId="00000030">
      <w:pPr>
        <w:widowControl w:val="0"/>
        <w:numPr>
          <w:ilvl w:val="0"/>
          <w:numId w:val="10"/>
        </w:numPr>
        <w:spacing w:line="240" w:lineRule="auto"/>
        <w:ind w:left="2160" w:hanging="360"/>
        <w:jc w:val="both"/>
        <w:rPr/>
      </w:pPr>
      <w:r w:rsidDel="00000000" w:rsidR="00000000" w:rsidRPr="00000000">
        <w:rPr>
          <w:rtl w:val="0"/>
        </w:rPr>
        <w:t xml:space="preserve">CD 3.1. Aplicar diferents normes de comportament cívic i coneixements tècnics utilitzant tecnologies digitals i interactuant en entorns digitals. (4t  d'ESO)</w:t>
      </w:r>
    </w:p>
    <w:p w:rsidR="00000000" w:rsidDel="00000000" w:rsidP="00000000" w:rsidRDefault="00000000" w:rsidRPr="00000000" w14:paraId="00000031">
      <w:pPr>
        <w:widowControl w:val="0"/>
        <w:numPr>
          <w:ilvl w:val="0"/>
          <w:numId w:val="10"/>
        </w:numPr>
        <w:spacing w:line="240" w:lineRule="auto"/>
        <w:ind w:left="2160" w:hanging="360"/>
        <w:jc w:val="both"/>
        <w:rPr/>
      </w:pPr>
      <w:r w:rsidDel="00000000" w:rsidR="00000000" w:rsidRPr="00000000">
        <w:rPr>
          <w:rtl w:val="0"/>
        </w:rPr>
        <w:t xml:space="preserve">CD 4.2. Utilitzar els recursos digitals de manera legal, en entorns personals i educatius amb l’acompanyament del o de la docent. (2n d’ESO)</w:t>
      </w:r>
    </w:p>
    <w:p w:rsidR="00000000" w:rsidDel="00000000" w:rsidP="00000000" w:rsidRDefault="00000000" w:rsidRPr="00000000" w14:paraId="00000032">
      <w:pPr>
        <w:widowControl w:val="0"/>
        <w:spacing w:before="128.349609375" w:line="240" w:lineRule="auto"/>
        <w:ind w:left="2160" w:firstLine="0"/>
        <w:jc w:val="both"/>
        <w:rPr/>
      </w:pPr>
      <w:r w:rsidDel="00000000" w:rsidR="00000000" w:rsidRPr="00000000">
        <w:rPr>
          <w:rtl w:val="0"/>
        </w:rPr>
      </w:r>
    </w:p>
    <w:p w:rsidR="00000000" w:rsidDel="00000000" w:rsidP="00000000" w:rsidRDefault="00000000" w:rsidRPr="00000000" w14:paraId="00000033">
      <w:pPr>
        <w:widowControl w:val="0"/>
        <w:numPr>
          <w:ilvl w:val="0"/>
          <w:numId w:val="1"/>
        </w:numPr>
        <w:spacing w:before="133.2598876953125" w:line="240" w:lineRule="auto"/>
        <w:ind w:left="1440" w:hanging="360"/>
        <w:jc w:val="both"/>
        <w:rPr/>
      </w:pPr>
      <w:r w:rsidDel="00000000" w:rsidR="00000000" w:rsidRPr="00000000">
        <w:rPr>
          <w:u w:val="single"/>
          <w:rtl w:val="0"/>
        </w:rPr>
        <w:t xml:space="preserve">Competència personal, social i d’aprendre a aprendre (CPSAA)</w:t>
      </w:r>
      <w:r w:rsidDel="00000000" w:rsidR="00000000" w:rsidRPr="00000000">
        <w:rPr>
          <w:rtl w:val="0"/>
        </w:rPr>
      </w:r>
    </w:p>
    <w:p w:rsidR="00000000" w:rsidDel="00000000" w:rsidP="00000000" w:rsidRDefault="00000000" w:rsidRPr="00000000" w14:paraId="00000034">
      <w:pPr>
        <w:widowControl w:val="0"/>
        <w:spacing w:before="133.2598876953125" w:line="240" w:lineRule="auto"/>
        <w:ind w:left="1440" w:firstLine="0"/>
        <w:jc w:val="both"/>
        <w:rPr>
          <w:u w:val="single"/>
        </w:rPr>
      </w:pPr>
      <w:r w:rsidDel="00000000" w:rsidR="00000000" w:rsidRPr="00000000">
        <w:rPr>
          <w:rtl w:val="0"/>
        </w:rPr>
      </w:r>
    </w:p>
    <w:p w:rsidR="00000000" w:rsidDel="00000000" w:rsidP="00000000" w:rsidRDefault="00000000" w:rsidRPr="00000000" w14:paraId="00000035">
      <w:pPr>
        <w:widowControl w:val="0"/>
        <w:numPr>
          <w:ilvl w:val="0"/>
          <w:numId w:val="1"/>
        </w:numPr>
        <w:spacing w:before="133.2598876953125" w:line="240" w:lineRule="auto"/>
        <w:ind w:left="1440" w:hanging="360"/>
        <w:jc w:val="both"/>
        <w:rPr/>
      </w:pPr>
      <w:r w:rsidDel="00000000" w:rsidR="00000000" w:rsidRPr="00000000">
        <w:rPr>
          <w:u w:val="single"/>
          <w:rtl w:val="0"/>
        </w:rPr>
        <w:t xml:space="preserve">Competència emprenedora (CE)</w:t>
      </w:r>
      <w:r w:rsidDel="00000000" w:rsidR="00000000" w:rsidRPr="00000000">
        <w:rPr>
          <w:rtl w:val="0"/>
        </w:rPr>
      </w:r>
    </w:p>
    <w:p w:rsidR="00000000" w:rsidDel="00000000" w:rsidP="00000000" w:rsidRDefault="00000000" w:rsidRPr="00000000" w14:paraId="00000036">
      <w:pPr>
        <w:widowControl w:val="0"/>
        <w:spacing w:before="133.2598876953125" w:line="240" w:lineRule="auto"/>
        <w:ind w:left="1440" w:firstLine="0"/>
        <w:jc w:val="both"/>
        <w:rPr>
          <w:u w:val="single"/>
        </w:rPr>
      </w:pPr>
      <w:r w:rsidDel="00000000" w:rsidR="00000000" w:rsidRPr="00000000">
        <w:rPr>
          <w:rtl w:val="0"/>
        </w:rPr>
      </w:r>
    </w:p>
    <w:p w:rsidR="00000000" w:rsidDel="00000000" w:rsidP="00000000" w:rsidRDefault="00000000" w:rsidRPr="00000000" w14:paraId="00000037">
      <w:pPr>
        <w:widowControl w:val="0"/>
        <w:numPr>
          <w:ilvl w:val="0"/>
          <w:numId w:val="1"/>
        </w:numPr>
        <w:spacing w:before="133.2598876953125" w:line="240" w:lineRule="auto"/>
        <w:ind w:left="1440" w:hanging="360"/>
        <w:jc w:val="both"/>
        <w:rPr/>
      </w:pPr>
      <w:r w:rsidDel="00000000" w:rsidR="00000000" w:rsidRPr="00000000">
        <w:rPr>
          <w:u w:val="single"/>
          <w:rtl w:val="0"/>
        </w:rPr>
        <w:t xml:space="preserve">Competència ciutadana (CC)</w:t>
      </w:r>
      <w:r w:rsidDel="00000000" w:rsidR="00000000" w:rsidRPr="00000000">
        <w:rPr>
          <w:rtl w:val="0"/>
        </w:rPr>
      </w:r>
    </w:p>
    <w:p w:rsidR="00000000" w:rsidDel="00000000" w:rsidP="00000000" w:rsidRDefault="00000000" w:rsidRPr="00000000" w14:paraId="00000038">
      <w:pPr>
        <w:widowControl w:val="0"/>
        <w:spacing w:before="133.2598876953125" w:line="240" w:lineRule="auto"/>
        <w:jc w:val="both"/>
        <w:rPr>
          <w:highlight w:val="yellow"/>
        </w:rPr>
      </w:pPr>
      <w:r w:rsidDel="00000000" w:rsidR="00000000" w:rsidRPr="00000000">
        <w:rPr>
          <w:rtl w:val="0"/>
        </w:rPr>
      </w:r>
    </w:p>
    <w:p w:rsidR="00000000" w:rsidDel="00000000" w:rsidP="00000000" w:rsidRDefault="00000000" w:rsidRPr="00000000" w14:paraId="00000039">
      <w:pPr>
        <w:widowControl w:val="0"/>
        <w:spacing w:before="133.2598876953125" w:line="240" w:lineRule="auto"/>
        <w:jc w:val="both"/>
        <w:rPr>
          <w:highlight w:val="yellow"/>
        </w:rPr>
      </w:pPr>
      <w:r w:rsidDel="00000000" w:rsidR="00000000" w:rsidRPr="00000000">
        <w:rPr>
          <w:rtl w:val="0"/>
        </w:rPr>
      </w:r>
    </w:p>
    <w:p w:rsidR="00000000" w:rsidDel="00000000" w:rsidP="00000000" w:rsidRDefault="00000000" w:rsidRPr="00000000" w14:paraId="0000003A">
      <w:pPr>
        <w:widowControl w:val="0"/>
        <w:numPr>
          <w:ilvl w:val="0"/>
          <w:numId w:val="7"/>
        </w:numPr>
        <w:spacing w:before="133.260498046875" w:line="240" w:lineRule="auto"/>
        <w:ind w:left="1062.9921259842517" w:hanging="360"/>
        <w:jc w:val="both"/>
        <w:rPr/>
      </w:pPr>
      <w:r w:rsidDel="00000000" w:rsidR="00000000" w:rsidRPr="00000000">
        <w:rPr>
          <w:rtl w:val="0"/>
        </w:rPr>
        <w:t xml:space="preserve">Activitat Servei Comunitari 3r ESO. </w:t>
      </w:r>
    </w:p>
    <w:p w:rsidR="00000000" w:rsidDel="00000000" w:rsidP="00000000" w:rsidRDefault="00000000" w:rsidRPr="00000000" w14:paraId="0000003B">
      <w:pPr>
        <w:widowControl w:val="0"/>
        <w:spacing w:before="128.349609375" w:line="245.35637855529785" w:lineRule="auto"/>
        <w:ind w:left="1062.9921259842517" w:right="8.740157480315247" w:firstLine="0"/>
        <w:jc w:val="both"/>
        <w:rPr/>
      </w:pPr>
      <w:r w:rsidDel="00000000" w:rsidR="00000000" w:rsidRPr="00000000">
        <w:rPr>
          <w:rtl w:val="0"/>
        </w:rPr>
        <w:t xml:space="preserve">Aquesta activitat està inclosa en la nostra programació de 3r d’ESO. </w:t>
      </w:r>
    </w:p>
    <w:p w:rsidR="00000000" w:rsidDel="00000000" w:rsidP="00000000" w:rsidRDefault="00000000" w:rsidRPr="00000000" w14:paraId="0000003C">
      <w:pPr>
        <w:widowControl w:val="0"/>
        <w:spacing w:before="128.349609375" w:line="245.35637855529785" w:lineRule="auto"/>
        <w:ind w:left="1062.9921259842517" w:right="8.740157480315247" w:firstLine="0"/>
        <w:jc w:val="both"/>
        <w:rPr/>
      </w:pPr>
      <w:r w:rsidDel="00000000" w:rsidR="00000000" w:rsidRPr="00000000">
        <w:rPr>
          <w:rtl w:val="0"/>
        </w:rPr>
        <w:t xml:space="preserve">Dintre de la dimensió d’expressió escrita (bloc temàtic de tipologia textual, text argumentatiu), es demanarà a l’alumnat que realitzi un escrit d’aquest tipus que respongui al següent títol: “Ventajas de colaborar en el programa de Servicio Comunitario de Canet”. </w:t>
      </w:r>
    </w:p>
    <w:p w:rsidR="00000000" w:rsidDel="00000000" w:rsidP="00000000" w:rsidRDefault="00000000" w:rsidRPr="00000000" w14:paraId="0000003D">
      <w:pPr>
        <w:widowControl w:val="0"/>
        <w:numPr>
          <w:ilvl w:val="0"/>
          <w:numId w:val="7"/>
        </w:numPr>
        <w:spacing w:before="200" w:line="240" w:lineRule="auto"/>
        <w:ind w:left="1062.9921259842517" w:hanging="360"/>
        <w:jc w:val="both"/>
        <w:rPr/>
      </w:pPr>
      <w:r w:rsidDel="00000000" w:rsidR="00000000" w:rsidRPr="00000000">
        <w:rPr>
          <w:rtl w:val="0"/>
        </w:rPr>
        <w:t xml:space="preserve">No s’acceptaran treballs fora de termini. Si un alumne/a no lliura les activitats corresponents a un apartat dels esmentats anteriorment, renuncia al percentatge de la nota assignada al mateix. </w:t>
      </w:r>
    </w:p>
    <w:p w:rsidR="00000000" w:rsidDel="00000000" w:rsidP="00000000" w:rsidRDefault="00000000" w:rsidRPr="00000000" w14:paraId="0000003E">
      <w:pPr>
        <w:widowControl w:val="0"/>
        <w:numPr>
          <w:ilvl w:val="0"/>
          <w:numId w:val="7"/>
        </w:numPr>
        <w:spacing w:before="200" w:line="240" w:lineRule="auto"/>
        <w:ind w:left="1062.9921259842517" w:hanging="360"/>
        <w:jc w:val="both"/>
        <w:rPr/>
      </w:pPr>
      <w:r w:rsidDel="00000000" w:rsidR="00000000" w:rsidRPr="00000000">
        <w:rPr>
          <w:rtl w:val="0"/>
        </w:rPr>
        <w:t xml:space="preserve">És imprescindible portar cada dia a classe el material necessari: estris per treballar (paper, bolígraf...), dossier, llibre de text, llibre de lectura, així com complir les dates de lliurament de les activitats. No complir aquests requisits influirà en la nota del trimestre i, a més, a la competència transversal personal i social. </w:t>
      </w:r>
    </w:p>
    <w:p w:rsidR="00000000" w:rsidDel="00000000" w:rsidP="00000000" w:rsidRDefault="00000000" w:rsidRPr="00000000" w14:paraId="0000003F">
      <w:pPr>
        <w:widowControl w:val="0"/>
        <w:numPr>
          <w:ilvl w:val="0"/>
          <w:numId w:val="7"/>
        </w:numPr>
        <w:spacing w:before="200" w:line="240" w:lineRule="auto"/>
        <w:ind w:left="1062.9921259842517" w:hanging="360"/>
        <w:jc w:val="both"/>
        <w:rPr/>
      </w:pPr>
      <w:r w:rsidDel="00000000" w:rsidR="00000000" w:rsidRPr="00000000">
        <w:rPr>
          <w:rtl w:val="0"/>
        </w:rPr>
        <w:t xml:space="preserve">La còpia d’exàmens, treballs, redaccions o deures se sancionarà amb NA (No assoliment) de l’activitat o prova, que no es podrà recuperar durant aquella avaluació. </w:t>
      </w:r>
    </w:p>
    <w:p w:rsidR="00000000" w:rsidDel="00000000" w:rsidP="00000000" w:rsidRDefault="00000000" w:rsidRPr="00000000" w14:paraId="00000040">
      <w:pPr>
        <w:widowControl w:val="0"/>
        <w:numPr>
          <w:ilvl w:val="0"/>
          <w:numId w:val="7"/>
        </w:numPr>
        <w:spacing w:before="200" w:line="240" w:lineRule="auto"/>
        <w:ind w:left="1062.9921259842517" w:hanging="360"/>
        <w:jc w:val="both"/>
        <w:rPr/>
      </w:pPr>
      <w:r w:rsidDel="00000000" w:rsidR="00000000" w:rsidRPr="00000000">
        <w:rPr>
          <w:rtl w:val="0"/>
        </w:rPr>
        <w:t xml:space="preserve">En el cas que hi hagi discrepàncies entre el professor/a i un alumne/a sobre com aquest ha realitzat una activitat o examen, aquestes es tractaran en primer lloc amb el professorat afectat. Només en el cas de no haver arribat a un acord es presentarà el cas per tal de sol·licitar una mediació al seu tutor/a (o bé al coordinador/a de nivell o al/la cap de departament, en el cas que el professorat afectat sigui la mateixa persona). Els membres del departament informaran en la primera reunió que es produeixi després dels fets. </w:t>
      </w:r>
    </w:p>
    <w:p w:rsidR="00000000" w:rsidDel="00000000" w:rsidP="00000000" w:rsidRDefault="00000000" w:rsidRPr="00000000" w14:paraId="00000041">
      <w:pPr>
        <w:widowControl w:val="0"/>
        <w:numPr>
          <w:ilvl w:val="0"/>
          <w:numId w:val="7"/>
        </w:numPr>
        <w:spacing w:before="200" w:line="240" w:lineRule="auto"/>
        <w:ind w:left="1062.9921259842517" w:hanging="360"/>
        <w:jc w:val="both"/>
        <w:rPr/>
      </w:pPr>
      <w:r w:rsidDel="00000000" w:rsidR="00000000" w:rsidRPr="00000000">
        <w:rPr>
          <w:rtl w:val="0"/>
        </w:rPr>
        <w:t xml:space="preserve">Els treballs i dossiers deuen estar ben presentats i amb el nivell corresponent a l’etapa. S’utilitzarà per a la presentació d’activitats paper mida DIN-A 4 o llibreta (segons necessitats de l’alumnat). </w:t>
      </w:r>
    </w:p>
    <w:p w:rsidR="00000000" w:rsidDel="00000000" w:rsidP="00000000" w:rsidRDefault="00000000" w:rsidRPr="00000000" w14:paraId="00000042">
      <w:pPr>
        <w:widowControl w:val="0"/>
        <w:numPr>
          <w:ilvl w:val="0"/>
          <w:numId w:val="7"/>
        </w:numPr>
        <w:spacing w:before="200" w:line="240" w:lineRule="auto"/>
        <w:ind w:left="1062.9921259842517" w:hanging="360"/>
        <w:jc w:val="both"/>
        <w:rPr/>
      </w:pPr>
      <w:r w:rsidDel="00000000" w:rsidR="00000000" w:rsidRPr="00000000">
        <w:rPr>
          <w:rtl w:val="0"/>
        </w:rPr>
        <w:t xml:space="preserve">Si un alumne/a no assisteix a una activitat d’avaluació i justifica la falta, realitzarà la prova segons indicacions del professorat. </w:t>
      </w:r>
    </w:p>
    <w:p w:rsidR="00000000" w:rsidDel="00000000" w:rsidP="00000000" w:rsidRDefault="00000000" w:rsidRPr="00000000" w14:paraId="00000043">
      <w:pPr>
        <w:widowControl w:val="0"/>
        <w:numPr>
          <w:ilvl w:val="0"/>
          <w:numId w:val="7"/>
        </w:numPr>
        <w:spacing w:before="200" w:line="240" w:lineRule="auto"/>
        <w:ind w:left="1062.9921259842517" w:hanging="360"/>
        <w:jc w:val="both"/>
        <w:rPr/>
      </w:pPr>
      <w:r w:rsidDel="00000000" w:rsidR="00000000" w:rsidRPr="00000000">
        <w:rPr>
          <w:rtl w:val="0"/>
        </w:rPr>
        <w:t xml:space="preserve">Als exàmens i altres exercicis escrits (excepte redaccions), la nota s’hi veurà afectada per l’ortografia de la següent manera: es descomptarà 0,1 punt sobre 10 per cada errada ortogràfica fins un màxim de 2 punts o 0,04 sobre 4 fins un màxim de 0,8. Cada falta es tindrà en compte una vegada. En cas d’alumnat amb PI, aquest descompte en les faltes es pot veure modificat.</w:t>
      </w:r>
    </w:p>
    <w:p w:rsidR="00000000" w:rsidDel="00000000" w:rsidP="00000000" w:rsidRDefault="00000000" w:rsidRPr="00000000" w14:paraId="00000044">
      <w:pPr>
        <w:widowControl w:val="0"/>
        <w:numPr>
          <w:ilvl w:val="0"/>
          <w:numId w:val="7"/>
        </w:numPr>
        <w:spacing w:before="200" w:line="240" w:lineRule="auto"/>
        <w:ind w:left="1062.9921259842517" w:hanging="360"/>
        <w:jc w:val="both"/>
        <w:rPr/>
      </w:pPr>
      <w:r w:rsidDel="00000000" w:rsidR="00000000" w:rsidRPr="00000000">
        <w:rPr>
          <w:rtl w:val="0"/>
        </w:rPr>
        <w:t xml:space="preserve">No s’acceptaran els textos presentats sense una estructura mínima (tres paràgrafs mínims i el cos ha de ser el més extens). Es podrà presentar rectificat a la següent sessió. </w:t>
      </w:r>
    </w:p>
    <w:p w:rsidR="00000000" w:rsidDel="00000000" w:rsidP="00000000" w:rsidRDefault="00000000" w:rsidRPr="00000000" w14:paraId="00000045">
      <w:pPr>
        <w:widowControl w:val="0"/>
        <w:numPr>
          <w:ilvl w:val="0"/>
          <w:numId w:val="7"/>
        </w:numPr>
        <w:spacing w:before="200" w:line="240" w:lineRule="auto"/>
        <w:ind w:left="1062.9921259842517" w:hanging="360"/>
        <w:jc w:val="both"/>
        <w:rPr/>
      </w:pPr>
      <w:r w:rsidDel="00000000" w:rsidR="00000000" w:rsidRPr="00000000">
        <w:rPr>
          <w:rtl w:val="0"/>
        </w:rPr>
        <w:t xml:space="preserve">En el cas de les redaccions, aquestes s’avaluaran a tots els grups de l’ESO seguint els criteris de les proves externes de 4t (annexos 1 i 2). A més, s’ha afegit com a un ítem més l’originalitat i l’atractiu del text en l’apartat d’“Estil”. </w:t>
      </w:r>
    </w:p>
    <w:p w:rsidR="00000000" w:rsidDel="00000000" w:rsidP="00000000" w:rsidRDefault="00000000" w:rsidRPr="00000000" w14:paraId="00000046">
      <w:pPr>
        <w:widowControl w:val="0"/>
        <w:numPr>
          <w:ilvl w:val="0"/>
          <w:numId w:val="7"/>
        </w:numPr>
        <w:spacing w:before="200" w:line="240" w:lineRule="auto"/>
        <w:ind w:left="1062.9921259842517" w:hanging="360"/>
        <w:jc w:val="both"/>
        <w:rPr/>
      </w:pPr>
      <w:r w:rsidDel="00000000" w:rsidR="00000000" w:rsidRPr="00000000">
        <w:rPr>
          <w:rtl w:val="0"/>
        </w:rPr>
        <w:t xml:space="preserve">En cas que hi hagi Prova d’avaluació diagnòstica, al 3r trimestre es tindrà en compte el resultat de la prova a l’avaluació i farà mitjana amb la resta d’exàmens. </w:t>
      </w:r>
    </w:p>
    <w:p w:rsidR="00000000" w:rsidDel="00000000" w:rsidP="00000000" w:rsidRDefault="00000000" w:rsidRPr="00000000" w14:paraId="00000047">
      <w:pPr>
        <w:widowControl w:val="0"/>
        <w:spacing w:before="128.349609375" w:line="240" w:lineRule="auto"/>
        <w:ind w:left="1455.1400756835938" w:firstLine="0"/>
        <w:jc w:val="both"/>
        <w:rPr/>
      </w:pPr>
      <w:r w:rsidDel="00000000" w:rsidR="00000000" w:rsidRPr="00000000">
        <w:rPr>
          <w:rtl w:val="0"/>
        </w:rPr>
        <w:t xml:space="preserve">● alt, AE </w:t>
      </w:r>
    </w:p>
    <w:p w:rsidR="00000000" w:rsidDel="00000000" w:rsidP="00000000" w:rsidRDefault="00000000" w:rsidRPr="00000000" w14:paraId="00000048">
      <w:pPr>
        <w:widowControl w:val="0"/>
        <w:spacing w:before="133.260498046875" w:line="240" w:lineRule="auto"/>
        <w:ind w:left="1455.1400756835938" w:firstLine="0"/>
        <w:jc w:val="both"/>
        <w:rPr/>
      </w:pPr>
      <w:r w:rsidDel="00000000" w:rsidR="00000000" w:rsidRPr="00000000">
        <w:rPr>
          <w:rtl w:val="0"/>
        </w:rPr>
        <w:t xml:space="preserve">● mitjà-alt, AN </w:t>
      </w:r>
    </w:p>
    <w:p w:rsidR="00000000" w:rsidDel="00000000" w:rsidP="00000000" w:rsidRDefault="00000000" w:rsidRPr="00000000" w14:paraId="00000049">
      <w:pPr>
        <w:widowControl w:val="0"/>
        <w:spacing w:before="133.260498046875" w:line="240" w:lineRule="auto"/>
        <w:ind w:left="1455.1400756835938" w:firstLine="0"/>
        <w:jc w:val="both"/>
        <w:rPr/>
      </w:pPr>
      <w:r w:rsidDel="00000000" w:rsidR="00000000" w:rsidRPr="00000000">
        <w:rPr>
          <w:rtl w:val="0"/>
        </w:rPr>
        <w:t xml:space="preserve">● mitjà-baix, AS </w:t>
      </w:r>
    </w:p>
    <w:p w:rsidR="00000000" w:rsidDel="00000000" w:rsidP="00000000" w:rsidRDefault="00000000" w:rsidRPr="00000000" w14:paraId="0000004A">
      <w:pPr>
        <w:widowControl w:val="0"/>
        <w:spacing w:before="133.260498046875" w:line="240" w:lineRule="auto"/>
        <w:ind w:left="1455.1400756835938" w:firstLine="0"/>
        <w:jc w:val="both"/>
        <w:rPr/>
      </w:pPr>
      <w:r w:rsidDel="00000000" w:rsidR="00000000" w:rsidRPr="00000000">
        <w:rPr>
          <w:rtl w:val="0"/>
        </w:rPr>
        <w:t xml:space="preserve">● baix, NA </w:t>
      </w:r>
    </w:p>
    <w:p w:rsidR="00000000" w:rsidDel="00000000" w:rsidP="00000000" w:rsidRDefault="00000000" w:rsidRPr="00000000" w14:paraId="0000004B">
      <w:pPr>
        <w:widowControl w:val="0"/>
        <w:spacing w:before="523.260498046875" w:line="240" w:lineRule="auto"/>
        <w:ind w:left="741.3400268554688" w:firstLine="0"/>
        <w:jc w:val="both"/>
        <w:rPr>
          <w:b w:val="1"/>
          <w:bCs w:val="1"/>
        </w:rPr>
      </w:pPr>
      <w:r w:rsidDel="00000000" w:rsidR="00000000" w:rsidRPr="00000000">
        <w:rPr>
          <w:b w:val="1"/>
          <w:bCs w:val="1"/>
          <w:u w:val="single"/>
          <w:rtl w:val="0"/>
        </w:rPr>
        <w:t xml:space="preserve">CRITERIS PER A LA RECUPERACIÓ</w:t>
      </w:r>
      <w:r w:rsidDel="00000000" w:rsidR="00000000" w:rsidRPr="00000000">
        <w:rPr>
          <w:b w:val="1"/>
          <w:bCs w:val="1"/>
          <w:rtl w:val="0"/>
        </w:rPr>
        <w:t xml:space="preserve"> </w:t>
      </w:r>
    </w:p>
    <w:p w:rsidR="00000000" w:rsidDel="00000000" w:rsidP="00000000" w:rsidRDefault="00000000" w:rsidRPr="00000000" w14:paraId="0000004C">
      <w:pPr>
        <w:widowControl w:val="0"/>
        <w:numPr>
          <w:ilvl w:val="0"/>
          <w:numId w:val="4"/>
        </w:numPr>
        <w:spacing w:before="200" w:line="240" w:lineRule="auto"/>
        <w:ind w:left="1062.9921259842517" w:hanging="360"/>
        <w:jc w:val="both"/>
        <w:rPr/>
      </w:pPr>
      <w:r w:rsidDel="00000000" w:rsidR="00000000" w:rsidRPr="00000000">
        <w:rPr>
          <w:rtl w:val="0"/>
        </w:rPr>
        <w:t xml:space="preserve">Si un alumne/a suspèn una avaluació durant el curs, el professorat li donarà la possibilitat de recuperar-la amb activitats durant l’avaluació següent. En el cas de la 3ª avaluació, el professorat proposarà a l’alumnat suspès activitats de recuperació corresponents al currículum del curs. </w:t>
      </w:r>
    </w:p>
    <w:p w:rsidR="00000000" w:rsidDel="00000000" w:rsidP="00000000" w:rsidRDefault="00000000" w:rsidRPr="00000000" w14:paraId="0000004D">
      <w:pPr>
        <w:widowControl w:val="0"/>
        <w:numPr>
          <w:ilvl w:val="0"/>
          <w:numId w:val="4"/>
        </w:numPr>
        <w:spacing w:before="200" w:line="240" w:lineRule="auto"/>
        <w:ind w:left="1062.9921259842517" w:hanging="360"/>
        <w:jc w:val="both"/>
        <w:rPr/>
      </w:pPr>
      <w:r w:rsidDel="00000000" w:rsidR="00000000" w:rsidRPr="00000000">
        <w:rPr>
          <w:rtl w:val="0"/>
        </w:rPr>
        <w:t xml:space="preserve">Per recuperar una avaluació suspesa és obligatori tenir qualificades totes les activitats avaluables del trimestre en el curs corresponent a cada dimensió. </w:t>
      </w:r>
    </w:p>
    <w:p w:rsidR="00000000" w:rsidDel="00000000" w:rsidP="00000000" w:rsidRDefault="00000000" w:rsidRPr="00000000" w14:paraId="0000004E">
      <w:pPr>
        <w:widowControl w:val="0"/>
        <w:numPr>
          <w:ilvl w:val="0"/>
          <w:numId w:val="4"/>
        </w:numPr>
        <w:spacing w:before="200" w:line="240" w:lineRule="auto"/>
        <w:ind w:left="1062.9921259842517" w:hanging="360"/>
        <w:jc w:val="both"/>
        <w:rPr/>
      </w:pPr>
      <w:r w:rsidDel="00000000" w:rsidR="00000000" w:rsidRPr="00000000">
        <w:rPr>
          <w:rtl w:val="0"/>
        </w:rPr>
        <w:t xml:space="preserve">Si un alumne/a té suspesa la matèria a final de curs, per a la recuperació (juny) es tindran en compte dos apartats: </w:t>
      </w:r>
    </w:p>
    <w:p w:rsidR="00000000" w:rsidDel="00000000" w:rsidP="00000000" w:rsidRDefault="00000000" w:rsidRPr="00000000" w14:paraId="0000004F">
      <w:pPr>
        <w:widowControl w:val="0"/>
        <w:spacing w:before="133.2598876953125" w:line="240" w:lineRule="auto"/>
        <w:ind w:left="1488.1889763779527" w:firstLine="0"/>
        <w:jc w:val="both"/>
        <w:rPr/>
      </w:pPr>
      <w:r w:rsidDel="00000000" w:rsidR="00000000" w:rsidRPr="00000000">
        <w:rPr>
          <w:rtl w:val="0"/>
        </w:rPr>
        <w:t xml:space="preserve">a. La presentació d’activitats que el professorat consideri adients segons l’alumne/a. </w:t>
      </w:r>
    </w:p>
    <w:p w:rsidR="00000000" w:rsidDel="00000000" w:rsidP="00000000" w:rsidRDefault="00000000" w:rsidRPr="00000000" w14:paraId="00000050">
      <w:pPr>
        <w:widowControl w:val="0"/>
        <w:spacing w:before="133.2598876953125" w:line="240" w:lineRule="auto"/>
        <w:ind w:left="1488.1889763779527" w:firstLine="0"/>
        <w:jc w:val="both"/>
        <w:rPr/>
      </w:pPr>
      <w:r w:rsidDel="00000000" w:rsidR="00000000" w:rsidRPr="00000000">
        <w:rPr>
          <w:rtl w:val="0"/>
        </w:rPr>
        <w:t xml:space="preserve">b. La realització d’un examen de continguts mínims que contempli les diferents dimensions. </w:t>
      </w:r>
    </w:p>
    <w:p w:rsidR="00000000" w:rsidDel="00000000" w:rsidP="00000000" w:rsidRDefault="00000000" w:rsidRPr="00000000" w14:paraId="00000051">
      <w:pPr>
        <w:widowControl w:val="0"/>
        <w:spacing w:before="128.349609375" w:line="245.35637855529785" w:lineRule="auto"/>
        <w:ind w:left="1062.9921259842517" w:right="8.740157480315247" w:firstLine="0"/>
        <w:jc w:val="both"/>
        <w:rPr/>
      </w:pPr>
      <w:r w:rsidDel="00000000" w:rsidR="00000000" w:rsidRPr="00000000">
        <w:rPr>
          <w:rtl w:val="0"/>
        </w:rPr>
        <w:t xml:space="preserve">El bloc A suposarà un 20% de la nota i serà obligatori per presentar-se al bloc B, examen, que serà un 80% de la nota. La dificultat de l’examen i dels exercicis respondrà als continguts mínims impartits durant el curs, però no podem avaluar aspectes importants (oralitat, la constància en la feina, la participació, creativitat, representacions teatrals...), per tant, la nota màxima que pot obtenir és AS (Assoliment Satisfactori). La nota mínima en cada un dels dos apartats per poder fer mitjana ha de ser d’un 4.</w:t>
      </w:r>
    </w:p>
    <w:p w:rsidR="00000000" w:rsidDel="00000000" w:rsidP="00000000" w:rsidRDefault="00000000" w:rsidRPr="00000000" w14:paraId="00000052">
      <w:pPr>
        <w:widowControl w:val="0"/>
        <w:spacing w:before="128.349609375" w:line="245.35637855529785" w:lineRule="auto"/>
        <w:ind w:left="1062.9921259842517" w:right="8.740157480315247" w:firstLine="0"/>
        <w:jc w:val="both"/>
        <w:rPr/>
      </w:pPr>
      <w:r w:rsidDel="00000000" w:rsidR="00000000" w:rsidRPr="00000000">
        <w:rPr>
          <w:rtl w:val="0"/>
        </w:rPr>
        <w:t xml:space="preserve">En cas d’alumnat amb PI aquest percentatge pot variar. </w:t>
      </w:r>
    </w:p>
    <w:p w:rsidR="00000000" w:rsidDel="00000000" w:rsidP="00000000" w:rsidRDefault="00000000" w:rsidRPr="00000000" w14:paraId="00000053">
      <w:pPr>
        <w:widowControl w:val="0"/>
        <w:numPr>
          <w:ilvl w:val="0"/>
          <w:numId w:val="4"/>
        </w:numPr>
        <w:spacing w:before="200" w:line="240" w:lineRule="auto"/>
        <w:ind w:left="1062.9921259842517" w:hanging="360"/>
        <w:jc w:val="both"/>
        <w:rPr/>
      </w:pPr>
      <w:r w:rsidDel="00000000" w:rsidR="00000000" w:rsidRPr="00000000">
        <w:rPr>
          <w:rtl w:val="0"/>
        </w:rPr>
        <w:t xml:space="preserve">Si un alumne/a no aprova el curs actual i té suspès l’anterior, tindrà possibilitat d’aprovar el curs anterior a través d’activitats avaluadores durant el període establert pel centre.</w:t>
      </w:r>
    </w:p>
    <w:p w:rsidR="00000000" w:rsidDel="00000000" w:rsidP="00000000" w:rsidRDefault="00000000" w:rsidRPr="00000000" w14:paraId="00000054">
      <w:pPr>
        <w:widowControl w:val="0"/>
        <w:numPr>
          <w:ilvl w:val="0"/>
          <w:numId w:val="4"/>
        </w:numPr>
        <w:spacing w:before="200" w:line="240" w:lineRule="auto"/>
        <w:ind w:left="1062.9921259842517" w:hanging="360"/>
        <w:jc w:val="both"/>
        <w:rPr/>
      </w:pPr>
      <w:r w:rsidDel="00000000" w:rsidR="00000000" w:rsidRPr="00000000">
        <w:rPr>
          <w:rtl w:val="0"/>
        </w:rPr>
        <w:t xml:space="preserve">Si un alumne/a no recupera la matèria del curs anterior, podrà recuperar-la si supera la matèria a final de curs. En aquest cas, han d’estar presentades totes les activitats avaluables. </w:t>
      </w:r>
    </w:p>
    <w:p w:rsidR="00000000" w:rsidDel="00000000" w:rsidP="00000000" w:rsidRDefault="00000000" w:rsidRPr="00000000" w14:paraId="00000055">
      <w:pPr>
        <w:widowControl w:val="0"/>
        <w:numPr>
          <w:ilvl w:val="0"/>
          <w:numId w:val="4"/>
        </w:numPr>
        <w:spacing w:before="200" w:line="240" w:lineRule="auto"/>
        <w:ind w:left="1062.9921259842517" w:hanging="360"/>
        <w:jc w:val="both"/>
        <w:rPr/>
      </w:pPr>
      <w:r w:rsidDel="00000000" w:rsidR="00000000" w:rsidRPr="00000000">
        <w:rPr>
          <w:rtl w:val="0"/>
        </w:rPr>
        <w:t xml:space="preserve">Si un alumne/a té suspès Castellà de cursos anteriors però assoleix les proves externes d’avaluació diagnòstica (2n i 4t d’ESO) es considerarà aprovada la matèria d’anys anteriors.</w:t>
      </w:r>
    </w:p>
    <w:p w:rsidR="00000000" w:rsidDel="00000000" w:rsidP="00000000" w:rsidRDefault="00000000" w:rsidRPr="00000000" w14:paraId="00000056">
      <w:pPr>
        <w:widowControl w:val="0"/>
        <w:numPr>
          <w:ilvl w:val="0"/>
          <w:numId w:val="4"/>
        </w:numPr>
        <w:spacing w:before="200" w:line="240" w:lineRule="auto"/>
        <w:ind w:left="1062.9921259842517" w:hanging="360"/>
        <w:jc w:val="both"/>
        <w:rPr/>
      </w:pPr>
      <w:r w:rsidDel="00000000" w:rsidR="00000000" w:rsidRPr="00000000">
        <w:rPr>
          <w:rtl w:val="0"/>
        </w:rPr>
        <w:t xml:space="preserve">La còpia d’exàmens, treballs, redaccions o deures implicarà un NA (no assoliment) de l’activitat o prova. </w:t>
      </w:r>
    </w:p>
    <w:p w:rsidR="00000000" w:rsidDel="00000000" w:rsidP="00000000" w:rsidRDefault="00000000" w:rsidRPr="00000000" w14:paraId="00000057">
      <w:pPr>
        <w:widowControl w:val="0"/>
        <w:spacing w:before="200" w:line="240" w:lineRule="auto"/>
        <w:ind w:left="1440" w:firstLine="0"/>
        <w:jc w:val="both"/>
        <w:rPr/>
      </w:pPr>
      <w:r w:rsidDel="00000000" w:rsidR="00000000" w:rsidRPr="00000000">
        <w:rPr>
          <w:rtl w:val="0"/>
        </w:rPr>
      </w:r>
    </w:p>
    <w:p w:rsidR="00000000" w:rsidDel="00000000" w:rsidP="00000000" w:rsidRDefault="00000000" w:rsidRPr="00000000" w14:paraId="00000058">
      <w:pPr>
        <w:widowControl w:val="0"/>
        <w:spacing w:before="400" w:line="240" w:lineRule="auto"/>
        <w:ind w:left="759.5600891113281" w:firstLine="0"/>
        <w:jc w:val="both"/>
        <w:rPr>
          <w:b w:val="1"/>
          <w:bCs w:val="1"/>
          <w:sz w:val="28"/>
          <w:szCs w:val="28"/>
        </w:rPr>
      </w:pPr>
      <w:sdt>
        <w:sdtPr>
          <w:id w:val="-1068124768"/>
          <w:tag w:val="goog_rdk_1"/>
        </w:sdtPr>
        <w:sdtContent>
          <w:r w:rsidDel="00000000" w:rsidR="00000000" w:rsidRPr="00000000">
            <w:rPr>
              <w:rFonts w:ascii="Arial Unicode MS" w:cs="Arial Unicode MS" w:eastAsia="Arial Unicode MS" w:hAnsi="Arial Unicode MS"/>
              <w:sz w:val="28"/>
              <w:szCs w:val="28"/>
              <w:rtl w:val="0"/>
            </w:rPr>
            <w:t xml:space="preserve">➢ </w:t>
          </w:r>
        </w:sdtContent>
      </w:sdt>
      <w:r w:rsidDel="00000000" w:rsidR="00000000" w:rsidRPr="00000000">
        <w:rPr>
          <w:b w:val="1"/>
          <w:bCs w:val="1"/>
          <w:sz w:val="28"/>
          <w:szCs w:val="28"/>
          <w:u w:val="single"/>
          <w:rtl w:val="0"/>
        </w:rPr>
        <w:t xml:space="preserve">BATXILLERAT 2025-2026</w:t>
      </w:r>
      <w:r w:rsidDel="00000000" w:rsidR="00000000" w:rsidRPr="00000000">
        <w:rPr>
          <w:b w:val="1"/>
          <w:bCs w:val="1"/>
          <w:sz w:val="28"/>
          <w:szCs w:val="28"/>
          <w:rtl w:val="0"/>
        </w:rPr>
        <w:t xml:space="preserve"> </w:t>
      </w:r>
    </w:p>
    <w:p w:rsidR="00000000" w:rsidDel="00000000" w:rsidP="00000000" w:rsidRDefault="00000000" w:rsidRPr="00000000" w14:paraId="00000059">
      <w:pPr>
        <w:widowControl w:val="0"/>
        <w:spacing w:before="125.6396484375" w:line="240" w:lineRule="auto"/>
        <w:ind w:left="741.3400268554688" w:firstLine="0"/>
        <w:jc w:val="both"/>
        <w:rPr>
          <w:b w:val="1"/>
          <w:bCs w:val="1"/>
        </w:rPr>
      </w:pPr>
      <w:r w:rsidDel="00000000" w:rsidR="00000000" w:rsidRPr="00000000">
        <w:rPr>
          <w:b w:val="1"/>
          <w:bCs w:val="1"/>
          <w:u w:val="single"/>
          <w:rtl w:val="0"/>
        </w:rPr>
        <w:t xml:space="preserve">CRITERIS GENERALS D’AVALUACIÓ</w:t>
      </w:r>
      <w:r w:rsidDel="00000000" w:rsidR="00000000" w:rsidRPr="00000000">
        <w:rPr>
          <w:b w:val="1"/>
          <w:bCs w:val="1"/>
          <w:rtl w:val="0"/>
        </w:rPr>
        <w:t xml:space="preserve"> </w:t>
      </w:r>
    </w:p>
    <w:p w:rsidR="00000000" w:rsidDel="00000000" w:rsidP="00000000" w:rsidRDefault="00000000" w:rsidRPr="00000000" w14:paraId="0000005A">
      <w:pPr>
        <w:widowControl w:val="0"/>
        <w:numPr>
          <w:ilvl w:val="0"/>
          <w:numId w:val="8"/>
        </w:numPr>
        <w:spacing w:before="200" w:line="240" w:lineRule="auto"/>
        <w:ind w:left="1062.9921259842517" w:hanging="360"/>
        <w:jc w:val="both"/>
        <w:rPr/>
      </w:pPr>
      <w:r w:rsidDel="00000000" w:rsidR="00000000" w:rsidRPr="00000000">
        <w:rPr>
          <w:rtl w:val="0"/>
        </w:rPr>
        <w:t xml:space="preserve">Si un alumne/a no lliura les activitats corresponents a un apartat dels esmentats posteriorment, renuncia al percentatge de la nota assignat al mateix. </w:t>
      </w:r>
    </w:p>
    <w:p w:rsidR="00000000" w:rsidDel="00000000" w:rsidP="00000000" w:rsidRDefault="00000000" w:rsidRPr="00000000" w14:paraId="0000005B">
      <w:pPr>
        <w:widowControl w:val="0"/>
        <w:numPr>
          <w:ilvl w:val="0"/>
          <w:numId w:val="8"/>
        </w:numPr>
        <w:spacing w:before="200" w:line="240" w:lineRule="auto"/>
        <w:ind w:left="1062.9921259842517" w:hanging="360"/>
        <w:jc w:val="both"/>
        <w:rPr/>
      </w:pPr>
      <w:r w:rsidDel="00000000" w:rsidR="00000000" w:rsidRPr="00000000">
        <w:rPr>
          <w:rtl w:val="0"/>
        </w:rPr>
        <w:t xml:space="preserve">És obligatori complir les dates de lliurament de les activitats. No s’admetran exercicis fora de termini. </w:t>
      </w:r>
    </w:p>
    <w:p w:rsidR="00000000" w:rsidDel="00000000" w:rsidP="00000000" w:rsidRDefault="00000000" w:rsidRPr="00000000" w14:paraId="0000005C">
      <w:pPr>
        <w:widowControl w:val="0"/>
        <w:numPr>
          <w:ilvl w:val="0"/>
          <w:numId w:val="8"/>
        </w:numPr>
        <w:spacing w:before="200" w:line="240" w:lineRule="auto"/>
        <w:ind w:left="1062.9921259842517" w:hanging="360"/>
        <w:jc w:val="both"/>
        <w:rPr/>
      </w:pPr>
      <w:r w:rsidDel="00000000" w:rsidR="00000000" w:rsidRPr="00000000">
        <w:rPr>
          <w:rtl w:val="0"/>
        </w:rPr>
        <w:t xml:space="preserve">En el cas que hi hagi discrepàncies entre el professor/a i un alume/a sobre com aquest ha realitzat una activitat o examen, aquestes es tractaran en primer lloc amb el professorat afectat. Només en el cas de no haver arribat a un acord es presentarà el cas per tal de sol·licitar una mediació al seu tutor/a (o bé al coordinador/a de nivell o al/la cap de departament, en el cas que el professorat afectat sigui la mateixa persona). Els membres del departament informaran en la primera reunió que es produeixi després dels fets.  </w:t>
      </w:r>
    </w:p>
    <w:p w:rsidR="00000000" w:rsidDel="00000000" w:rsidP="00000000" w:rsidRDefault="00000000" w:rsidRPr="00000000" w14:paraId="0000005D">
      <w:pPr>
        <w:widowControl w:val="0"/>
        <w:numPr>
          <w:ilvl w:val="0"/>
          <w:numId w:val="8"/>
        </w:numPr>
        <w:spacing w:before="200" w:line="240" w:lineRule="auto"/>
        <w:ind w:left="1062.9921259842517" w:hanging="360"/>
        <w:jc w:val="both"/>
        <w:rPr/>
      </w:pPr>
      <w:r w:rsidDel="00000000" w:rsidR="00000000" w:rsidRPr="00000000">
        <w:rPr>
          <w:rtl w:val="0"/>
        </w:rPr>
        <w:t xml:space="preserve">Per realitzar la mitjana entre els percentatges dels diferents blocs, la qualificació obtinguda a l’apartat d’exàmens ha de ser com a mínim de 3 punts. </w:t>
      </w:r>
    </w:p>
    <w:p w:rsidR="00000000" w:rsidDel="00000000" w:rsidP="00000000" w:rsidRDefault="00000000" w:rsidRPr="00000000" w14:paraId="0000005E">
      <w:pPr>
        <w:widowControl w:val="0"/>
        <w:numPr>
          <w:ilvl w:val="0"/>
          <w:numId w:val="8"/>
        </w:numPr>
        <w:spacing w:before="200" w:line="240" w:lineRule="auto"/>
        <w:ind w:left="1062.9921259842517" w:hanging="360"/>
        <w:jc w:val="both"/>
        <w:rPr/>
      </w:pPr>
      <w:r w:rsidDel="00000000" w:rsidR="00000000" w:rsidRPr="00000000">
        <w:rPr>
          <w:rtl w:val="0"/>
        </w:rPr>
        <w:t xml:space="preserve">Per realitzar la mitjana del curs en les matèries de Llengua castellana es tindran en compte aquests percentatges: </w:t>
      </w:r>
    </w:p>
    <w:p w:rsidR="00000000" w:rsidDel="00000000" w:rsidP="00000000" w:rsidRDefault="00000000" w:rsidRPr="00000000" w14:paraId="0000005F">
      <w:pPr>
        <w:widowControl w:val="0"/>
        <w:spacing w:before="128.349609375" w:line="240" w:lineRule="auto"/>
        <w:ind w:left="1455.1400756835938" w:firstLine="0"/>
        <w:jc w:val="both"/>
        <w:rPr/>
      </w:pPr>
      <w:r w:rsidDel="00000000" w:rsidR="00000000" w:rsidRPr="00000000">
        <w:rPr>
          <w:rtl w:val="0"/>
        </w:rPr>
        <w:t xml:space="preserve">● 1r trimestre 25% </w:t>
      </w:r>
    </w:p>
    <w:p w:rsidR="00000000" w:rsidDel="00000000" w:rsidP="00000000" w:rsidRDefault="00000000" w:rsidRPr="00000000" w14:paraId="00000060">
      <w:pPr>
        <w:widowControl w:val="0"/>
        <w:spacing w:before="133.2598876953125" w:line="240" w:lineRule="auto"/>
        <w:ind w:left="1455.1400756835938" w:firstLine="0"/>
        <w:jc w:val="both"/>
        <w:rPr/>
      </w:pPr>
      <w:r w:rsidDel="00000000" w:rsidR="00000000" w:rsidRPr="00000000">
        <w:rPr>
          <w:rtl w:val="0"/>
        </w:rPr>
        <w:t xml:space="preserve">● 2n trimestre 35% </w:t>
      </w:r>
    </w:p>
    <w:p w:rsidR="00000000" w:rsidDel="00000000" w:rsidP="00000000" w:rsidRDefault="00000000" w:rsidRPr="00000000" w14:paraId="00000061">
      <w:pPr>
        <w:widowControl w:val="0"/>
        <w:spacing w:before="133.2598876953125" w:line="240" w:lineRule="auto"/>
        <w:ind w:left="1455.1400756835938" w:firstLine="0"/>
        <w:jc w:val="both"/>
        <w:rPr/>
      </w:pPr>
      <w:r w:rsidDel="00000000" w:rsidR="00000000" w:rsidRPr="00000000">
        <w:rPr>
          <w:rtl w:val="0"/>
        </w:rPr>
        <w:t xml:space="preserve">● 3r trimestre 40%. </w:t>
      </w:r>
    </w:p>
    <w:p w:rsidR="00000000" w:rsidDel="00000000" w:rsidP="00000000" w:rsidRDefault="00000000" w:rsidRPr="00000000" w14:paraId="00000062">
      <w:pPr>
        <w:widowControl w:val="0"/>
        <w:spacing w:before="128.349609375" w:line="245.35637855529785" w:lineRule="auto"/>
        <w:ind w:left="1062.9921259842517" w:right="674.736328125" w:firstLine="0"/>
        <w:jc w:val="both"/>
        <w:rPr>
          <w:highlight w:val="yellow"/>
        </w:rPr>
      </w:pPr>
      <w:r w:rsidDel="00000000" w:rsidR="00000000" w:rsidRPr="00000000">
        <w:rPr>
          <w:rtl w:val="0"/>
        </w:rPr>
        <w:t xml:space="preserve">Els continguts de batxillerats queden distribuïts de la següent manera, seguint la recomanació del llibre de text que utilitzem a Batxillerat (Sansy Ediciones).</w:t>
      </w:r>
      <w:r w:rsidDel="00000000" w:rsidR="00000000" w:rsidRPr="00000000">
        <w:rPr>
          <w:rtl w:val="0"/>
        </w:rPr>
      </w:r>
    </w:p>
    <w:p w:rsidR="00000000" w:rsidDel="00000000" w:rsidP="00000000" w:rsidRDefault="00000000" w:rsidRPr="00000000" w14:paraId="00000063">
      <w:pPr>
        <w:widowControl w:val="0"/>
        <w:spacing w:before="128.349609375" w:line="245.35637855529785" w:lineRule="auto"/>
        <w:ind w:right="674.736328125"/>
        <w:jc w:val="both"/>
        <w:rPr>
          <w:highlight w:val="yellow"/>
        </w:rPr>
      </w:pPr>
      <w:r w:rsidDel="00000000" w:rsidR="00000000" w:rsidRPr="00000000">
        <w:rPr>
          <w:rtl w:val="0"/>
        </w:rPr>
      </w:r>
    </w:p>
    <w:tbl>
      <w:tblPr>
        <w:tblStyle w:val="Table2"/>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left="154.98008728027344" w:firstLine="0"/>
              <w:jc w:val="center"/>
              <w:rPr>
                <w:b w:val="1"/>
                <w:bCs w:val="1"/>
                <w:sz w:val="19"/>
                <w:szCs w:val="19"/>
              </w:rPr>
            </w:pPr>
            <w:r w:rsidDel="00000000" w:rsidR="00000000" w:rsidRPr="00000000">
              <w:rPr>
                <w:b w:val="1"/>
                <w:bCs w:val="1"/>
                <w:sz w:val="19"/>
                <w:szCs w:val="19"/>
                <w:rtl w:val="0"/>
              </w:rPr>
              <w:t xml:space="preserve">1r Batxillerat 2025-26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left="122.3797607421875" w:firstLine="0"/>
              <w:jc w:val="center"/>
              <w:rPr>
                <w:b w:val="1"/>
                <w:bCs w:val="1"/>
                <w:sz w:val="19"/>
                <w:szCs w:val="19"/>
              </w:rPr>
            </w:pPr>
            <w:r w:rsidDel="00000000" w:rsidR="00000000" w:rsidRPr="00000000">
              <w:rPr>
                <w:b w:val="1"/>
                <w:bCs w:val="1"/>
                <w:sz w:val="19"/>
                <w:szCs w:val="19"/>
                <w:rtl w:val="0"/>
              </w:rPr>
              <w:t xml:space="preserve">2n Batxillerat 2025-26</w:t>
            </w:r>
          </w:p>
        </w:tc>
      </w:tr>
      <w:tr>
        <w:trPr>
          <w:cantSplit w:val="0"/>
          <w:trHeight w:val="3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ind w:right="21.968503937007995"/>
              <w:rPr>
                <w:b w:val="1"/>
                <w:bCs w:val="1"/>
                <w:sz w:val="19"/>
                <w:szCs w:val="19"/>
              </w:rPr>
            </w:pPr>
            <w:r w:rsidDel="00000000" w:rsidR="00000000" w:rsidRPr="00000000">
              <w:rPr>
                <w:b w:val="1"/>
                <w:bCs w:val="1"/>
                <w:sz w:val="19"/>
                <w:szCs w:val="19"/>
                <w:rtl w:val="0"/>
              </w:rPr>
              <w:t xml:space="preserve">Primer trimestre</w:t>
            </w:r>
          </w:p>
          <w:p w:rsidR="00000000" w:rsidDel="00000000" w:rsidP="00000000" w:rsidRDefault="00000000" w:rsidRPr="00000000" w14:paraId="00000067">
            <w:pPr>
              <w:widowControl w:val="0"/>
              <w:numPr>
                <w:ilvl w:val="0"/>
                <w:numId w:val="5"/>
              </w:numPr>
              <w:spacing w:line="240" w:lineRule="auto"/>
              <w:ind w:left="720" w:right="21.968503937007995" w:hanging="360"/>
              <w:rPr>
                <w:sz w:val="19"/>
                <w:szCs w:val="19"/>
              </w:rPr>
            </w:pPr>
            <w:r w:rsidDel="00000000" w:rsidR="00000000" w:rsidRPr="00000000">
              <w:rPr>
                <w:sz w:val="19"/>
                <w:szCs w:val="19"/>
                <w:rtl w:val="0"/>
              </w:rPr>
              <w:t xml:space="preserve">Propiedades textuales y comprensión de textos: idea principal, tema y tesis (T1)</w:t>
            </w:r>
          </w:p>
          <w:p w:rsidR="00000000" w:rsidDel="00000000" w:rsidP="00000000" w:rsidRDefault="00000000" w:rsidRPr="00000000" w14:paraId="00000068">
            <w:pPr>
              <w:widowControl w:val="0"/>
              <w:numPr>
                <w:ilvl w:val="0"/>
                <w:numId w:val="5"/>
              </w:numPr>
              <w:spacing w:line="240" w:lineRule="auto"/>
              <w:ind w:left="720" w:right="21.968503937007995" w:hanging="360"/>
              <w:rPr>
                <w:sz w:val="19"/>
                <w:szCs w:val="19"/>
              </w:rPr>
            </w:pPr>
            <w:r w:rsidDel="00000000" w:rsidR="00000000" w:rsidRPr="00000000">
              <w:rPr>
                <w:sz w:val="19"/>
                <w:szCs w:val="19"/>
                <w:rtl w:val="0"/>
              </w:rPr>
              <w:t xml:space="preserve">Narración, descripción y diálogo (T3).  </w:t>
            </w:r>
          </w:p>
          <w:p w:rsidR="00000000" w:rsidDel="00000000" w:rsidP="00000000" w:rsidRDefault="00000000" w:rsidRPr="00000000" w14:paraId="00000069">
            <w:pPr>
              <w:widowControl w:val="0"/>
              <w:numPr>
                <w:ilvl w:val="0"/>
                <w:numId w:val="5"/>
              </w:numPr>
              <w:spacing w:line="240" w:lineRule="auto"/>
              <w:ind w:left="720" w:right="21.968503937007995" w:hanging="360"/>
              <w:rPr>
                <w:sz w:val="19"/>
                <w:szCs w:val="19"/>
              </w:rPr>
            </w:pPr>
            <w:r w:rsidDel="00000000" w:rsidR="00000000" w:rsidRPr="00000000">
              <w:rPr>
                <w:sz w:val="19"/>
                <w:szCs w:val="19"/>
                <w:rtl w:val="0"/>
              </w:rPr>
              <w:t xml:space="preserve">Literatura: métrica y tópicos (T9)</w:t>
            </w:r>
          </w:p>
          <w:p w:rsidR="00000000" w:rsidDel="00000000" w:rsidP="00000000" w:rsidRDefault="00000000" w:rsidRPr="00000000" w14:paraId="0000006A">
            <w:pPr>
              <w:widowControl w:val="0"/>
              <w:numPr>
                <w:ilvl w:val="0"/>
                <w:numId w:val="5"/>
              </w:numPr>
              <w:spacing w:line="240" w:lineRule="auto"/>
              <w:ind w:left="720" w:right="21.968503937007995" w:hanging="360"/>
              <w:rPr>
                <w:sz w:val="19"/>
                <w:szCs w:val="19"/>
              </w:rPr>
            </w:pPr>
            <w:r w:rsidDel="00000000" w:rsidR="00000000" w:rsidRPr="00000000">
              <w:rPr>
                <w:sz w:val="19"/>
                <w:szCs w:val="19"/>
                <w:rtl w:val="0"/>
              </w:rPr>
              <w:t xml:space="preserve">El amor en la literatura: de la EM al Romanticismo.</w:t>
            </w:r>
          </w:p>
          <w:p w:rsidR="00000000" w:rsidDel="00000000" w:rsidP="00000000" w:rsidRDefault="00000000" w:rsidRPr="00000000" w14:paraId="0000006B">
            <w:pPr>
              <w:widowControl w:val="0"/>
              <w:numPr>
                <w:ilvl w:val="0"/>
                <w:numId w:val="5"/>
              </w:numPr>
              <w:spacing w:line="240" w:lineRule="auto"/>
              <w:ind w:left="720" w:right="21.968503937007995" w:hanging="360"/>
              <w:rPr>
                <w:sz w:val="19"/>
                <w:szCs w:val="19"/>
              </w:rPr>
            </w:pPr>
            <w:r w:rsidDel="00000000" w:rsidR="00000000" w:rsidRPr="00000000">
              <w:rPr>
                <w:sz w:val="19"/>
                <w:szCs w:val="19"/>
                <w:rtl w:val="0"/>
              </w:rPr>
              <w:t xml:space="preserve">Análisis y comentario de  </w:t>
            </w:r>
            <w:r w:rsidDel="00000000" w:rsidR="00000000" w:rsidRPr="00000000">
              <w:rPr>
                <w:i w:val="1"/>
                <w:iCs w:val="1"/>
                <w:sz w:val="19"/>
                <w:szCs w:val="19"/>
                <w:rtl w:val="0"/>
              </w:rPr>
              <w:t xml:space="preserve">La Celestina</w:t>
            </w:r>
            <w:r w:rsidDel="00000000" w:rsidR="00000000" w:rsidRPr="00000000">
              <w:rPr>
                <w:sz w:val="19"/>
                <w:szCs w:val="19"/>
                <w:rtl w:val="0"/>
              </w:rPr>
              <w:t xml:space="preserve"> de Fernando de Rojas</w:t>
            </w:r>
          </w:p>
          <w:p w:rsidR="00000000" w:rsidDel="00000000" w:rsidP="00000000" w:rsidRDefault="00000000" w:rsidRPr="00000000" w14:paraId="0000006C">
            <w:pPr>
              <w:widowControl w:val="0"/>
              <w:spacing w:line="240" w:lineRule="auto"/>
              <w:ind w:left="720" w:right="21.968503937007995" w:firstLine="0"/>
              <w:rPr>
                <w:sz w:val="19"/>
                <w:szCs w:val="19"/>
              </w:rPr>
            </w:pPr>
            <w:r w:rsidDel="00000000" w:rsidR="00000000" w:rsidRPr="00000000">
              <w:rPr>
                <w:rtl w:val="0"/>
              </w:rPr>
            </w:r>
          </w:p>
          <w:p w:rsidR="00000000" w:rsidDel="00000000" w:rsidP="00000000" w:rsidRDefault="00000000" w:rsidRPr="00000000" w14:paraId="0000006D">
            <w:pPr>
              <w:widowControl w:val="0"/>
              <w:spacing w:line="240" w:lineRule="auto"/>
              <w:ind w:right="21.968503937007995"/>
              <w:rPr>
                <w:b w:val="1"/>
                <w:bCs w:val="1"/>
                <w:sz w:val="19"/>
                <w:szCs w:val="19"/>
              </w:rPr>
            </w:pPr>
            <w:r w:rsidDel="00000000" w:rsidR="00000000" w:rsidRPr="00000000">
              <w:rPr>
                <w:b w:val="1"/>
                <w:bCs w:val="1"/>
                <w:sz w:val="19"/>
                <w:szCs w:val="19"/>
                <w:rtl w:val="0"/>
              </w:rPr>
              <w:t xml:space="preserve">Segundo trimestre</w:t>
            </w:r>
          </w:p>
          <w:p w:rsidR="00000000" w:rsidDel="00000000" w:rsidP="00000000" w:rsidRDefault="00000000" w:rsidRPr="00000000" w14:paraId="0000006E">
            <w:pPr>
              <w:widowControl w:val="0"/>
              <w:numPr>
                <w:ilvl w:val="0"/>
                <w:numId w:val="5"/>
              </w:numPr>
              <w:spacing w:line="240" w:lineRule="auto"/>
              <w:ind w:left="720" w:right="21.968503937007995" w:hanging="360"/>
              <w:rPr>
                <w:sz w:val="19"/>
                <w:szCs w:val="19"/>
              </w:rPr>
            </w:pPr>
            <w:r w:rsidDel="00000000" w:rsidR="00000000" w:rsidRPr="00000000">
              <w:rPr>
                <w:sz w:val="19"/>
                <w:szCs w:val="19"/>
                <w:rtl w:val="0"/>
              </w:rPr>
              <w:t xml:space="preserve">Relaciones léxico-semánticas, morfología, clases de palabras, sintagma y oración (T6 y T8)</w:t>
            </w:r>
          </w:p>
          <w:p w:rsidR="00000000" w:rsidDel="00000000" w:rsidP="00000000" w:rsidRDefault="00000000" w:rsidRPr="00000000" w14:paraId="0000006F">
            <w:pPr>
              <w:widowControl w:val="0"/>
              <w:numPr>
                <w:ilvl w:val="0"/>
                <w:numId w:val="5"/>
              </w:numPr>
              <w:spacing w:line="240" w:lineRule="auto"/>
              <w:ind w:left="720" w:right="21.968503937007995" w:hanging="360"/>
              <w:rPr>
                <w:sz w:val="19"/>
                <w:szCs w:val="19"/>
              </w:rPr>
            </w:pPr>
            <w:r w:rsidDel="00000000" w:rsidR="00000000" w:rsidRPr="00000000">
              <w:rPr>
                <w:sz w:val="19"/>
                <w:szCs w:val="19"/>
                <w:rtl w:val="0"/>
              </w:rPr>
              <w:t xml:space="preserve">Literatura: La realidad social a través de la literatura: de la EM al Romanticismo.</w:t>
            </w:r>
          </w:p>
          <w:p w:rsidR="00000000" w:rsidDel="00000000" w:rsidP="00000000" w:rsidRDefault="00000000" w:rsidRPr="00000000" w14:paraId="00000070">
            <w:pPr>
              <w:widowControl w:val="0"/>
              <w:numPr>
                <w:ilvl w:val="0"/>
                <w:numId w:val="5"/>
              </w:numPr>
              <w:spacing w:line="240" w:lineRule="auto"/>
              <w:ind w:left="720" w:right="21.968503937007995" w:hanging="360"/>
              <w:rPr>
                <w:sz w:val="19"/>
                <w:szCs w:val="19"/>
              </w:rPr>
            </w:pPr>
            <w:r w:rsidDel="00000000" w:rsidR="00000000" w:rsidRPr="00000000">
              <w:rPr>
                <w:sz w:val="19"/>
                <w:szCs w:val="19"/>
                <w:rtl w:val="0"/>
              </w:rPr>
              <w:t xml:space="preserve">El humor y la risa en la literatura: de la EM al Romanticismo.</w:t>
            </w:r>
          </w:p>
          <w:p w:rsidR="00000000" w:rsidDel="00000000" w:rsidP="00000000" w:rsidRDefault="00000000" w:rsidRPr="00000000" w14:paraId="00000071">
            <w:pPr>
              <w:widowControl w:val="0"/>
              <w:numPr>
                <w:ilvl w:val="0"/>
                <w:numId w:val="5"/>
              </w:numPr>
              <w:spacing w:line="240" w:lineRule="auto"/>
              <w:ind w:left="720" w:right="21.968503937007995" w:hanging="360"/>
              <w:rPr>
                <w:sz w:val="19"/>
                <w:szCs w:val="19"/>
              </w:rPr>
            </w:pPr>
            <w:r w:rsidDel="00000000" w:rsidR="00000000" w:rsidRPr="00000000">
              <w:rPr>
                <w:i w:val="1"/>
                <w:iCs w:val="1"/>
                <w:sz w:val="19"/>
                <w:szCs w:val="19"/>
                <w:rtl w:val="0"/>
              </w:rPr>
              <w:t xml:space="preserve">Novelas ejemplares</w:t>
            </w:r>
            <w:r w:rsidDel="00000000" w:rsidR="00000000" w:rsidRPr="00000000">
              <w:rPr>
                <w:sz w:val="19"/>
                <w:szCs w:val="19"/>
                <w:rtl w:val="0"/>
              </w:rPr>
              <w:t xml:space="preserve"> de Cervantes</w:t>
            </w:r>
          </w:p>
          <w:p w:rsidR="00000000" w:rsidDel="00000000" w:rsidP="00000000" w:rsidRDefault="00000000" w:rsidRPr="00000000" w14:paraId="00000072">
            <w:pPr>
              <w:widowControl w:val="0"/>
              <w:spacing w:line="240" w:lineRule="auto"/>
              <w:ind w:right="21.968503937007995"/>
              <w:rPr>
                <w:sz w:val="19"/>
                <w:szCs w:val="19"/>
              </w:rPr>
            </w:pPr>
            <w:r w:rsidDel="00000000" w:rsidR="00000000" w:rsidRPr="00000000">
              <w:rPr>
                <w:rtl w:val="0"/>
              </w:rPr>
            </w:r>
          </w:p>
          <w:p w:rsidR="00000000" w:rsidDel="00000000" w:rsidP="00000000" w:rsidRDefault="00000000" w:rsidRPr="00000000" w14:paraId="00000073">
            <w:pPr>
              <w:widowControl w:val="0"/>
              <w:spacing w:line="240" w:lineRule="auto"/>
              <w:ind w:right="21.968503937007995"/>
              <w:rPr>
                <w:b w:val="1"/>
                <w:bCs w:val="1"/>
                <w:sz w:val="19"/>
                <w:szCs w:val="19"/>
              </w:rPr>
            </w:pPr>
            <w:r w:rsidDel="00000000" w:rsidR="00000000" w:rsidRPr="00000000">
              <w:rPr>
                <w:b w:val="1"/>
                <w:bCs w:val="1"/>
                <w:sz w:val="19"/>
                <w:szCs w:val="19"/>
                <w:rtl w:val="0"/>
              </w:rPr>
              <w:t xml:space="preserve">Tercer trimestre</w:t>
            </w:r>
          </w:p>
          <w:p w:rsidR="00000000" w:rsidDel="00000000" w:rsidP="00000000" w:rsidRDefault="00000000" w:rsidRPr="00000000" w14:paraId="00000074">
            <w:pPr>
              <w:widowControl w:val="0"/>
              <w:numPr>
                <w:ilvl w:val="0"/>
                <w:numId w:val="5"/>
              </w:numPr>
              <w:spacing w:line="240" w:lineRule="auto"/>
              <w:ind w:left="720" w:right="21.968503937007995" w:hanging="360"/>
              <w:rPr>
                <w:sz w:val="19"/>
                <w:szCs w:val="19"/>
              </w:rPr>
            </w:pPr>
            <w:r w:rsidDel="00000000" w:rsidR="00000000" w:rsidRPr="00000000">
              <w:rPr>
                <w:sz w:val="19"/>
                <w:szCs w:val="19"/>
                <w:rtl w:val="0"/>
              </w:rPr>
              <w:t xml:space="preserve">Sintaxis de la oración simple (T7)</w:t>
            </w:r>
          </w:p>
          <w:p w:rsidR="00000000" w:rsidDel="00000000" w:rsidP="00000000" w:rsidRDefault="00000000" w:rsidRPr="00000000" w14:paraId="00000075">
            <w:pPr>
              <w:widowControl w:val="0"/>
              <w:numPr>
                <w:ilvl w:val="0"/>
                <w:numId w:val="5"/>
              </w:numPr>
              <w:spacing w:line="240" w:lineRule="auto"/>
              <w:ind w:left="720" w:right="21.968503937007995" w:hanging="360"/>
              <w:rPr>
                <w:sz w:val="19"/>
                <w:szCs w:val="19"/>
              </w:rPr>
            </w:pPr>
            <w:r w:rsidDel="00000000" w:rsidR="00000000" w:rsidRPr="00000000">
              <w:rPr>
                <w:sz w:val="19"/>
                <w:szCs w:val="19"/>
                <w:rtl w:val="0"/>
              </w:rPr>
              <w:t xml:space="preserve">Literatura: La muerte y el paso del tiempo en la literatura: de la EM al Romanticismo.</w:t>
            </w:r>
          </w:p>
          <w:p w:rsidR="00000000" w:rsidDel="00000000" w:rsidP="00000000" w:rsidRDefault="00000000" w:rsidRPr="00000000" w14:paraId="00000076">
            <w:pPr>
              <w:widowControl w:val="0"/>
              <w:spacing w:line="240" w:lineRule="auto"/>
              <w:ind w:right="21.968503937007995"/>
              <w:rPr>
                <w:sz w:val="19"/>
                <w:szCs w:val="19"/>
              </w:rPr>
            </w:pPr>
            <w:r w:rsidDel="00000000" w:rsidR="00000000" w:rsidRPr="00000000">
              <w:rPr>
                <w:rtl w:val="0"/>
              </w:rPr>
            </w:r>
          </w:p>
          <w:p w:rsidR="00000000" w:rsidDel="00000000" w:rsidP="00000000" w:rsidRDefault="00000000" w:rsidRPr="00000000" w14:paraId="00000077">
            <w:pPr>
              <w:widowControl w:val="0"/>
              <w:spacing w:line="240" w:lineRule="auto"/>
              <w:ind w:right="21.968503937007995"/>
              <w:rPr>
                <w:sz w:val="19"/>
                <w:szCs w:val="19"/>
                <w:highlight w:val="yellow"/>
              </w:rPr>
            </w:pPr>
            <w:r w:rsidDel="00000000" w:rsidR="00000000" w:rsidRPr="00000000">
              <w:rPr>
                <w:rtl w:val="0"/>
              </w:rPr>
            </w:r>
          </w:p>
          <w:p w:rsidR="00000000" w:rsidDel="00000000" w:rsidP="00000000" w:rsidRDefault="00000000" w:rsidRPr="00000000" w14:paraId="00000078">
            <w:pPr>
              <w:widowControl w:val="0"/>
              <w:spacing w:line="240" w:lineRule="auto"/>
              <w:ind w:right="21.968503937007995"/>
              <w:rPr>
                <w:sz w:val="19"/>
                <w:szCs w:val="19"/>
              </w:rPr>
            </w:pPr>
            <w:r w:rsidDel="00000000" w:rsidR="00000000" w:rsidRPr="00000000">
              <w:rPr>
                <w:sz w:val="19"/>
                <w:szCs w:val="19"/>
                <w:rtl w:val="0"/>
              </w:rPr>
              <w:t xml:space="preserve">*Preparación viaje a Madrid: repaso de los principales autores/obras que se estudian en la salida.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ind w:right="21.968503937007995"/>
              <w:rPr>
                <w:b w:val="1"/>
                <w:bCs w:val="1"/>
                <w:sz w:val="19"/>
                <w:szCs w:val="19"/>
              </w:rPr>
            </w:pPr>
            <w:r w:rsidDel="00000000" w:rsidR="00000000" w:rsidRPr="00000000">
              <w:rPr>
                <w:b w:val="1"/>
                <w:bCs w:val="1"/>
                <w:sz w:val="19"/>
                <w:szCs w:val="19"/>
                <w:rtl w:val="0"/>
              </w:rPr>
              <w:t xml:space="preserve">Primer trimestre</w:t>
            </w:r>
          </w:p>
          <w:p w:rsidR="00000000" w:rsidDel="00000000" w:rsidP="00000000" w:rsidRDefault="00000000" w:rsidRPr="00000000" w14:paraId="0000007A">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Variantes de la lengua: diafásicas, diastráticas y diatópicas. (T2)</w:t>
            </w:r>
          </w:p>
          <w:p w:rsidR="00000000" w:rsidDel="00000000" w:rsidP="00000000" w:rsidRDefault="00000000" w:rsidRPr="00000000" w14:paraId="0000007B">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Exposición y argumentación (T3)</w:t>
            </w:r>
          </w:p>
          <w:p w:rsidR="00000000" w:rsidDel="00000000" w:rsidP="00000000" w:rsidRDefault="00000000" w:rsidRPr="00000000" w14:paraId="0000007C">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Literatura: Recursos expresivos (T9)</w:t>
            </w:r>
          </w:p>
          <w:p w:rsidR="00000000" w:rsidDel="00000000" w:rsidP="00000000" w:rsidRDefault="00000000" w:rsidRPr="00000000" w14:paraId="0000007D">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Lectura de </w:t>
            </w:r>
            <w:r w:rsidDel="00000000" w:rsidR="00000000" w:rsidRPr="00000000">
              <w:rPr>
                <w:i w:val="1"/>
                <w:iCs w:val="1"/>
                <w:sz w:val="19"/>
                <w:szCs w:val="19"/>
                <w:rtl w:val="0"/>
              </w:rPr>
              <w:t xml:space="preserve">Mientras cenan con nosotros los amigos</w:t>
            </w:r>
            <w:r w:rsidDel="00000000" w:rsidR="00000000" w:rsidRPr="00000000">
              <w:rPr>
                <w:sz w:val="19"/>
                <w:szCs w:val="19"/>
                <w:rtl w:val="0"/>
              </w:rPr>
              <w:t xml:space="preserve"> de Avelino Hernández</w:t>
            </w:r>
          </w:p>
          <w:p w:rsidR="00000000" w:rsidDel="00000000" w:rsidP="00000000" w:rsidRDefault="00000000" w:rsidRPr="00000000" w14:paraId="0000007E">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El amor en la literatura: del Realismo al s.XXI.</w:t>
            </w:r>
          </w:p>
          <w:p w:rsidR="00000000" w:rsidDel="00000000" w:rsidP="00000000" w:rsidRDefault="00000000" w:rsidRPr="00000000" w14:paraId="0000007F">
            <w:pPr>
              <w:widowControl w:val="0"/>
              <w:spacing w:line="240" w:lineRule="auto"/>
              <w:ind w:left="720" w:right="21.968503937007995" w:firstLine="0"/>
              <w:rPr>
                <w:sz w:val="19"/>
                <w:szCs w:val="19"/>
              </w:rPr>
            </w:pPr>
            <w:r w:rsidDel="00000000" w:rsidR="00000000" w:rsidRPr="00000000">
              <w:rPr>
                <w:rtl w:val="0"/>
              </w:rPr>
            </w:r>
          </w:p>
          <w:p w:rsidR="00000000" w:rsidDel="00000000" w:rsidP="00000000" w:rsidRDefault="00000000" w:rsidRPr="00000000" w14:paraId="00000080">
            <w:pPr>
              <w:widowControl w:val="0"/>
              <w:spacing w:line="240" w:lineRule="auto"/>
              <w:ind w:right="21.968503937007995"/>
              <w:rPr>
                <w:b w:val="1"/>
                <w:bCs w:val="1"/>
                <w:sz w:val="19"/>
                <w:szCs w:val="19"/>
              </w:rPr>
            </w:pPr>
            <w:r w:rsidDel="00000000" w:rsidR="00000000" w:rsidRPr="00000000">
              <w:rPr>
                <w:b w:val="1"/>
                <w:bCs w:val="1"/>
                <w:sz w:val="19"/>
                <w:szCs w:val="19"/>
                <w:rtl w:val="0"/>
              </w:rPr>
              <w:t xml:space="preserve">Segundo trimestre</w:t>
            </w:r>
          </w:p>
          <w:p w:rsidR="00000000" w:rsidDel="00000000" w:rsidP="00000000" w:rsidRDefault="00000000" w:rsidRPr="00000000" w14:paraId="00000081">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Análisis de la oración simple y compuesta (pares mínimos, análisis inverso, reescritura  subordinadas) (T7 y T8)</w:t>
            </w:r>
          </w:p>
          <w:p w:rsidR="00000000" w:rsidDel="00000000" w:rsidP="00000000" w:rsidRDefault="00000000" w:rsidRPr="00000000" w14:paraId="00000082">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Revisión de las clases de palabras</w:t>
            </w:r>
          </w:p>
          <w:p w:rsidR="00000000" w:rsidDel="00000000" w:rsidP="00000000" w:rsidRDefault="00000000" w:rsidRPr="00000000" w14:paraId="00000083">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La realidad social a través del Realismo al s.XXI.</w:t>
            </w:r>
          </w:p>
          <w:p w:rsidR="00000000" w:rsidDel="00000000" w:rsidP="00000000" w:rsidRDefault="00000000" w:rsidRPr="00000000" w14:paraId="00000084">
            <w:pPr>
              <w:widowControl w:val="0"/>
              <w:numPr>
                <w:ilvl w:val="0"/>
                <w:numId w:val="2"/>
              </w:numPr>
              <w:spacing w:line="240" w:lineRule="auto"/>
              <w:ind w:left="720" w:right="21.968503937007995" w:hanging="360"/>
              <w:rPr>
                <w:sz w:val="19"/>
                <w:szCs w:val="19"/>
              </w:rPr>
            </w:pPr>
            <w:r w:rsidDel="00000000" w:rsidR="00000000" w:rsidRPr="00000000">
              <w:rPr>
                <w:i w:val="1"/>
                <w:iCs w:val="1"/>
                <w:sz w:val="19"/>
                <w:szCs w:val="19"/>
                <w:rtl w:val="0"/>
              </w:rPr>
              <w:t xml:space="preserve">La fundación</w:t>
            </w:r>
            <w:r w:rsidDel="00000000" w:rsidR="00000000" w:rsidRPr="00000000">
              <w:rPr>
                <w:sz w:val="19"/>
                <w:szCs w:val="19"/>
                <w:rtl w:val="0"/>
              </w:rPr>
              <w:t xml:space="preserve"> de Buero Vallejo</w:t>
            </w:r>
          </w:p>
          <w:p w:rsidR="00000000" w:rsidDel="00000000" w:rsidP="00000000" w:rsidRDefault="00000000" w:rsidRPr="00000000" w14:paraId="00000085">
            <w:pPr>
              <w:widowControl w:val="0"/>
              <w:spacing w:line="240" w:lineRule="auto"/>
              <w:ind w:right="21.968503937007995"/>
              <w:rPr>
                <w:sz w:val="19"/>
                <w:szCs w:val="19"/>
              </w:rPr>
            </w:pPr>
            <w:r w:rsidDel="00000000" w:rsidR="00000000" w:rsidRPr="00000000">
              <w:rPr>
                <w:rtl w:val="0"/>
              </w:rPr>
            </w:r>
          </w:p>
          <w:p w:rsidR="00000000" w:rsidDel="00000000" w:rsidP="00000000" w:rsidRDefault="00000000" w:rsidRPr="00000000" w14:paraId="00000086">
            <w:pPr>
              <w:widowControl w:val="0"/>
              <w:spacing w:line="240" w:lineRule="auto"/>
              <w:ind w:right="21.968503937007995"/>
              <w:rPr>
                <w:b w:val="1"/>
                <w:bCs w:val="1"/>
                <w:sz w:val="19"/>
                <w:szCs w:val="19"/>
              </w:rPr>
            </w:pPr>
            <w:r w:rsidDel="00000000" w:rsidR="00000000" w:rsidRPr="00000000">
              <w:rPr>
                <w:b w:val="1"/>
                <w:bCs w:val="1"/>
                <w:sz w:val="19"/>
                <w:szCs w:val="19"/>
                <w:rtl w:val="0"/>
              </w:rPr>
              <w:t xml:space="preserve">Tercer trimestre</w:t>
            </w:r>
          </w:p>
          <w:p w:rsidR="00000000" w:rsidDel="00000000" w:rsidP="00000000" w:rsidRDefault="00000000" w:rsidRPr="00000000" w14:paraId="00000087">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Gramática normativa. (T5)</w:t>
            </w:r>
          </w:p>
          <w:p w:rsidR="00000000" w:rsidDel="00000000" w:rsidP="00000000" w:rsidRDefault="00000000" w:rsidRPr="00000000" w14:paraId="00000088">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La muerte y el paso del tiempo en la literatura: del</w:t>
            </w:r>
          </w:p>
          <w:p w:rsidR="00000000" w:rsidDel="00000000" w:rsidP="00000000" w:rsidRDefault="00000000" w:rsidRPr="00000000" w14:paraId="00000089">
            <w:pPr>
              <w:widowControl w:val="0"/>
              <w:numPr>
                <w:ilvl w:val="0"/>
                <w:numId w:val="2"/>
              </w:numPr>
              <w:spacing w:line="240" w:lineRule="auto"/>
              <w:ind w:left="720" w:right="21.968503937007995" w:hanging="360"/>
              <w:rPr>
                <w:sz w:val="19"/>
                <w:szCs w:val="19"/>
              </w:rPr>
            </w:pPr>
            <w:r w:rsidDel="00000000" w:rsidR="00000000" w:rsidRPr="00000000">
              <w:rPr>
                <w:sz w:val="19"/>
                <w:szCs w:val="19"/>
                <w:rtl w:val="0"/>
              </w:rPr>
              <w:t xml:space="preserve">Realismo al s.XXI.</w:t>
            </w:r>
          </w:p>
          <w:p w:rsidR="00000000" w:rsidDel="00000000" w:rsidP="00000000" w:rsidRDefault="00000000" w:rsidRPr="00000000" w14:paraId="0000008A">
            <w:pPr>
              <w:widowControl w:val="0"/>
              <w:spacing w:line="240" w:lineRule="auto"/>
              <w:ind w:left="720" w:right="21.968503937007995" w:firstLine="0"/>
              <w:rPr>
                <w:sz w:val="19"/>
                <w:szCs w:val="19"/>
                <w:highlight w:val="yellow"/>
              </w:rPr>
            </w:pPr>
            <w:r w:rsidDel="00000000" w:rsidR="00000000" w:rsidRPr="00000000">
              <w:rPr>
                <w:rtl w:val="0"/>
              </w:rPr>
            </w:r>
          </w:p>
          <w:p w:rsidR="00000000" w:rsidDel="00000000" w:rsidP="00000000" w:rsidRDefault="00000000" w:rsidRPr="00000000" w14:paraId="0000008B">
            <w:pPr>
              <w:widowControl w:val="0"/>
              <w:spacing w:line="240" w:lineRule="auto"/>
              <w:ind w:right="21.968503937007995"/>
              <w:rPr>
                <w:sz w:val="19"/>
                <w:szCs w:val="19"/>
                <w:highlight w:val="yellow"/>
              </w:rPr>
            </w:pPr>
            <w:r w:rsidDel="00000000" w:rsidR="00000000" w:rsidRPr="00000000">
              <w:rPr>
                <w:rtl w:val="0"/>
              </w:rPr>
            </w:r>
          </w:p>
          <w:p w:rsidR="00000000" w:rsidDel="00000000" w:rsidP="00000000" w:rsidRDefault="00000000" w:rsidRPr="00000000" w14:paraId="0000008C">
            <w:pPr>
              <w:widowControl w:val="0"/>
              <w:spacing w:line="240" w:lineRule="auto"/>
              <w:ind w:right="21.968503937007995"/>
              <w:rPr>
                <w:sz w:val="19"/>
                <w:szCs w:val="19"/>
                <w:highlight w:val="yellow"/>
              </w:rPr>
            </w:pPr>
            <w:r w:rsidDel="00000000" w:rsidR="00000000" w:rsidRPr="00000000">
              <w:rPr>
                <w:rtl w:val="0"/>
              </w:rPr>
            </w:r>
          </w:p>
          <w:p w:rsidR="00000000" w:rsidDel="00000000" w:rsidP="00000000" w:rsidRDefault="00000000" w:rsidRPr="00000000" w14:paraId="0000008D">
            <w:pPr>
              <w:widowControl w:val="0"/>
              <w:spacing w:line="240" w:lineRule="auto"/>
              <w:ind w:right="21.968503937007995"/>
              <w:rPr>
                <w:sz w:val="19"/>
                <w:szCs w:val="19"/>
              </w:rPr>
            </w:pPr>
            <w:r w:rsidDel="00000000" w:rsidR="00000000" w:rsidRPr="00000000">
              <w:rPr>
                <w:sz w:val="19"/>
                <w:szCs w:val="19"/>
                <w:rtl w:val="0"/>
              </w:rPr>
              <w:t xml:space="preserve">*Avelino Hernández. Preparación viaje a Soria: repaso de los principales autores/obras que se estudian en la salida.</w:t>
            </w:r>
          </w:p>
          <w:p w:rsidR="00000000" w:rsidDel="00000000" w:rsidP="00000000" w:rsidRDefault="00000000" w:rsidRPr="00000000" w14:paraId="0000008E">
            <w:pPr>
              <w:widowControl w:val="0"/>
              <w:spacing w:line="240" w:lineRule="auto"/>
              <w:ind w:right="21.968503937007995"/>
              <w:rPr>
                <w:sz w:val="19"/>
                <w:szCs w:val="19"/>
                <w:highlight w:val="yellow"/>
              </w:rPr>
            </w:pPr>
            <w:r w:rsidDel="00000000" w:rsidR="00000000" w:rsidRPr="00000000">
              <w:rPr>
                <w:rtl w:val="0"/>
              </w:rPr>
            </w:r>
          </w:p>
        </w:tc>
      </w:tr>
    </w:tbl>
    <w:p w:rsidR="00000000" w:rsidDel="00000000" w:rsidP="00000000" w:rsidRDefault="00000000" w:rsidRPr="00000000" w14:paraId="0000008F">
      <w:pPr>
        <w:widowControl w:val="0"/>
        <w:spacing w:line="240" w:lineRule="auto"/>
        <w:ind w:left="741.3400268554688" w:firstLine="0"/>
        <w:jc w:val="both"/>
        <w:rPr>
          <w:b w:val="1"/>
          <w:bCs w:val="1"/>
          <w:u w:val="single"/>
        </w:rPr>
      </w:pPr>
      <w:r w:rsidDel="00000000" w:rsidR="00000000" w:rsidRPr="00000000">
        <w:rPr>
          <w:rtl w:val="0"/>
        </w:rPr>
      </w:r>
    </w:p>
    <w:p w:rsidR="00000000" w:rsidDel="00000000" w:rsidP="00000000" w:rsidRDefault="00000000" w:rsidRPr="00000000" w14:paraId="00000090">
      <w:pPr>
        <w:widowControl w:val="0"/>
        <w:spacing w:line="240" w:lineRule="auto"/>
        <w:ind w:left="741.3400268554688" w:firstLine="0"/>
        <w:jc w:val="both"/>
        <w:rPr>
          <w:b w:val="1"/>
          <w:bCs w:val="1"/>
        </w:rPr>
      </w:pPr>
      <w:r w:rsidDel="00000000" w:rsidR="00000000" w:rsidRPr="00000000">
        <w:rPr>
          <w:b w:val="1"/>
          <w:bCs w:val="1"/>
          <w:u w:val="single"/>
          <w:rtl w:val="0"/>
        </w:rPr>
        <w:t xml:space="preserve">CRITERIS ESPECÍFICS D’AVALUACIÓ</w:t>
      </w:r>
      <w:r w:rsidDel="00000000" w:rsidR="00000000" w:rsidRPr="00000000">
        <w:rPr>
          <w:b w:val="1"/>
          <w:bCs w:val="1"/>
          <w:rtl w:val="0"/>
        </w:rPr>
        <w:t xml:space="preserve"> </w:t>
      </w:r>
    </w:p>
    <w:p w:rsidR="00000000" w:rsidDel="00000000" w:rsidP="00000000" w:rsidRDefault="00000000" w:rsidRPr="00000000" w14:paraId="00000091">
      <w:pPr>
        <w:widowControl w:val="0"/>
        <w:spacing w:before="133.260498046875" w:line="245.35637855529785" w:lineRule="auto"/>
        <w:ind w:left="745.2999877929688" w:right="8.740157480315247" w:firstLine="3.08013916015625"/>
        <w:jc w:val="both"/>
        <w:rPr>
          <w:b w:val="1"/>
          <w:bCs w:val="1"/>
        </w:rPr>
      </w:pPr>
      <w:r w:rsidDel="00000000" w:rsidR="00000000" w:rsidRPr="00000000">
        <w:rPr>
          <w:b w:val="1"/>
          <w:bCs w:val="1"/>
          <w:rtl w:val="0"/>
        </w:rPr>
        <w:t xml:space="preserve">NOTA</w:t>
      </w:r>
      <w:r w:rsidDel="00000000" w:rsidR="00000000" w:rsidRPr="00000000">
        <w:rPr>
          <w:rtl w:val="0"/>
        </w:rPr>
        <w:t xml:space="preserve">: Aquest curs s’ha realitzat una reorganització de continguts a 1r i 2n Batx. Després del 1r. trimestre es revisarà si aquesta reestructuració de continguts i percentatges és l’adequada; per tant, pot haver-hi alguna modificació més endavant. En qualsevol cas, s’avisarà a l’alumnat.</w:t>
      </w:r>
      <w:r w:rsidDel="00000000" w:rsidR="00000000" w:rsidRPr="00000000">
        <w:rPr>
          <w:rtl w:val="0"/>
        </w:rPr>
      </w:r>
    </w:p>
    <w:p w:rsidR="00000000" w:rsidDel="00000000" w:rsidP="00000000" w:rsidRDefault="00000000" w:rsidRPr="00000000" w14:paraId="00000092">
      <w:pPr>
        <w:widowControl w:val="0"/>
        <w:spacing w:before="300" w:line="240" w:lineRule="auto"/>
        <w:ind w:left="708.6614173228347" w:firstLine="0"/>
        <w:jc w:val="both"/>
        <w:rPr/>
      </w:pPr>
      <w:sdt>
        <w:sdtPr>
          <w:id w:val="892376183"/>
          <w:tag w:val="goog_rdk_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u w:val="single"/>
          <w:rtl w:val="0"/>
        </w:rPr>
        <w:t xml:space="preserve">Matèria de Lengua Castellana i literatura</w:t>
      </w:r>
      <w:r w:rsidDel="00000000" w:rsidR="00000000" w:rsidRPr="00000000">
        <w:rPr>
          <w:rtl w:val="0"/>
        </w:rPr>
        <w:t xml:space="preserve"> (1r i 2n de Batxillerat)</w:t>
      </w:r>
    </w:p>
    <w:p w:rsidR="00000000" w:rsidDel="00000000" w:rsidP="00000000" w:rsidRDefault="00000000" w:rsidRPr="00000000" w14:paraId="00000093">
      <w:pPr>
        <w:widowControl w:val="0"/>
        <w:numPr>
          <w:ilvl w:val="0"/>
          <w:numId w:val="3"/>
        </w:numPr>
        <w:spacing w:before="200" w:line="240" w:lineRule="auto"/>
        <w:ind w:left="1062.9921259842517" w:hanging="360"/>
        <w:jc w:val="both"/>
        <w:rPr/>
      </w:pPr>
      <w:r w:rsidDel="00000000" w:rsidR="00000000" w:rsidRPr="00000000">
        <w:rPr>
          <w:rtl w:val="0"/>
        </w:rPr>
        <w:t xml:space="preserve">L’ortografia se sancionarà amb el descompte de 0,1 punt (amb un màxim de 2 punts) per cada error i cada vegada que aquest aparegui. En cas d’alumnat amb dislèxia, es descomptarà fins un màxim de 0,6 punts.</w:t>
      </w:r>
    </w:p>
    <w:p w:rsidR="00000000" w:rsidDel="00000000" w:rsidP="00000000" w:rsidRDefault="00000000" w:rsidRPr="00000000" w14:paraId="00000094">
      <w:pPr>
        <w:widowControl w:val="0"/>
        <w:numPr>
          <w:ilvl w:val="0"/>
          <w:numId w:val="3"/>
        </w:numPr>
        <w:spacing w:before="200" w:line="240" w:lineRule="auto"/>
        <w:ind w:left="1062.9921259842517" w:hanging="360"/>
        <w:jc w:val="both"/>
        <w:rPr/>
      </w:pPr>
      <w:r w:rsidDel="00000000" w:rsidR="00000000" w:rsidRPr="00000000">
        <w:rPr>
          <w:rtl w:val="0"/>
        </w:rPr>
        <w:t xml:space="preserve">No s’acceptaran els textos presentats sense una estructura mínima (tres paràgrafs mínims i el cos ha de ser el més extens). </w:t>
      </w:r>
    </w:p>
    <w:p w:rsidR="00000000" w:rsidDel="00000000" w:rsidP="00000000" w:rsidRDefault="00000000" w:rsidRPr="00000000" w14:paraId="00000095">
      <w:pPr>
        <w:widowControl w:val="0"/>
        <w:numPr>
          <w:ilvl w:val="0"/>
          <w:numId w:val="3"/>
        </w:numPr>
        <w:spacing w:before="200" w:line="240" w:lineRule="auto"/>
        <w:ind w:left="1062.9921259842517" w:hanging="360"/>
        <w:jc w:val="both"/>
        <w:rPr/>
      </w:pPr>
      <w:r w:rsidDel="00000000" w:rsidR="00000000" w:rsidRPr="00000000">
        <w:rPr>
          <w:rtl w:val="0"/>
        </w:rPr>
        <w:t xml:space="preserve">L’expressió escrita s’avaluarà seguint els criteris de la prova de les PAU. (Annex 3)</w:t>
      </w:r>
    </w:p>
    <w:p w:rsidR="00000000" w:rsidDel="00000000" w:rsidP="00000000" w:rsidRDefault="00000000" w:rsidRPr="00000000" w14:paraId="00000096">
      <w:pPr>
        <w:widowControl w:val="0"/>
        <w:numPr>
          <w:ilvl w:val="0"/>
          <w:numId w:val="3"/>
        </w:numPr>
        <w:spacing w:before="200" w:line="240" w:lineRule="auto"/>
        <w:ind w:left="1062.9921259842517" w:hanging="360"/>
        <w:jc w:val="both"/>
        <w:rPr/>
      </w:pPr>
      <w:r w:rsidDel="00000000" w:rsidR="00000000" w:rsidRPr="00000000">
        <w:rPr>
          <w:rtl w:val="0"/>
        </w:rPr>
        <w:t xml:space="preserve">La qualificació de cada trimestre respondrà als següents percentatges: </w:t>
      </w:r>
    </w:p>
    <w:p w:rsidR="00000000" w:rsidDel="00000000" w:rsidP="00000000" w:rsidRDefault="00000000" w:rsidRPr="00000000" w14:paraId="00000097">
      <w:pPr>
        <w:widowControl w:val="0"/>
        <w:spacing w:before="128.349609375" w:line="240" w:lineRule="auto"/>
        <w:ind w:left="1455.1400756835938" w:firstLine="0"/>
        <w:jc w:val="both"/>
        <w:rPr/>
      </w:pPr>
      <w:r w:rsidDel="00000000" w:rsidR="00000000" w:rsidRPr="00000000">
        <w:rPr>
          <w:rtl w:val="0"/>
        </w:rPr>
        <w:t xml:space="preserve">●  50% el de setmana verda.</w:t>
      </w:r>
    </w:p>
    <w:p w:rsidR="00000000" w:rsidDel="00000000" w:rsidP="00000000" w:rsidRDefault="00000000" w:rsidRPr="00000000" w14:paraId="00000098">
      <w:pPr>
        <w:widowControl w:val="0"/>
        <w:spacing w:before="128.349609375" w:line="240" w:lineRule="auto"/>
        <w:ind w:left="1455.1400756835938" w:firstLine="0"/>
        <w:jc w:val="both"/>
        <w:rPr/>
      </w:pPr>
      <w:r w:rsidDel="00000000" w:rsidR="00000000" w:rsidRPr="00000000">
        <w:rPr>
          <w:rtl w:val="0"/>
        </w:rPr>
        <w:t xml:space="preserve">● 50%: exàmens parcials i la resta d’activitats avaluables com lectures, redaccions, etc.</w:t>
      </w:r>
    </w:p>
    <w:p w:rsidR="00000000" w:rsidDel="00000000" w:rsidP="00000000" w:rsidRDefault="00000000" w:rsidRPr="00000000" w14:paraId="00000099">
      <w:pPr>
        <w:widowControl w:val="0"/>
        <w:spacing w:before="128.349609375" w:line="240" w:lineRule="auto"/>
        <w:ind w:left="1455.1400756835938" w:firstLine="0"/>
        <w:jc w:val="both"/>
        <w:rPr/>
      </w:pPr>
      <w:r w:rsidDel="00000000" w:rsidR="00000000" w:rsidRPr="00000000">
        <w:rPr>
          <w:rtl w:val="0"/>
        </w:rPr>
      </w:r>
    </w:p>
    <w:p w:rsidR="00000000" w:rsidDel="00000000" w:rsidP="00000000" w:rsidRDefault="00000000" w:rsidRPr="00000000" w14:paraId="0000009A">
      <w:pPr>
        <w:widowControl w:val="0"/>
        <w:numPr>
          <w:ilvl w:val="0"/>
          <w:numId w:val="3"/>
        </w:numPr>
        <w:spacing w:before="200" w:line="240" w:lineRule="auto"/>
        <w:ind w:left="1062.9921259842517" w:hanging="360"/>
        <w:jc w:val="both"/>
        <w:rPr/>
      </w:pPr>
      <w:r w:rsidDel="00000000" w:rsidR="00000000" w:rsidRPr="00000000">
        <w:rPr>
          <w:rtl w:val="0"/>
        </w:rPr>
        <w:t xml:space="preserve">La còpia d’exàmens, treballs, redaccions o deures implicarà un zero de l’activitat o prova, que no es podrà recuperar durant aquella avaluació. </w:t>
      </w:r>
    </w:p>
    <w:p w:rsidR="00000000" w:rsidDel="00000000" w:rsidP="00000000" w:rsidRDefault="00000000" w:rsidRPr="00000000" w14:paraId="0000009B">
      <w:pPr>
        <w:widowControl w:val="0"/>
        <w:spacing w:before="200" w:line="240" w:lineRule="auto"/>
        <w:jc w:val="both"/>
        <w:rPr/>
      </w:pPr>
      <w:r w:rsidDel="00000000" w:rsidR="00000000" w:rsidRPr="00000000">
        <w:rPr>
          <w:rtl w:val="0"/>
        </w:rPr>
      </w:r>
    </w:p>
    <w:p w:rsidR="00000000" w:rsidDel="00000000" w:rsidP="00000000" w:rsidRDefault="00000000" w:rsidRPr="00000000" w14:paraId="0000009C">
      <w:pPr>
        <w:widowControl w:val="0"/>
        <w:spacing w:before="300" w:line="240" w:lineRule="auto"/>
        <w:ind w:left="708.6614173228347" w:firstLine="0"/>
        <w:jc w:val="both"/>
        <w:rPr/>
      </w:pPr>
      <w:sdt>
        <w:sdtPr>
          <w:id w:val="-1120793252"/>
          <w:tag w:val="goog_rdk_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u w:val="single"/>
          <w:rtl w:val="0"/>
        </w:rPr>
        <w:t xml:space="preserve">Matèries de Literatura Castellana i Literatura Universal</w:t>
      </w:r>
      <w:r w:rsidDel="00000000" w:rsidR="00000000" w:rsidRPr="00000000">
        <w:rPr>
          <w:rtl w:val="0"/>
        </w:rPr>
        <w:t xml:space="preserve"> </w:t>
      </w:r>
    </w:p>
    <w:p w:rsidR="00000000" w:rsidDel="00000000" w:rsidP="00000000" w:rsidRDefault="00000000" w:rsidRPr="00000000" w14:paraId="0000009D">
      <w:pPr>
        <w:widowControl w:val="0"/>
        <w:numPr>
          <w:ilvl w:val="0"/>
          <w:numId w:val="6"/>
        </w:numPr>
        <w:spacing w:before="200" w:line="240" w:lineRule="auto"/>
        <w:ind w:left="1440" w:hanging="360"/>
        <w:jc w:val="both"/>
      </w:pPr>
      <w:r w:rsidDel="00000000" w:rsidR="00000000" w:rsidRPr="00000000">
        <w:rPr>
          <w:rtl w:val="0"/>
        </w:rPr>
        <w:t xml:space="preserve">L’ortografia se sancionarà amb el descompte de 0,1 punt (amb un màxim de 2 punts) per cada error i cada vegada que aquest aparegui. En cas d’alumnat amb dislèxia, es descomptarà fins un màxim de 0,6 punts.</w:t>
      </w:r>
    </w:p>
    <w:p w:rsidR="00000000" w:rsidDel="00000000" w:rsidP="00000000" w:rsidRDefault="00000000" w:rsidRPr="00000000" w14:paraId="0000009E">
      <w:pPr>
        <w:widowControl w:val="0"/>
        <w:numPr>
          <w:ilvl w:val="0"/>
          <w:numId w:val="6"/>
        </w:numPr>
        <w:spacing w:before="200" w:line="240" w:lineRule="auto"/>
        <w:ind w:left="1062.9921259842517" w:hanging="360"/>
        <w:jc w:val="both"/>
        <w:rPr/>
      </w:pPr>
      <w:r w:rsidDel="00000000" w:rsidR="00000000" w:rsidRPr="00000000">
        <w:rPr>
          <w:rtl w:val="0"/>
        </w:rPr>
        <w:t xml:space="preserve">La qualificació de cada trimestre respondrà als següents percentatges: </w:t>
      </w:r>
    </w:p>
    <w:p w:rsidR="00000000" w:rsidDel="00000000" w:rsidP="00000000" w:rsidRDefault="00000000" w:rsidRPr="00000000" w14:paraId="0000009F">
      <w:pPr>
        <w:widowControl w:val="0"/>
        <w:spacing w:line="240" w:lineRule="auto"/>
        <w:ind w:left="1440" w:firstLine="0"/>
        <w:jc w:val="both"/>
        <w:rPr/>
      </w:pPr>
      <w:r w:rsidDel="00000000" w:rsidR="00000000" w:rsidRPr="00000000">
        <w:rPr>
          <w:rtl w:val="0"/>
        </w:rPr>
      </w:r>
    </w:p>
    <w:tbl>
      <w:tblPr>
        <w:tblStyle w:val="Table3"/>
        <w:tblW w:w="753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3765"/>
        <w:tblGridChange w:id="0">
          <w:tblGrid>
            <w:gridCol w:w="3765"/>
            <w:gridCol w:w="3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b w:val="1"/>
                <w:bCs w:val="1"/>
              </w:rPr>
            </w:pPr>
            <w:r w:rsidDel="00000000" w:rsidR="00000000" w:rsidRPr="00000000">
              <w:rPr>
                <w:b w:val="1"/>
                <w:bCs w:val="1"/>
                <w:rtl w:val="0"/>
              </w:rPr>
              <w:t xml:space="preserve">Literatura Castellana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b w:val="1"/>
                <w:bCs w:val="1"/>
              </w:rPr>
            </w:pPr>
            <w:r w:rsidDel="00000000" w:rsidR="00000000" w:rsidRPr="00000000">
              <w:rPr>
                <w:b w:val="1"/>
                <w:bCs w:val="1"/>
                <w:rtl w:val="0"/>
              </w:rPr>
              <w:t xml:space="preserve">Literatura Universal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left="425.19685039370074" w:firstLine="0"/>
              <w:jc w:val="both"/>
              <w:rPr/>
            </w:pPr>
            <w:r w:rsidDel="00000000" w:rsidR="00000000" w:rsidRPr="00000000">
              <w:rPr>
                <w:rtl w:val="0"/>
              </w:rPr>
              <w:t xml:space="preserve">● 80% exàmens (30% parcial i 50%</w:t>
            </w:r>
          </w:p>
          <w:p w:rsidR="00000000" w:rsidDel="00000000" w:rsidP="00000000" w:rsidRDefault="00000000" w:rsidRPr="00000000" w14:paraId="000000A3">
            <w:pPr>
              <w:widowControl w:val="0"/>
              <w:spacing w:line="240" w:lineRule="auto"/>
              <w:ind w:left="425.19685039370074" w:firstLine="0"/>
              <w:jc w:val="both"/>
              <w:rPr/>
            </w:pPr>
            <w:r w:rsidDel="00000000" w:rsidR="00000000" w:rsidRPr="00000000">
              <w:rPr>
                <w:rtl w:val="0"/>
              </w:rPr>
              <w:t xml:space="preserve">setmana verda)</w:t>
            </w:r>
          </w:p>
          <w:p w:rsidR="00000000" w:rsidDel="00000000" w:rsidP="00000000" w:rsidRDefault="00000000" w:rsidRPr="00000000" w14:paraId="000000A4">
            <w:pPr>
              <w:widowControl w:val="0"/>
              <w:spacing w:line="240" w:lineRule="auto"/>
              <w:ind w:left="425.19685039370074" w:firstLine="0"/>
              <w:jc w:val="both"/>
              <w:rPr/>
            </w:pPr>
            <w:r w:rsidDel="00000000" w:rsidR="00000000" w:rsidRPr="00000000">
              <w:rPr>
                <w:rtl w:val="0"/>
              </w:rPr>
              <w:t xml:space="preserve">● 20% Activitats avaluatives</w:t>
            </w:r>
          </w:p>
          <w:p w:rsidR="00000000" w:rsidDel="00000000" w:rsidP="00000000" w:rsidRDefault="00000000" w:rsidRPr="00000000" w14:paraId="000000A5">
            <w:pPr>
              <w:widowControl w:val="0"/>
              <w:spacing w:line="240" w:lineRule="auto"/>
              <w:jc w:val="both"/>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425.19685039370074" w:firstLine="0"/>
              <w:jc w:val="both"/>
              <w:rPr/>
            </w:pPr>
            <w:r w:rsidDel="00000000" w:rsidR="00000000" w:rsidRPr="00000000">
              <w:rPr>
                <w:rtl w:val="0"/>
              </w:rPr>
              <w:t xml:space="preserve">● 70% exàmens (30% parcial i 40% setmana verda)</w:t>
            </w:r>
          </w:p>
          <w:p w:rsidR="00000000" w:rsidDel="00000000" w:rsidP="00000000" w:rsidRDefault="00000000" w:rsidRPr="00000000" w14:paraId="000000A7">
            <w:pPr>
              <w:widowControl w:val="0"/>
              <w:spacing w:line="240" w:lineRule="auto"/>
              <w:ind w:left="425.19685039370074" w:firstLine="0"/>
              <w:jc w:val="both"/>
              <w:rPr/>
            </w:pPr>
            <w:r w:rsidDel="00000000" w:rsidR="00000000" w:rsidRPr="00000000">
              <w:rPr>
                <w:rtl w:val="0"/>
              </w:rPr>
              <w:t xml:space="preserve">● 30% Activitats avaluatives</w:t>
            </w:r>
          </w:p>
          <w:p w:rsidR="00000000" w:rsidDel="00000000" w:rsidP="00000000" w:rsidRDefault="00000000" w:rsidRPr="00000000" w14:paraId="000000A8">
            <w:pPr>
              <w:widowControl w:val="0"/>
              <w:spacing w:line="240" w:lineRule="auto"/>
              <w:ind w:left="425.19685039370074" w:firstLine="0"/>
              <w:jc w:val="both"/>
              <w:rPr/>
            </w:pPr>
            <w:r w:rsidDel="00000000" w:rsidR="00000000" w:rsidRPr="00000000">
              <w:rPr>
                <w:rtl w:val="0"/>
              </w:rPr>
            </w:r>
          </w:p>
        </w:tc>
      </w:tr>
    </w:tbl>
    <w:p w:rsidR="00000000" w:rsidDel="00000000" w:rsidP="00000000" w:rsidRDefault="00000000" w:rsidRPr="00000000" w14:paraId="000000A9">
      <w:pPr>
        <w:widowControl w:val="0"/>
        <w:numPr>
          <w:ilvl w:val="0"/>
          <w:numId w:val="6"/>
        </w:numPr>
        <w:spacing w:before="200" w:line="240" w:lineRule="auto"/>
        <w:ind w:left="1062.9921259842517" w:hanging="360"/>
        <w:jc w:val="both"/>
        <w:rPr/>
      </w:pPr>
      <w:r w:rsidDel="00000000" w:rsidR="00000000" w:rsidRPr="00000000">
        <w:rPr>
          <w:rtl w:val="0"/>
        </w:rPr>
        <w:t xml:space="preserve">La nota final de la matèria correspon a la mitjana dels tres trimestres. </w:t>
      </w:r>
    </w:p>
    <w:p w:rsidR="00000000" w:rsidDel="00000000" w:rsidP="00000000" w:rsidRDefault="00000000" w:rsidRPr="00000000" w14:paraId="000000AA">
      <w:pPr>
        <w:widowControl w:val="0"/>
        <w:spacing w:before="128.349609375" w:line="245.35637855529785" w:lineRule="auto"/>
        <w:ind w:left="1062.9921259842517" w:right="8.740157480315247" w:firstLine="0"/>
        <w:jc w:val="both"/>
        <w:rPr/>
      </w:pPr>
      <w:r w:rsidDel="00000000" w:rsidR="00000000" w:rsidRPr="00000000">
        <w:rPr>
          <w:rtl w:val="0"/>
        </w:rPr>
        <w:t xml:space="preserve">Es tindrà molt en compte la constància de portar el material de lectura a les classes i es descomptaran 0’2 punts de la nota global del trimestre cada vegada que l’alumne/a no el porti. </w:t>
      </w:r>
    </w:p>
    <w:p w:rsidR="00000000" w:rsidDel="00000000" w:rsidP="00000000" w:rsidRDefault="00000000" w:rsidRPr="00000000" w14:paraId="000000AB">
      <w:pPr>
        <w:widowControl w:val="0"/>
        <w:numPr>
          <w:ilvl w:val="0"/>
          <w:numId w:val="6"/>
        </w:numPr>
        <w:spacing w:before="200" w:line="240" w:lineRule="auto"/>
        <w:ind w:left="1062.9921259842517" w:hanging="360"/>
        <w:jc w:val="both"/>
        <w:rPr/>
      </w:pPr>
      <w:r w:rsidDel="00000000" w:rsidR="00000000" w:rsidRPr="00000000">
        <w:rPr>
          <w:rtl w:val="0"/>
        </w:rPr>
        <w:t xml:space="preserve">La còpia d’exàmens, treballs, redaccions o deures implicarà un zero de l’activitat o prova, que no es podrà recuperar durant aquella avaluació. </w:t>
      </w:r>
    </w:p>
    <w:p w:rsidR="00000000" w:rsidDel="00000000" w:rsidP="00000000" w:rsidRDefault="00000000" w:rsidRPr="00000000" w14:paraId="000000AC">
      <w:pPr>
        <w:widowControl w:val="0"/>
        <w:spacing w:before="200" w:line="245.35637855529785" w:lineRule="auto"/>
        <w:ind w:left="738.4800720214844" w:right="8.740157480315247" w:firstLine="9.239959716796875"/>
        <w:jc w:val="both"/>
        <w:rPr>
          <w:b w:val="1"/>
          <w:bCs w:val="1"/>
          <w:u w:val="single"/>
        </w:rPr>
      </w:pPr>
      <w:r w:rsidDel="00000000" w:rsidR="00000000" w:rsidRPr="00000000">
        <w:rPr>
          <w:b w:val="1"/>
          <w:bCs w:val="1"/>
          <w:rtl w:val="0"/>
        </w:rPr>
        <w:t xml:space="preserve">NOTA</w:t>
      </w:r>
      <w:r w:rsidDel="00000000" w:rsidR="00000000" w:rsidRPr="00000000">
        <w:rPr>
          <w:rtl w:val="0"/>
        </w:rPr>
        <w:t xml:space="preserve">: Per acord entre els departaments de Llengua catalana i castellana, la Literatura universal la farem sempre des de Castellà, mentre que ells faran la Literatura dramàtica a partir del curs 2023-24.</w:t>
      </w:r>
      <w:r w:rsidDel="00000000" w:rsidR="00000000" w:rsidRPr="00000000">
        <w:rPr>
          <w:rtl w:val="0"/>
        </w:rPr>
      </w:r>
    </w:p>
    <w:p w:rsidR="00000000" w:rsidDel="00000000" w:rsidP="00000000" w:rsidRDefault="00000000" w:rsidRPr="00000000" w14:paraId="000000AD">
      <w:pPr>
        <w:widowControl w:val="0"/>
        <w:spacing w:line="240" w:lineRule="auto"/>
        <w:ind w:left="741.3400268554688" w:firstLine="0"/>
        <w:jc w:val="both"/>
        <w:rPr>
          <w:b w:val="1"/>
          <w:bCs w:val="1"/>
          <w:u w:val="single"/>
        </w:rPr>
      </w:pPr>
      <w:r w:rsidDel="00000000" w:rsidR="00000000" w:rsidRPr="00000000">
        <w:rPr>
          <w:rtl w:val="0"/>
        </w:rPr>
      </w:r>
    </w:p>
    <w:p w:rsidR="00000000" w:rsidDel="00000000" w:rsidP="00000000" w:rsidRDefault="00000000" w:rsidRPr="00000000" w14:paraId="000000AE">
      <w:pPr>
        <w:widowControl w:val="0"/>
        <w:spacing w:line="240" w:lineRule="auto"/>
        <w:ind w:left="741.3400268554688" w:firstLine="0"/>
        <w:jc w:val="both"/>
        <w:rPr>
          <w:b w:val="1"/>
          <w:bCs w:val="1"/>
          <w:u w:val="single"/>
        </w:rPr>
      </w:pPr>
      <w:r w:rsidDel="00000000" w:rsidR="00000000" w:rsidRPr="00000000">
        <w:rPr>
          <w:rtl w:val="0"/>
        </w:rPr>
      </w:r>
    </w:p>
    <w:p w:rsidR="00000000" w:rsidDel="00000000" w:rsidP="00000000" w:rsidRDefault="00000000" w:rsidRPr="00000000" w14:paraId="000000AF">
      <w:pPr>
        <w:widowControl w:val="0"/>
        <w:spacing w:line="240" w:lineRule="auto"/>
        <w:ind w:left="741.3400268554688" w:firstLine="0"/>
        <w:jc w:val="both"/>
        <w:rPr>
          <w:b w:val="1"/>
          <w:bCs w:val="1"/>
          <w:u w:val="single"/>
        </w:rPr>
      </w:pPr>
      <w:r w:rsidDel="00000000" w:rsidR="00000000" w:rsidRPr="00000000">
        <w:rPr>
          <w:rtl w:val="0"/>
        </w:rPr>
      </w:r>
    </w:p>
    <w:p w:rsidR="00000000" w:rsidDel="00000000" w:rsidP="00000000" w:rsidRDefault="00000000" w:rsidRPr="00000000" w14:paraId="000000B0">
      <w:pPr>
        <w:widowControl w:val="0"/>
        <w:spacing w:line="240" w:lineRule="auto"/>
        <w:ind w:left="741.3400268554688" w:firstLine="0"/>
        <w:jc w:val="both"/>
        <w:rPr>
          <w:b w:val="1"/>
          <w:bCs w:val="1"/>
          <w:u w:val="single"/>
        </w:rPr>
      </w:pPr>
      <w:r w:rsidDel="00000000" w:rsidR="00000000" w:rsidRPr="00000000">
        <w:rPr>
          <w:rtl w:val="0"/>
        </w:rPr>
      </w:r>
    </w:p>
    <w:p w:rsidR="00000000" w:rsidDel="00000000" w:rsidP="00000000" w:rsidRDefault="00000000" w:rsidRPr="00000000" w14:paraId="000000B1">
      <w:pPr>
        <w:widowControl w:val="0"/>
        <w:spacing w:line="240" w:lineRule="auto"/>
        <w:ind w:left="741.3400268554688" w:firstLine="0"/>
        <w:jc w:val="both"/>
        <w:rPr>
          <w:b w:val="1"/>
          <w:bCs w:val="1"/>
        </w:rPr>
      </w:pPr>
      <w:r w:rsidDel="00000000" w:rsidR="00000000" w:rsidRPr="00000000">
        <w:rPr>
          <w:b w:val="1"/>
          <w:bCs w:val="1"/>
          <w:u w:val="single"/>
          <w:rtl w:val="0"/>
        </w:rPr>
        <w:t xml:space="preserve">CRITERIS PER A LA RECUPERACIÓ</w:t>
      </w:r>
      <w:r w:rsidDel="00000000" w:rsidR="00000000" w:rsidRPr="00000000">
        <w:rPr>
          <w:b w:val="1"/>
          <w:bCs w:val="1"/>
          <w:rtl w:val="0"/>
        </w:rPr>
        <w:t xml:space="preserve"> </w:t>
      </w:r>
    </w:p>
    <w:p w:rsidR="00000000" w:rsidDel="00000000" w:rsidP="00000000" w:rsidRDefault="00000000" w:rsidRPr="00000000" w14:paraId="000000B2">
      <w:pPr>
        <w:widowControl w:val="0"/>
        <w:numPr>
          <w:ilvl w:val="0"/>
          <w:numId w:val="9"/>
        </w:numPr>
        <w:spacing w:before="200" w:line="240" w:lineRule="auto"/>
        <w:ind w:left="1062.9921259842517" w:hanging="360"/>
        <w:jc w:val="both"/>
        <w:rPr/>
      </w:pPr>
      <w:r w:rsidDel="00000000" w:rsidR="00000000" w:rsidRPr="00000000">
        <w:rPr>
          <w:rtl w:val="0"/>
        </w:rPr>
        <w:t xml:space="preserve">A Llengua castellana si un alumne/a suspèn una avaluació durant el curs, es recuperarà si aprova el 3r trimestre i ha presentat totes les activitats avaluables del curs, perquè es considera que a la 3a avaluació es torna a treballar de manera teoricopràctica tots els continguts impartits durant el curs. </w:t>
      </w:r>
    </w:p>
    <w:p w:rsidR="00000000" w:rsidDel="00000000" w:rsidP="00000000" w:rsidRDefault="00000000" w:rsidRPr="00000000" w14:paraId="000000B3">
      <w:pPr>
        <w:widowControl w:val="0"/>
        <w:spacing w:before="128.349609375" w:line="245.35637855529785" w:lineRule="auto"/>
        <w:ind w:left="1062.9921259842517" w:right="8.740157480315247" w:firstLine="0"/>
        <w:jc w:val="both"/>
        <w:rPr/>
      </w:pPr>
      <w:r w:rsidDel="00000000" w:rsidR="00000000" w:rsidRPr="00000000">
        <w:rPr>
          <w:rtl w:val="0"/>
        </w:rPr>
        <w:t xml:space="preserve">És criteri indispensable per aprovar l’assignatura, tenir aprovada la tercera avaluació i tenir lliurades/presentades totes les activitats avaluables.</w:t>
      </w:r>
    </w:p>
    <w:p w:rsidR="00000000" w:rsidDel="00000000" w:rsidP="00000000" w:rsidRDefault="00000000" w:rsidRPr="00000000" w14:paraId="000000B4">
      <w:pPr>
        <w:widowControl w:val="0"/>
        <w:numPr>
          <w:ilvl w:val="0"/>
          <w:numId w:val="9"/>
        </w:numPr>
        <w:spacing w:before="200" w:line="240" w:lineRule="auto"/>
        <w:ind w:left="1062.9921259842517" w:hanging="360"/>
        <w:jc w:val="both"/>
        <w:rPr/>
      </w:pPr>
      <w:r w:rsidDel="00000000" w:rsidR="00000000" w:rsidRPr="00000000">
        <w:rPr>
          <w:rtl w:val="0"/>
        </w:rPr>
        <w:t xml:space="preserve">Les avaluacions de Literatura Castellana i Literatura Universal es recuperaran amb activitats específiques durant el trimestre següent i/o es realitzaran els exàmens de recuperació corresponents obligatòriament. La nota màxima de la recuperació serà de 5.</w:t>
      </w:r>
    </w:p>
    <w:p w:rsidR="00000000" w:rsidDel="00000000" w:rsidP="00000000" w:rsidRDefault="00000000" w:rsidRPr="00000000" w14:paraId="000000B5">
      <w:pPr>
        <w:widowControl w:val="0"/>
        <w:numPr>
          <w:ilvl w:val="0"/>
          <w:numId w:val="9"/>
        </w:numPr>
        <w:spacing w:before="200" w:line="240" w:lineRule="auto"/>
        <w:ind w:left="1062.9921259842517" w:hanging="360"/>
        <w:jc w:val="both"/>
        <w:rPr/>
      </w:pPr>
      <w:r w:rsidDel="00000000" w:rsidR="00000000" w:rsidRPr="00000000">
        <w:rPr>
          <w:rtl w:val="0"/>
        </w:rPr>
        <w:t xml:space="preserve">Les recuperacions finals (ordinària i extraordinària) de 1r i 2n de batxillerat consistiran en un examen teoricopràctic en què apareixeran els continguts de la matèria impartida durant el curs. </w:t>
      </w:r>
    </w:p>
    <w:p w:rsidR="00000000" w:rsidDel="00000000" w:rsidP="00000000" w:rsidRDefault="00000000" w:rsidRPr="00000000" w14:paraId="000000B6">
      <w:pPr>
        <w:widowControl w:val="0"/>
        <w:spacing w:before="128.349609375" w:line="245.35637855529785" w:lineRule="auto"/>
        <w:ind w:left="1062.9921259842517" w:right="8.740157480315247" w:firstLine="0"/>
        <w:jc w:val="both"/>
        <w:rPr/>
      </w:pPr>
      <w:r w:rsidDel="00000000" w:rsidR="00000000" w:rsidRPr="00000000">
        <w:rPr>
          <w:rtl w:val="0"/>
        </w:rPr>
        <w:t xml:space="preserve">Per poder-se presentar a les recuperacions, l’alumnat haurà de tenir entregades totes les activitats avaluatives del curs. </w:t>
      </w:r>
    </w:p>
    <w:p w:rsidR="00000000" w:rsidDel="00000000" w:rsidP="00000000" w:rsidRDefault="00000000" w:rsidRPr="00000000" w14:paraId="000000B7">
      <w:pPr>
        <w:widowControl w:val="0"/>
        <w:numPr>
          <w:ilvl w:val="0"/>
          <w:numId w:val="9"/>
        </w:numPr>
        <w:spacing w:before="200" w:line="240" w:lineRule="auto"/>
        <w:ind w:left="1062.9921259842517" w:hanging="360"/>
        <w:jc w:val="both"/>
        <w:rPr/>
      </w:pPr>
      <w:r w:rsidDel="00000000" w:rsidR="00000000" w:rsidRPr="00000000">
        <w:rPr>
          <w:rtl w:val="0"/>
        </w:rPr>
        <w:t xml:space="preserve">En el cas que l‘alumne/a tingui pendent la matèria de 1r de Batxillerat, i no l’hagi recuperat durant els exàmens de recuperació convocats, podrà aprovar 1r si aprova 2n Batx. </w:t>
      </w:r>
    </w:p>
    <w:p w:rsidR="00000000" w:rsidDel="00000000" w:rsidP="00000000" w:rsidRDefault="00000000" w:rsidRPr="00000000" w14:paraId="000000B8">
      <w:pPr>
        <w:widowControl w:val="0"/>
        <w:numPr>
          <w:ilvl w:val="0"/>
          <w:numId w:val="9"/>
        </w:numPr>
        <w:spacing w:before="200" w:line="240" w:lineRule="auto"/>
        <w:ind w:left="1062.9921259842517" w:hanging="360"/>
        <w:jc w:val="both"/>
        <w:rPr/>
      </w:pPr>
      <w:r w:rsidDel="00000000" w:rsidR="00000000" w:rsidRPr="00000000">
        <w:rPr>
          <w:rtl w:val="0"/>
        </w:rPr>
        <w:t xml:space="preserve">És obligatori que l’alumnat es presenti a les convocatòries de recuperació de les matèries del departament. </w:t>
      </w:r>
    </w:p>
    <w:p w:rsidR="00000000" w:rsidDel="00000000" w:rsidP="00000000" w:rsidRDefault="00000000" w:rsidRPr="00000000" w14:paraId="000000B9">
      <w:pPr>
        <w:widowControl w:val="0"/>
        <w:numPr>
          <w:ilvl w:val="0"/>
          <w:numId w:val="9"/>
        </w:numPr>
        <w:spacing w:before="200" w:line="240" w:lineRule="auto"/>
        <w:ind w:left="1062.9921259842517" w:hanging="360"/>
        <w:jc w:val="both"/>
        <w:rPr/>
      </w:pPr>
      <w:r w:rsidDel="00000000" w:rsidR="00000000" w:rsidRPr="00000000">
        <w:rPr>
          <w:rtl w:val="0"/>
        </w:rPr>
        <w:t xml:space="preserve">A les recuperacions ordinàries i extraordinàries, la nota màxima serà de 5, ja que durant el curs els alumnes han estat avaluats de diferents habilitats que no queden reflectides en un únic examen de recuperació. </w:t>
      </w:r>
    </w:p>
    <w:p w:rsidR="00000000" w:rsidDel="00000000" w:rsidP="00000000" w:rsidRDefault="00000000" w:rsidRPr="00000000" w14:paraId="000000BA">
      <w:pPr>
        <w:widowControl w:val="0"/>
        <w:numPr>
          <w:ilvl w:val="0"/>
          <w:numId w:val="9"/>
        </w:numPr>
        <w:spacing w:before="200" w:line="240" w:lineRule="auto"/>
        <w:ind w:left="1062.9921259842517" w:hanging="360"/>
        <w:jc w:val="both"/>
        <w:rPr/>
      </w:pPr>
      <w:r w:rsidDel="00000000" w:rsidR="00000000" w:rsidRPr="00000000">
        <w:rPr>
          <w:rtl w:val="0"/>
        </w:rPr>
        <w:t xml:space="preserve">Si l’alumnat no recupera la matèria a la prova extraordinària, la qualificació que sortirà al butlletí del curs serà la nota de la prova.</w:t>
      </w:r>
    </w:p>
    <w:p w:rsidR="00000000" w:rsidDel="00000000" w:rsidP="00000000" w:rsidRDefault="00000000" w:rsidRPr="00000000" w14:paraId="000000BB">
      <w:pPr>
        <w:widowControl w:val="0"/>
        <w:numPr>
          <w:ilvl w:val="0"/>
          <w:numId w:val="9"/>
        </w:numPr>
        <w:spacing w:before="200" w:line="240" w:lineRule="auto"/>
        <w:ind w:left="1062.9921259842517" w:hanging="360"/>
        <w:jc w:val="both"/>
        <w:rPr/>
      </w:pPr>
      <w:r w:rsidDel="00000000" w:rsidR="00000000" w:rsidRPr="00000000">
        <w:rPr>
          <w:rtl w:val="0"/>
        </w:rPr>
        <w:t xml:space="preserve">La còpia d’exàmens, treballs, redaccions o deures implicarà un zero de l’activitat. </w:t>
      </w:r>
    </w:p>
    <w:p w:rsidR="00000000" w:rsidDel="00000000" w:rsidP="00000000" w:rsidRDefault="00000000" w:rsidRPr="00000000" w14:paraId="000000BC">
      <w:pPr>
        <w:widowControl w:val="0"/>
        <w:spacing w:line="240" w:lineRule="auto"/>
        <w:ind w:left="731.0000610351562" w:firstLine="0"/>
        <w:jc w:val="both"/>
        <w:rPr>
          <w:b w:val="1"/>
          <w:bCs w:val="1"/>
          <w:u w:val="single"/>
        </w:rPr>
      </w:pPr>
      <w:r w:rsidDel="00000000" w:rsidR="00000000" w:rsidRPr="00000000">
        <w:rPr>
          <w:rtl w:val="0"/>
        </w:rPr>
      </w:r>
    </w:p>
    <w:p w:rsidR="00000000" w:rsidDel="00000000" w:rsidP="00000000" w:rsidRDefault="00000000" w:rsidRPr="00000000" w14:paraId="000000BD">
      <w:pPr>
        <w:widowControl w:val="0"/>
        <w:spacing w:line="240" w:lineRule="auto"/>
        <w:ind w:left="731.0000610351562" w:firstLine="0"/>
        <w:jc w:val="both"/>
        <w:rPr/>
      </w:pPr>
      <w:r w:rsidDel="00000000" w:rsidR="00000000" w:rsidRPr="00000000">
        <w:rPr>
          <w:b w:val="1"/>
          <w:bCs w:val="1"/>
          <w:u w:val="single"/>
          <w:rtl w:val="0"/>
        </w:rPr>
        <w:t xml:space="preserve">Annex 1. </w:t>
      </w:r>
      <w:r w:rsidDel="00000000" w:rsidR="00000000" w:rsidRPr="00000000">
        <w:rPr>
          <w:u w:val="single"/>
          <w:rtl w:val="0"/>
        </w:rPr>
        <w:t xml:space="preserve">Avaluació de textos escrits (redaccions)</w:t>
      </w:r>
      <w:r w:rsidDel="00000000" w:rsidR="00000000" w:rsidRPr="00000000">
        <w:rPr>
          <w:rtl w:val="0"/>
        </w:rPr>
        <w:t xml:space="preserve"> </w:t>
      </w:r>
    </w:p>
    <w:p w:rsidR="00000000" w:rsidDel="00000000" w:rsidP="00000000" w:rsidRDefault="00000000" w:rsidRPr="00000000" w14:paraId="000000BE">
      <w:pPr>
        <w:widowControl w:val="0"/>
        <w:tabs>
          <w:tab w:val="left" w:leader="none" w:pos="1700.787401574803"/>
        </w:tabs>
        <w:spacing w:before="133.260498046875" w:line="240" w:lineRule="auto"/>
        <w:ind w:left="747.0600891113281" w:firstLine="0"/>
        <w:jc w:val="both"/>
        <w:rPr/>
      </w:pPr>
      <w:r w:rsidDel="00000000" w:rsidR="00000000" w:rsidRPr="00000000">
        <w:rPr>
          <w:b w:val="1"/>
          <w:bCs w:val="1"/>
          <w:rtl w:val="0"/>
        </w:rPr>
        <w:t xml:space="preserve">NOTA</w:t>
      </w:r>
      <w:r w:rsidDel="00000000" w:rsidR="00000000" w:rsidRPr="00000000">
        <w:rPr>
          <w:rtl w:val="0"/>
        </w:rPr>
        <w:t xml:space="preserve">: </w:t>
        <w:tab/>
        <w:t xml:space="preserve">L’apartat d’ortografia s’anul·la en els textos de Batxillerat. </w:t>
      </w:r>
    </w:p>
    <w:p w:rsidR="00000000" w:rsidDel="00000000" w:rsidP="00000000" w:rsidRDefault="00000000" w:rsidRPr="00000000" w14:paraId="000000BF">
      <w:pPr>
        <w:widowControl w:val="0"/>
        <w:tabs>
          <w:tab w:val="left" w:leader="none" w:pos="1700.787401574803"/>
        </w:tabs>
        <w:spacing w:before="133.260498046875" w:line="240" w:lineRule="auto"/>
        <w:ind w:left="747.0600891113281" w:firstLine="0"/>
        <w:jc w:val="both"/>
        <w:rPr/>
      </w:pPr>
      <w:r w:rsidDel="00000000" w:rsidR="00000000" w:rsidRPr="00000000">
        <w:rPr>
          <w:rtl w:val="0"/>
        </w:rPr>
        <w:tab/>
        <w:t xml:space="preserve">L’apartat d’estil s’anul·la en els textos d’ESO.</w:t>
      </w:r>
    </w:p>
    <w:p w:rsidR="00000000" w:rsidDel="00000000" w:rsidP="00000000" w:rsidRDefault="00000000" w:rsidRPr="00000000" w14:paraId="000000C0">
      <w:pPr>
        <w:widowControl w:val="0"/>
        <w:spacing w:before="133.260498046875" w:line="240" w:lineRule="auto"/>
        <w:ind w:left="749.0400695800781" w:firstLine="0"/>
        <w:jc w:val="both"/>
        <w:rPr/>
      </w:pPr>
      <w:hyperlink r:id="rId8">
        <w:r w:rsidDel="00000000" w:rsidR="00000000" w:rsidRPr="00000000">
          <w:rPr>
            <w:color w:val="1155cc"/>
            <w:u w:val="single"/>
            <w:rtl w:val="0"/>
          </w:rPr>
          <w:t xml:space="preserve">Font d’origen de la taula</w:t>
        </w:r>
      </w:hyperlink>
      <w:r w:rsidDel="00000000" w:rsidR="00000000" w:rsidRPr="00000000">
        <w:rPr>
          <w:u w:val="single"/>
          <w:rtl w:val="0"/>
        </w:rPr>
        <w:t xml:space="preserve">,</w:t>
      </w:r>
      <w:r w:rsidDel="00000000" w:rsidR="00000000" w:rsidRPr="00000000">
        <w:rPr>
          <w:rtl w:val="0"/>
        </w:rPr>
        <w:t xml:space="preserve"> pàgs. 20 i 21 </w:t>
      </w:r>
    </w:p>
    <w:p w:rsidR="00000000" w:rsidDel="00000000" w:rsidP="00000000" w:rsidRDefault="00000000" w:rsidRPr="00000000" w14:paraId="000000C1">
      <w:pPr>
        <w:spacing w:after="120" w:line="240" w:lineRule="auto"/>
        <w:jc w:val="center"/>
        <w:rPr/>
      </w:pPr>
      <w:r w:rsidDel="00000000" w:rsidR="00000000" w:rsidRPr="00000000">
        <w:rPr/>
        <w:drawing>
          <wp:inline distB="114300" distT="114300" distL="114300" distR="114300">
            <wp:extent cx="6238713" cy="8235498"/>
            <wp:effectExtent b="0" l="0" r="0" t="0"/>
            <wp:docPr id="7" name="image1.png"/>
            <a:graphic>
              <a:graphicData uri="http://schemas.openxmlformats.org/drawingml/2006/picture">
                <pic:pic>
                  <pic:nvPicPr>
                    <pic:cNvPr id="0" name="image1.png"/>
                    <pic:cNvPicPr preferRelativeResize="0"/>
                  </pic:nvPicPr>
                  <pic:blipFill>
                    <a:blip r:embed="rId9"/>
                    <a:srcRect b="11712" l="54838" r="10419" t="6980"/>
                    <a:stretch>
                      <a:fillRect/>
                    </a:stretch>
                  </pic:blipFill>
                  <pic:spPr>
                    <a:xfrm>
                      <a:off x="0" y="0"/>
                      <a:ext cx="6238713" cy="8235498"/>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spacing w:after="120" w:line="240" w:lineRule="auto"/>
        <w:jc w:val="center"/>
        <w:rPr/>
      </w:pPr>
      <w:r w:rsidDel="00000000" w:rsidR="00000000" w:rsidRPr="00000000">
        <w:rPr/>
        <w:drawing>
          <wp:inline distB="114300" distT="114300" distL="114300" distR="114300">
            <wp:extent cx="5944492" cy="4745165"/>
            <wp:effectExtent b="0" l="0" r="0" t="0"/>
            <wp:docPr id="8" name="image2.png"/>
            <a:graphic>
              <a:graphicData uri="http://schemas.openxmlformats.org/drawingml/2006/picture">
                <pic:pic>
                  <pic:nvPicPr>
                    <pic:cNvPr id="0" name="image2.png"/>
                    <pic:cNvPicPr preferRelativeResize="0"/>
                  </pic:nvPicPr>
                  <pic:blipFill>
                    <a:blip r:embed="rId10"/>
                    <a:srcRect b="38796" l="12392" r="54773" t="14399"/>
                    <a:stretch>
                      <a:fillRect/>
                    </a:stretch>
                  </pic:blipFill>
                  <pic:spPr>
                    <a:xfrm>
                      <a:off x="0" y="0"/>
                      <a:ext cx="5944492" cy="4745165"/>
                    </a:xfrm>
                    <a:prstGeom prst="rect"/>
                    <a:ln/>
                  </pic:spPr>
                </pic:pic>
              </a:graphicData>
            </a:graphic>
          </wp:inline>
        </w:drawing>
      </w:r>
      <w:r w:rsidDel="00000000" w:rsidR="00000000" w:rsidRPr="00000000">
        <w:rPr>
          <w:rtl w:val="0"/>
        </w:rPr>
      </w:r>
    </w:p>
    <w:tbl>
      <w:tblPr>
        <w:tblStyle w:val="Table4"/>
        <w:tblW w:w="9015.0" w:type="dxa"/>
        <w:jc w:val="left"/>
        <w:tblInd w:w="4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0"/>
        <w:gridCol w:w="765"/>
        <w:tblGridChange w:id="0">
          <w:tblGrid>
            <w:gridCol w:w="8250"/>
            <w:gridCol w:w="765"/>
          </w:tblGrid>
        </w:tblGridChange>
      </w:tblGrid>
      <w:tr>
        <w:trPr>
          <w:cantSplit w:val="0"/>
          <w:trHeight w:val="435"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141.7322834645669" w:firstLine="0"/>
              <w:rPr>
                <w:b w:val="1"/>
                <w:bCs w:val="1"/>
                <w:sz w:val="20"/>
                <w:szCs w:val="20"/>
              </w:rPr>
            </w:pPr>
            <w:r w:rsidDel="00000000" w:rsidR="00000000" w:rsidRPr="00000000">
              <w:rPr>
                <w:b w:val="1"/>
                <w:bCs w:val="1"/>
                <w:sz w:val="20"/>
                <w:szCs w:val="20"/>
                <w:rtl w:val="0"/>
              </w:rPr>
              <w:t xml:space="preserve">4. ESTIL (E)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left="129.85992431640625" w:firstLine="0"/>
              <w:jc w:val="both"/>
              <w:rPr>
                <w:sz w:val="20"/>
                <w:szCs w:val="20"/>
              </w:rPr>
            </w:pPr>
            <w:r w:rsidDel="00000000" w:rsidR="00000000" w:rsidRPr="00000000">
              <w:rPr>
                <w:sz w:val="20"/>
                <w:szCs w:val="20"/>
                <w:rtl w:val="0"/>
              </w:rPr>
              <w:t xml:space="preserve">El text i el títol, si s’escau, consta d’originalitat i atractiu per al lector.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sz w:val="20"/>
                <w:szCs w:val="20"/>
              </w:rPr>
            </w:pPr>
            <w:r w:rsidDel="00000000" w:rsidR="00000000" w:rsidRPr="00000000">
              <w:rPr>
                <w:sz w:val="20"/>
                <w:szCs w:val="20"/>
                <w:rtl w:val="0"/>
              </w:rPr>
              <w:t xml:space="preserve">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129.85992431640625" w:firstLine="0"/>
              <w:jc w:val="both"/>
              <w:rPr>
                <w:sz w:val="20"/>
                <w:szCs w:val="20"/>
              </w:rPr>
            </w:pPr>
            <w:r w:rsidDel="00000000" w:rsidR="00000000" w:rsidRPr="00000000">
              <w:rPr>
                <w:sz w:val="20"/>
                <w:szCs w:val="20"/>
                <w:rtl w:val="0"/>
              </w:rPr>
              <w:t xml:space="preserve">Predomina l’originalitat i atractiu del text per al lector. El títol, si s’escau, és atraient.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sz w:val="20"/>
                <w:szCs w:val="20"/>
              </w:rPr>
            </w:pPr>
            <w:r w:rsidDel="00000000" w:rsidR="00000000" w:rsidRPr="00000000">
              <w:rPr>
                <w:sz w:val="20"/>
                <w:szCs w:val="20"/>
                <w:rtl w:val="0"/>
              </w:rPr>
              <w:t xml:space="preserve">3</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33.23998928070068" w:lineRule="auto"/>
              <w:ind w:left="119.23995971679688" w:right="668.9849853515625" w:firstLine="11.15997314453125"/>
              <w:jc w:val="both"/>
              <w:rPr>
                <w:sz w:val="20"/>
                <w:szCs w:val="20"/>
              </w:rPr>
            </w:pPr>
            <w:r w:rsidDel="00000000" w:rsidR="00000000" w:rsidRPr="00000000">
              <w:rPr>
                <w:sz w:val="20"/>
                <w:szCs w:val="20"/>
                <w:rtl w:val="0"/>
              </w:rPr>
              <w:t xml:space="preserve">Hi ha elements originals i atractius per al lector. Apareixen alguns patrons típics de la tipologia textual. El títol, si s’escau, és acceptable.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sz w:val="20"/>
                <w:szCs w:val="20"/>
              </w:rPr>
            </w:pPr>
            <w:r w:rsidDel="00000000" w:rsidR="00000000" w:rsidRPr="00000000">
              <w:rPr>
                <w:sz w:val="20"/>
                <w:szCs w:val="20"/>
                <w:rtl w:val="0"/>
              </w:rPr>
              <w:t xml:space="preserve">2</w:t>
            </w:r>
          </w:p>
        </w:tc>
      </w:tr>
      <w:tr>
        <w:trPr>
          <w:cantSplit w:val="0"/>
          <w:trHeight w:val="6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33.23998928070068" w:lineRule="auto"/>
              <w:ind w:left="119.23995971679688" w:right="448.265380859375" w:firstLine="9.89990234375"/>
              <w:jc w:val="both"/>
              <w:rPr>
                <w:sz w:val="20"/>
                <w:szCs w:val="20"/>
              </w:rPr>
            </w:pPr>
            <w:r w:rsidDel="00000000" w:rsidR="00000000" w:rsidRPr="00000000">
              <w:rPr>
                <w:sz w:val="20"/>
                <w:szCs w:val="20"/>
                <w:rtl w:val="0"/>
              </w:rPr>
              <w:t xml:space="preserve">L’originalitat i l'atractiu del text són mínims. Predominen els patrons típics de la tipologia textual. El títol, si s’escau, és bàsic.</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sz w:val="20"/>
                <w:szCs w:val="20"/>
              </w:rPr>
            </w:pPr>
            <w:r w:rsidDel="00000000" w:rsidR="00000000" w:rsidRPr="00000000">
              <w:rPr>
                <w:sz w:val="20"/>
                <w:szCs w:val="20"/>
                <w:rtl w:val="0"/>
              </w:rPr>
              <w:t xml:space="preserve">1</w:t>
            </w:r>
          </w:p>
        </w:tc>
      </w:tr>
      <w:tr>
        <w:trPr>
          <w:cantSplit w:val="0"/>
          <w:trHeight w:val="4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129.67987060546875" w:firstLine="0"/>
              <w:jc w:val="both"/>
              <w:rPr>
                <w:sz w:val="20"/>
                <w:szCs w:val="20"/>
              </w:rPr>
            </w:pPr>
            <w:r w:rsidDel="00000000" w:rsidR="00000000" w:rsidRPr="00000000">
              <w:rPr>
                <w:sz w:val="20"/>
                <w:szCs w:val="20"/>
                <w:rtl w:val="0"/>
              </w:rPr>
              <w:t xml:space="preserve">No hi ha cap element original ni atractiu en el text.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sz w:val="20"/>
                <w:szCs w:val="20"/>
              </w:rPr>
            </w:pPr>
            <w:r w:rsidDel="00000000" w:rsidR="00000000" w:rsidRPr="00000000">
              <w:rPr>
                <w:sz w:val="20"/>
                <w:szCs w:val="20"/>
                <w:rtl w:val="0"/>
              </w:rPr>
              <w:t xml:space="preserve">0</w:t>
            </w:r>
          </w:p>
        </w:tc>
      </w:tr>
    </w:tbl>
    <w:p w:rsidR="00000000" w:rsidDel="00000000" w:rsidP="00000000" w:rsidRDefault="00000000" w:rsidRPr="00000000" w14:paraId="000000CF">
      <w:pPr>
        <w:widowControl w:val="0"/>
        <w:spacing w:line="276" w:lineRule="auto"/>
        <w:jc w:val="both"/>
        <w:rPr/>
      </w:pPr>
      <w:r w:rsidDel="00000000" w:rsidR="00000000" w:rsidRPr="00000000">
        <w:rPr>
          <w:rtl w:val="0"/>
        </w:rPr>
      </w:r>
    </w:p>
    <w:p w:rsidR="00000000" w:rsidDel="00000000" w:rsidP="00000000" w:rsidRDefault="00000000" w:rsidRPr="00000000" w14:paraId="000000D0">
      <w:pPr>
        <w:widowControl w:val="0"/>
        <w:spacing w:line="276" w:lineRule="auto"/>
        <w:jc w:val="both"/>
        <w:rPr/>
      </w:pPr>
      <w:r w:rsidDel="00000000" w:rsidR="00000000" w:rsidRPr="00000000">
        <w:rPr>
          <w:rtl w:val="0"/>
        </w:rPr>
      </w:r>
    </w:p>
    <w:p w:rsidR="00000000" w:rsidDel="00000000" w:rsidP="00000000" w:rsidRDefault="00000000" w:rsidRPr="00000000" w14:paraId="000000D1">
      <w:pPr>
        <w:widowControl w:val="0"/>
        <w:spacing w:line="240" w:lineRule="auto"/>
        <w:ind w:right="716.591796875"/>
        <w:jc w:val="both"/>
        <w:rPr>
          <w:rFonts w:ascii="Calibri" w:cs="Calibri" w:eastAsia="Calibri" w:hAnsi="Calibri"/>
        </w:rPr>
      </w:pPr>
      <w:r w:rsidDel="00000000" w:rsidR="00000000" w:rsidRPr="00000000">
        <w:rPr>
          <w:rtl w:val="0"/>
        </w:rPr>
      </w:r>
    </w:p>
    <w:p w:rsidR="00000000" w:rsidDel="00000000" w:rsidP="00000000" w:rsidRDefault="00000000" w:rsidRPr="00000000" w14:paraId="000000D2">
      <w:pPr>
        <w:widowControl w:val="0"/>
        <w:spacing w:line="245.35637855529785" w:lineRule="auto"/>
        <w:ind w:left="738.2600402832031" w:right="677.7789306640625" w:hanging="7.259979248046875"/>
        <w:jc w:val="both"/>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D3">
      <w:pPr>
        <w:widowControl w:val="0"/>
        <w:spacing w:line="245.35637855529785" w:lineRule="auto"/>
        <w:ind w:left="738.2600402832031" w:right="677.7789306640625" w:hanging="7.259979248046875"/>
        <w:jc w:val="both"/>
        <w:rPr/>
      </w:pPr>
      <w:r w:rsidDel="00000000" w:rsidR="00000000" w:rsidRPr="00000000">
        <w:rPr>
          <w:b w:val="1"/>
          <w:bCs w:val="1"/>
          <w:u w:val="single"/>
          <w:rtl w:val="0"/>
        </w:rPr>
        <w:t xml:space="preserve">Annex 2. </w:t>
      </w:r>
      <w:r w:rsidDel="00000000" w:rsidR="00000000" w:rsidRPr="00000000">
        <w:rPr>
          <w:u w:val="single"/>
          <w:rtl w:val="0"/>
        </w:rPr>
        <w:t xml:space="preserve">Puntuació d’expressió escrita de l’ESO sobre 4 punts segons el ítems</w:t>
      </w:r>
      <w:r w:rsidDel="00000000" w:rsidR="00000000" w:rsidRPr="00000000">
        <w:rPr>
          <w:rtl w:val="0"/>
        </w:rPr>
        <w:t xml:space="preserve"> </w:t>
      </w:r>
      <w:r w:rsidDel="00000000" w:rsidR="00000000" w:rsidRPr="00000000">
        <w:rPr>
          <w:u w:val="single"/>
          <w:rtl w:val="0"/>
        </w:rPr>
        <w:t xml:space="preserve">obtinguts (regla de tres)</w:t>
      </w:r>
      <w:r w:rsidDel="00000000" w:rsidR="00000000" w:rsidRPr="00000000">
        <w:rPr>
          <w:rtl w:val="0"/>
        </w:rPr>
        <w:t xml:space="preserve"> </w:t>
      </w:r>
    </w:p>
    <w:p w:rsidR="00000000" w:rsidDel="00000000" w:rsidP="00000000" w:rsidRDefault="00000000" w:rsidRPr="00000000" w14:paraId="000000D4">
      <w:pPr>
        <w:widowControl w:val="0"/>
        <w:spacing w:line="245.35637855529785" w:lineRule="auto"/>
        <w:ind w:left="1559.0551181102362" w:right="677.7789306640625" w:firstLine="0"/>
        <w:jc w:val="both"/>
        <w:rPr/>
      </w:pPr>
      <w:r w:rsidDel="00000000" w:rsidR="00000000" w:rsidRPr="00000000">
        <w:rPr>
          <w:rtl w:val="0"/>
        </w:rPr>
      </w:r>
    </w:p>
    <w:p w:rsidR="00000000" w:rsidDel="00000000" w:rsidP="00000000" w:rsidRDefault="00000000" w:rsidRPr="00000000" w14:paraId="000000D5">
      <w:pPr>
        <w:widowControl w:val="0"/>
        <w:spacing w:line="245.35637855529785" w:lineRule="auto"/>
        <w:ind w:left="1559.0551181102362" w:right="677.7789306640625" w:firstLine="0"/>
        <w:jc w:val="both"/>
        <w:rPr/>
      </w:pPr>
      <w:r w:rsidDel="00000000" w:rsidR="00000000" w:rsidRPr="00000000">
        <w:rPr>
          <w:rtl w:val="0"/>
        </w:rPr>
      </w:r>
    </w:p>
    <w:tbl>
      <w:tblPr>
        <w:tblStyle w:val="Table5"/>
        <w:tblW w:w="6270.0" w:type="dxa"/>
        <w:jc w:val="left"/>
        <w:tblInd w:w="1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80"/>
        <w:gridCol w:w="765"/>
        <w:gridCol w:w="600"/>
        <w:gridCol w:w="765"/>
        <w:gridCol w:w="975"/>
        <w:gridCol w:w="750"/>
        <w:gridCol w:w="765"/>
        <w:gridCol w:w="870"/>
        <w:tblGridChange w:id="0">
          <w:tblGrid>
            <w:gridCol w:w="780"/>
            <w:gridCol w:w="765"/>
            <w:gridCol w:w="600"/>
            <w:gridCol w:w="765"/>
            <w:gridCol w:w="975"/>
            <w:gridCol w:w="750"/>
            <w:gridCol w:w="765"/>
            <w:gridCol w:w="870"/>
          </w:tblGrid>
        </w:tblGridChange>
      </w:tblGrid>
      <w:tr>
        <w:trPr>
          <w:cantSplit w:val="0"/>
          <w:trHeight w:val="330" w:hRule="atLeast"/>
          <w:tblHeader w:val="1"/>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6">
            <w:pPr>
              <w:widowControl w:val="0"/>
              <w:spacing w:line="276" w:lineRule="auto"/>
              <w:jc w:val="center"/>
              <w:rPr>
                <w:sz w:val="20"/>
                <w:szCs w:val="20"/>
              </w:rPr>
            </w:pPr>
            <w:r w:rsidDel="00000000" w:rsidR="00000000" w:rsidRPr="00000000">
              <w:rPr>
                <w:b w:val="1"/>
                <w:bCs w:val="1"/>
                <w:rtl w:val="0"/>
              </w:rPr>
              <w:t xml:space="preserve">Ítems</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7">
            <w:pPr>
              <w:widowControl w:val="0"/>
              <w:spacing w:line="276" w:lineRule="auto"/>
              <w:jc w:val="center"/>
              <w:rPr>
                <w:sz w:val="20"/>
                <w:szCs w:val="20"/>
              </w:rPr>
            </w:pPr>
            <w:r w:rsidDel="00000000" w:rsidR="00000000" w:rsidRPr="00000000">
              <w:rPr>
                <w:rtl w:val="0"/>
              </w:rPr>
              <w:t xml:space="preserve">Punt.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8">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9">
            <w:pPr>
              <w:widowControl w:val="0"/>
              <w:spacing w:line="276" w:lineRule="auto"/>
              <w:jc w:val="center"/>
              <w:rPr>
                <w:sz w:val="20"/>
                <w:szCs w:val="20"/>
              </w:rPr>
            </w:pPr>
            <w:r w:rsidDel="00000000" w:rsidR="00000000" w:rsidRPr="00000000">
              <w:rPr>
                <w:b w:val="1"/>
                <w:bCs w:val="1"/>
                <w:rtl w:val="0"/>
              </w:rPr>
              <w:t xml:space="preserve">Ítems</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A">
            <w:pPr>
              <w:widowControl w:val="0"/>
              <w:spacing w:line="276" w:lineRule="auto"/>
              <w:jc w:val="center"/>
              <w:rPr>
                <w:sz w:val="20"/>
                <w:szCs w:val="20"/>
              </w:rPr>
            </w:pPr>
            <w:r w:rsidDel="00000000" w:rsidR="00000000" w:rsidRPr="00000000">
              <w:rPr>
                <w:rtl w:val="0"/>
              </w:rPr>
              <w:t xml:space="preserve">Punt.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B">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C">
            <w:pPr>
              <w:widowControl w:val="0"/>
              <w:spacing w:line="276" w:lineRule="auto"/>
              <w:jc w:val="center"/>
              <w:rPr>
                <w:sz w:val="20"/>
                <w:szCs w:val="20"/>
              </w:rPr>
            </w:pPr>
            <w:r w:rsidDel="00000000" w:rsidR="00000000" w:rsidRPr="00000000">
              <w:rPr>
                <w:b w:val="1"/>
                <w:bCs w:val="1"/>
                <w:rtl w:val="0"/>
              </w:rPr>
              <w:t xml:space="preserve">Ítems</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D">
            <w:pPr>
              <w:widowControl w:val="0"/>
              <w:spacing w:line="276" w:lineRule="auto"/>
              <w:jc w:val="center"/>
              <w:rPr>
                <w:sz w:val="20"/>
                <w:szCs w:val="20"/>
              </w:rPr>
            </w:pPr>
            <w:r w:rsidDel="00000000" w:rsidR="00000000" w:rsidRPr="00000000">
              <w:rPr>
                <w:rtl w:val="0"/>
              </w:rPr>
              <w:t xml:space="preserve">Punt.</w:t>
            </w:r>
            <w:r w:rsidDel="00000000" w:rsidR="00000000" w:rsidRPr="00000000">
              <w:rPr>
                <w:rtl w:val="0"/>
              </w:rPr>
            </w:r>
          </w:p>
        </w:tc>
      </w:tr>
      <w:tr>
        <w:trPr>
          <w:cantSplit w:val="0"/>
          <w:trHeight w:val="330" w:hRule="atLeast"/>
          <w:tblHeader w:val="1"/>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E">
            <w:pPr>
              <w:widowControl w:val="0"/>
              <w:spacing w:line="276"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DF">
            <w:pPr>
              <w:widowControl w:val="0"/>
              <w:spacing w:line="276"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0">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1">
            <w:pPr>
              <w:widowControl w:val="0"/>
              <w:spacing w:line="276" w:lineRule="auto"/>
              <w:jc w:val="center"/>
              <w:rPr>
                <w:sz w:val="20"/>
                <w:szCs w:val="20"/>
              </w:rPr>
            </w:pPr>
            <w:r w:rsidDel="00000000" w:rsidR="00000000" w:rsidRPr="00000000">
              <w:rPr>
                <w:b w:val="1"/>
                <w:bCs w:val="1"/>
                <w:rtl w:val="0"/>
              </w:rPr>
              <w:t xml:space="preserve">20</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2">
            <w:pPr>
              <w:widowControl w:val="0"/>
              <w:spacing w:line="276" w:lineRule="auto"/>
              <w:jc w:val="center"/>
              <w:rPr>
                <w:sz w:val="20"/>
                <w:szCs w:val="20"/>
              </w:rPr>
            </w:pPr>
            <w:r w:rsidDel="00000000" w:rsidR="00000000" w:rsidRPr="00000000">
              <w:rPr>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3">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4">
            <w:pPr>
              <w:widowControl w:val="0"/>
              <w:spacing w:line="276" w:lineRule="auto"/>
              <w:jc w:val="center"/>
              <w:rPr>
                <w:sz w:val="20"/>
                <w:szCs w:val="20"/>
              </w:rPr>
            </w:pPr>
            <w:r w:rsidDel="00000000" w:rsidR="00000000" w:rsidRPr="00000000">
              <w:rPr>
                <w:b w:val="1"/>
                <w:bCs w:val="1"/>
                <w:rtl w:val="0"/>
              </w:rPr>
              <w:t xml:space="preserve">10</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5">
            <w:pPr>
              <w:widowControl w:val="0"/>
              <w:spacing w:line="276" w:lineRule="auto"/>
              <w:jc w:val="center"/>
              <w:rPr>
                <w:sz w:val="20"/>
                <w:szCs w:val="20"/>
              </w:rPr>
            </w:pPr>
            <w:r w:rsidDel="00000000" w:rsidR="00000000" w:rsidRPr="00000000">
              <w:rPr>
                <w:rtl w:val="0"/>
              </w:rPr>
              <w:t xml:space="preserve">1,4</w:t>
            </w:r>
            <w:r w:rsidDel="00000000" w:rsidR="00000000" w:rsidRPr="00000000">
              <w:rPr>
                <w:rtl w:val="0"/>
              </w:rPr>
            </w:r>
          </w:p>
        </w:tc>
      </w:tr>
      <w:tr>
        <w:trPr>
          <w:cantSplit w:val="0"/>
          <w:trHeight w:val="330" w:hRule="atLeast"/>
          <w:tblHeader w:val="1"/>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6">
            <w:pPr>
              <w:widowControl w:val="0"/>
              <w:spacing w:line="276" w:lineRule="auto"/>
              <w:jc w:val="center"/>
              <w:rPr>
                <w:sz w:val="20"/>
                <w:szCs w:val="20"/>
              </w:rPr>
            </w:pPr>
            <w:r w:rsidDel="00000000" w:rsidR="00000000" w:rsidRPr="00000000">
              <w:rPr>
                <w:b w:val="1"/>
                <w:bCs w:val="1"/>
                <w:rtl w:val="0"/>
              </w:rPr>
              <w:t xml:space="preserve">29</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7">
            <w:pPr>
              <w:widowControl w:val="0"/>
              <w:spacing w:line="276" w:lineRule="auto"/>
              <w:jc w:val="center"/>
              <w:rPr>
                <w:sz w:val="20"/>
                <w:szCs w:val="20"/>
              </w:rPr>
            </w:pPr>
            <w:r w:rsidDel="00000000" w:rsidR="00000000" w:rsidRPr="00000000">
              <w:rPr>
                <w:rtl w:val="0"/>
              </w:rPr>
              <w:t xml:space="preserve">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8">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9">
            <w:pPr>
              <w:widowControl w:val="0"/>
              <w:spacing w:line="276" w:lineRule="auto"/>
              <w:jc w:val="center"/>
              <w:rPr>
                <w:sz w:val="20"/>
                <w:szCs w:val="20"/>
              </w:rPr>
            </w:pPr>
            <w:r w:rsidDel="00000000" w:rsidR="00000000" w:rsidRPr="00000000">
              <w:rPr>
                <w:b w:val="1"/>
                <w:bCs w:val="1"/>
                <w:rtl w:val="0"/>
              </w:rPr>
              <w:t xml:space="preserve">19</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A">
            <w:pPr>
              <w:widowControl w:val="0"/>
              <w:spacing w:line="276" w:lineRule="auto"/>
              <w:jc w:val="center"/>
              <w:rPr>
                <w:sz w:val="20"/>
                <w:szCs w:val="20"/>
              </w:rPr>
            </w:pPr>
            <w:r w:rsidDel="00000000" w:rsidR="00000000" w:rsidRPr="00000000">
              <w:rPr>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B">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C">
            <w:pPr>
              <w:widowControl w:val="0"/>
              <w:spacing w:line="276" w:lineRule="auto"/>
              <w:jc w:val="center"/>
              <w:rPr>
                <w:sz w:val="20"/>
                <w:szCs w:val="20"/>
              </w:rPr>
            </w:pPr>
            <w:r w:rsidDel="00000000" w:rsidR="00000000" w:rsidRPr="00000000">
              <w:rPr>
                <w:b w:val="1"/>
                <w:bCs w:val="1"/>
                <w:rtl w:val="0"/>
              </w:rPr>
              <w:t xml:space="preserve">9</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D">
            <w:pPr>
              <w:widowControl w:val="0"/>
              <w:spacing w:line="276" w:lineRule="auto"/>
              <w:jc w:val="center"/>
              <w:rPr>
                <w:sz w:val="20"/>
                <w:szCs w:val="20"/>
              </w:rPr>
            </w:pPr>
            <w:r w:rsidDel="00000000" w:rsidR="00000000" w:rsidRPr="00000000">
              <w:rPr>
                <w:rtl w:val="0"/>
              </w:rPr>
              <w:t xml:space="preserve">1,2</w:t>
            </w:r>
            <w:r w:rsidDel="00000000" w:rsidR="00000000" w:rsidRPr="00000000">
              <w:rPr>
                <w:rtl w:val="0"/>
              </w:rPr>
            </w:r>
          </w:p>
        </w:tc>
      </w:tr>
      <w:tr>
        <w:trPr>
          <w:cantSplit w:val="0"/>
          <w:trHeight w:val="330" w:hRule="atLeast"/>
          <w:tblHeader w:val="1"/>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E">
            <w:pPr>
              <w:widowControl w:val="0"/>
              <w:spacing w:line="276" w:lineRule="auto"/>
              <w:jc w:val="center"/>
              <w:rPr>
                <w:sz w:val="20"/>
                <w:szCs w:val="20"/>
              </w:rPr>
            </w:pPr>
            <w:r w:rsidDel="00000000" w:rsidR="00000000" w:rsidRPr="00000000">
              <w:rPr>
                <w:b w:val="1"/>
                <w:bCs w:val="1"/>
                <w:rtl w:val="0"/>
              </w:rPr>
              <w:t xml:space="preserve">28</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EF">
            <w:pPr>
              <w:widowControl w:val="0"/>
              <w:spacing w:line="276" w:lineRule="auto"/>
              <w:jc w:val="center"/>
              <w:rPr>
                <w:sz w:val="20"/>
                <w:szCs w:val="20"/>
              </w:rPr>
            </w:pPr>
            <w:r w:rsidDel="00000000" w:rsidR="00000000" w:rsidRPr="00000000">
              <w:rPr>
                <w:rtl w:val="0"/>
              </w:rPr>
              <w:t xml:space="preserve">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0">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1">
            <w:pPr>
              <w:widowControl w:val="0"/>
              <w:spacing w:line="276" w:lineRule="auto"/>
              <w:jc w:val="center"/>
              <w:rPr>
                <w:sz w:val="20"/>
                <w:szCs w:val="20"/>
              </w:rPr>
            </w:pPr>
            <w:r w:rsidDel="00000000" w:rsidR="00000000" w:rsidRPr="00000000">
              <w:rPr>
                <w:b w:val="1"/>
                <w:bCs w:val="1"/>
                <w:rtl w:val="0"/>
              </w:rPr>
              <w:t xml:space="preserve">18</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2">
            <w:pPr>
              <w:widowControl w:val="0"/>
              <w:spacing w:line="276" w:lineRule="auto"/>
              <w:jc w:val="center"/>
              <w:rPr>
                <w:sz w:val="20"/>
                <w:szCs w:val="20"/>
              </w:rPr>
            </w:pPr>
            <w:r w:rsidDel="00000000" w:rsidR="00000000" w:rsidRPr="00000000">
              <w:rPr>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3">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4">
            <w:pPr>
              <w:widowControl w:val="0"/>
              <w:spacing w:line="276" w:lineRule="auto"/>
              <w:jc w:val="center"/>
              <w:rPr>
                <w:sz w:val="20"/>
                <w:szCs w:val="20"/>
              </w:rPr>
            </w:pPr>
            <w:r w:rsidDel="00000000" w:rsidR="00000000" w:rsidRPr="00000000">
              <w:rPr>
                <w:b w:val="1"/>
                <w:bCs w:val="1"/>
                <w:rtl w:val="0"/>
              </w:rPr>
              <w:t xml:space="preserve">8</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5">
            <w:pPr>
              <w:widowControl w:val="0"/>
              <w:spacing w:line="276" w:lineRule="auto"/>
              <w:jc w:val="center"/>
              <w:rPr>
                <w:sz w:val="20"/>
                <w:szCs w:val="20"/>
              </w:rPr>
            </w:pPr>
            <w:r w:rsidDel="00000000" w:rsidR="00000000" w:rsidRPr="00000000">
              <w:rPr>
                <w:rtl w:val="0"/>
              </w:rPr>
              <w:t xml:space="preserve">1,1</w:t>
            </w:r>
            <w:r w:rsidDel="00000000" w:rsidR="00000000" w:rsidRPr="00000000">
              <w:rPr>
                <w:rtl w:val="0"/>
              </w:rPr>
            </w:r>
          </w:p>
        </w:tc>
      </w:tr>
      <w:tr>
        <w:trPr>
          <w:cantSplit w:val="0"/>
          <w:trHeight w:val="330" w:hRule="atLeast"/>
          <w:tblHeader w:val="1"/>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6">
            <w:pPr>
              <w:widowControl w:val="0"/>
              <w:spacing w:line="276" w:lineRule="auto"/>
              <w:jc w:val="center"/>
              <w:rPr>
                <w:sz w:val="20"/>
                <w:szCs w:val="20"/>
              </w:rPr>
            </w:pPr>
            <w:r w:rsidDel="00000000" w:rsidR="00000000" w:rsidRPr="00000000">
              <w:rPr>
                <w:b w:val="1"/>
                <w:bCs w:val="1"/>
                <w:rtl w:val="0"/>
              </w:rPr>
              <w:t xml:space="preserve">27</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7">
            <w:pPr>
              <w:widowControl w:val="0"/>
              <w:spacing w:line="276" w:lineRule="auto"/>
              <w:jc w:val="center"/>
              <w:rPr>
                <w:sz w:val="20"/>
                <w:szCs w:val="20"/>
              </w:rPr>
            </w:pPr>
            <w:r w:rsidDel="00000000" w:rsidR="00000000" w:rsidRPr="00000000">
              <w:rPr>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8">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9">
            <w:pPr>
              <w:widowControl w:val="0"/>
              <w:spacing w:line="276" w:lineRule="auto"/>
              <w:jc w:val="center"/>
              <w:rPr>
                <w:sz w:val="20"/>
                <w:szCs w:val="20"/>
              </w:rPr>
            </w:pPr>
            <w:r w:rsidDel="00000000" w:rsidR="00000000" w:rsidRPr="00000000">
              <w:rPr>
                <w:b w:val="1"/>
                <w:bCs w:val="1"/>
                <w:rtl w:val="0"/>
              </w:rPr>
              <w:t xml:space="preserve">17</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A">
            <w:pPr>
              <w:widowControl w:val="0"/>
              <w:spacing w:line="276" w:lineRule="auto"/>
              <w:jc w:val="center"/>
              <w:rPr>
                <w:sz w:val="20"/>
                <w:szCs w:val="20"/>
              </w:rPr>
            </w:pPr>
            <w:r w:rsidDel="00000000" w:rsidR="00000000" w:rsidRPr="00000000">
              <w:rPr>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B">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C">
            <w:pPr>
              <w:widowControl w:val="0"/>
              <w:spacing w:line="276" w:lineRule="auto"/>
              <w:jc w:val="center"/>
              <w:rPr>
                <w:sz w:val="20"/>
                <w:szCs w:val="20"/>
              </w:rPr>
            </w:pPr>
            <w:r w:rsidDel="00000000" w:rsidR="00000000" w:rsidRPr="00000000">
              <w:rPr>
                <w:b w:val="1"/>
                <w:bCs w:val="1"/>
                <w:rtl w:val="0"/>
              </w:rPr>
              <w:t xml:space="preserve">7</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D">
            <w:pPr>
              <w:widowControl w:val="0"/>
              <w:spacing w:line="276" w:lineRule="auto"/>
              <w:jc w:val="center"/>
              <w:rPr>
                <w:sz w:val="20"/>
                <w:szCs w:val="20"/>
              </w:rPr>
            </w:pPr>
            <w:r w:rsidDel="00000000" w:rsidR="00000000" w:rsidRPr="00000000">
              <w:rPr>
                <w:rtl w:val="0"/>
              </w:rPr>
              <w:t xml:space="preserve">1</w:t>
            </w:r>
            <w:r w:rsidDel="00000000" w:rsidR="00000000" w:rsidRPr="00000000">
              <w:rPr>
                <w:rtl w:val="0"/>
              </w:rPr>
            </w:r>
          </w:p>
        </w:tc>
      </w:tr>
      <w:tr>
        <w:trPr>
          <w:cantSplit w:val="0"/>
          <w:trHeight w:val="330" w:hRule="atLeast"/>
          <w:tblHeader w:val="1"/>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E">
            <w:pPr>
              <w:widowControl w:val="0"/>
              <w:spacing w:line="276" w:lineRule="auto"/>
              <w:jc w:val="center"/>
              <w:rPr>
                <w:sz w:val="20"/>
                <w:szCs w:val="20"/>
              </w:rPr>
            </w:pPr>
            <w:r w:rsidDel="00000000" w:rsidR="00000000" w:rsidRPr="00000000">
              <w:rPr>
                <w:b w:val="1"/>
                <w:bCs w:val="1"/>
                <w:rtl w:val="0"/>
              </w:rPr>
              <w:t xml:space="preserve">26</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FF">
            <w:pPr>
              <w:widowControl w:val="0"/>
              <w:spacing w:line="276" w:lineRule="auto"/>
              <w:jc w:val="center"/>
              <w:rPr>
                <w:sz w:val="20"/>
                <w:szCs w:val="20"/>
              </w:rPr>
            </w:pPr>
            <w:r w:rsidDel="00000000" w:rsidR="00000000" w:rsidRPr="00000000">
              <w:rPr>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0">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1">
            <w:pPr>
              <w:widowControl w:val="0"/>
              <w:spacing w:line="276" w:lineRule="auto"/>
              <w:jc w:val="center"/>
              <w:rPr>
                <w:sz w:val="20"/>
                <w:szCs w:val="20"/>
              </w:rPr>
            </w:pPr>
            <w:r w:rsidDel="00000000" w:rsidR="00000000" w:rsidRPr="00000000">
              <w:rPr>
                <w:b w:val="1"/>
                <w:bCs w:val="1"/>
                <w:rtl w:val="0"/>
              </w:rPr>
              <w:t xml:space="preserve">16</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2">
            <w:pPr>
              <w:widowControl w:val="0"/>
              <w:spacing w:line="276" w:lineRule="auto"/>
              <w:jc w:val="center"/>
              <w:rPr>
                <w:sz w:val="20"/>
                <w:szCs w:val="20"/>
              </w:rPr>
            </w:pPr>
            <w:r w:rsidDel="00000000" w:rsidR="00000000" w:rsidRPr="00000000">
              <w:rPr>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3">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4">
            <w:pPr>
              <w:widowControl w:val="0"/>
              <w:spacing w:line="276" w:lineRule="auto"/>
              <w:jc w:val="center"/>
              <w:rPr>
                <w:sz w:val="20"/>
                <w:szCs w:val="20"/>
              </w:rPr>
            </w:pPr>
            <w:r w:rsidDel="00000000" w:rsidR="00000000" w:rsidRPr="00000000">
              <w:rPr>
                <w:b w:val="1"/>
                <w:bCs w:val="1"/>
                <w:rtl w:val="0"/>
              </w:rPr>
              <w:t xml:space="preserve">6</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5">
            <w:pPr>
              <w:widowControl w:val="0"/>
              <w:spacing w:line="276" w:lineRule="auto"/>
              <w:jc w:val="center"/>
              <w:rPr>
                <w:sz w:val="20"/>
                <w:szCs w:val="20"/>
              </w:rPr>
            </w:pPr>
            <w:r w:rsidDel="00000000" w:rsidR="00000000" w:rsidRPr="00000000">
              <w:rPr>
                <w:rtl w:val="0"/>
              </w:rPr>
              <w:t xml:space="preserve">0,8</w:t>
            </w:r>
            <w:r w:rsidDel="00000000" w:rsidR="00000000" w:rsidRPr="00000000">
              <w:rPr>
                <w:rtl w:val="0"/>
              </w:rPr>
            </w:r>
          </w:p>
        </w:tc>
      </w:tr>
      <w:tr>
        <w:trPr>
          <w:cantSplit w:val="0"/>
          <w:trHeight w:val="330" w:hRule="atLeast"/>
          <w:tblHeader w:val="1"/>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6">
            <w:pPr>
              <w:widowControl w:val="0"/>
              <w:spacing w:line="276" w:lineRule="auto"/>
              <w:jc w:val="center"/>
              <w:rPr>
                <w:sz w:val="20"/>
                <w:szCs w:val="20"/>
              </w:rPr>
            </w:pPr>
            <w:r w:rsidDel="00000000" w:rsidR="00000000" w:rsidRPr="00000000">
              <w:rPr>
                <w:b w:val="1"/>
                <w:bCs w:val="1"/>
                <w:rtl w:val="0"/>
              </w:rPr>
              <w:t xml:space="preserve">25</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7">
            <w:pPr>
              <w:widowControl w:val="0"/>
              <w:spacing w:line="276" w:lineRule="auto"/>
              <w:jc w:val="center"/>
              <w:rPr>
                <w:sz w:val="20"/>
                <w:szCs w:val="20"/>
              </w:rPr>
            </w:pPr>
            <w:r w:rsidDel="00000000" w:rsidR="00000000" w:rsidRPr="00000000">
              <w:rPr>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8">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9">
            <w:pPr>
              <w:widowControl w:val="0"/>
              <w:spacing w:line="276" w:lineRule="auto"/>
              <w:jc w:val="center"/>
              <w:rPr>
                <w:sz w:val="20"/>
                <w:szCs w:val="20"/>
              </w:rPr>
            </w:pPr>
            <w:r w:rsidDel="00000000" w:rsidR="00000000" w:rsidRPr="00000000">
              <w:rPr>
                <w:b w:val="1"/>
                <w:bCs w:val="1"/>
                <w:rtl w:val="0"/>
              </w:rPr>
              <w:t xml:space="preserve">15</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A">
            <w:pPr>
              <w:widowControl w:val="0"/>
              <w:spacing w:line="276" w:lineRule="auto"/>
              <w:jc w:val="center"/>
              <w:rPr>
                <w:sz w:val="20"/>
                <w:szCs w:val="20"/>
              </w:rPr>
            </w:pPr>
            <w:r w:rsidDel="00000000" w:rsidR="00000000" w:rsidRPr="00000000">
              <w:rPr>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B">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C">
            <w:pPr>
              <w:widowControl w:val="0"/>
              <w:spacing w:line="276" w:lineRule="auto"/>
              <w:jc w:val="center"/>
              <w:rPr>
                <w:sz w:val="20"/>
                <w:szCs w:val="20"/>
              </w:rPr>
            </w:pPr>
            <w:r w:rsidDel="00000000" w:rsidR="00000000" w:rsidRPr="00000000">
              <w:rPr>
                <w:b w:val="1"/>
                <w:bCs w:val="1"/>
                <w:rtl w:val="0"/>
              </w:rPr>
              <w:t xml:space="preserve">5</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D">
            <w:pPr>
              <w:widowControl w:val="0"/>
              <w:spacing w:line="276" w:lineRule="auto"/>
              <w:jc w:val="center"/>
              <w:rPr>
                <w:sz w:val="20"/>
                <w:szCs w:val="20"/>
              </w:rPr>
            </w:pPr>
            <w:r w:rsidDel="00000000" w:rsidR="00000000" w:rsidRPr="00000000">
              <w:rPr>
                <w:rtl w:val="0"/>
              </w:rPr>
              <w:t xml:space="preserve">0,7</w:t>
            </w:r>
            <w:r w:rsidDel="00000000" w:rsidR="00000000" w:rsidRPr="00000000">
              <w:rPr>
                <w:rtl w:val="0"/>
              </w:rPr>
            </w:r>
          </w:p>
        </w:tc>
      </w:tr>
      <w:tr>
        <w:trPr>
          <w:cantSplit w:val="0"/>
          <w:trHeight w:val="330" w:hRule="atLeast"/>
          <w:tblHeader w:val="1"/>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E">
            <w:pPr>
              <w:widowControl w:val="0"/>
              <w:spacing w:line="276" w:lineRule="auto"/>
              <w:jc w:val="center"/>
              <w:rPr>
                <w:sz w:val="20"/>
                <w:szCs w:val="20"/>
              </w:rPr>
            </w:pPr>
            <w:r w:rsidDel="00000000" w:rsidR="00000000" w:rsidRPr="00000000">
              <w:rPr>
                <w:b w:val="1"/>
                <w:bCs w:val="1"/>
                <w:rtl w:val="0"/>
              </w:rPr>
              <w:t xml:space="preserve">24</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0F">
            <w:pPr>
              <w:widowControl w:val="0"/>
              <w:spacing w:line="276" w:lineRule="auto"/>
              <w:jc w:val="center"/>
              <w:rPr>
                <w:sz w:val="20"/>
                <w:szCs w:val="20"/>
              </w:rPr>
            </w:pPr>
            <w:r w:rsidDel="00000000" w:rsidR="00000000" w:rsidRPr="00000000">
              <w:rPr>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0">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1">
            <w:pPr>
              <w:widowControl w:val="0"/>
              <w:spacing w:line="276" w:lineRule="auto"/>
              <w:jc w:val="center"/>
              <w:rPr>
                <w:sz w:val="20"/>
                <w:szCs w:val="20"/>
              </w:rPr>
            </w:pPr>
            <w:r w:rsidDel="00000000" w:rsidR="00000000" w:rsidRPr="00000000">
              <w:rPr>
                <w:b w:val="1"/>
                <w:bCs w:val="1"/>
                <w:rtl w:val="0"/>
              </w:rPr>
              <w:t xml:space="preserve">14</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2">
            <w:pPr>
              <w:widowControl w:val="0"/>
              <w:spacing w:line="276" w:lineRule="auto"/>
              <w:jc w:val="center"/>
              <w:rPr>
                <w:sz w:val="20"/>
                <w:szCs w:val="20"/>
              </w:rPr>
            </w:pPr>
            <w:r w:rsidDel="00000000" w:rsidR="00000000" w:rsidRPr="00000000">
              <w:rPr>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3">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4">
            <w:pPr>
              <w:widowControl w:val="0"/>
              <w:spacing w:line="276" w:lineRule="auto"/>
              <w:jc w:val="center"/>
              <w:rPr>
                <w:sz w:val="20"/>
                <w:szCs w:val="20"/>
              </w:rPr>
            </w:pPr>
            <w:r w:rsidDel="00000000" w:rsidR="00000000" w:rsidRPr="00000000">
              <w:rPr>
                <w:b w:val="1"/>
                <w:bCs w:val="1"/>
                <w:rtl w:val="0"/>
              </w:rPr>
              <w:t xml:space="preserve">4</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5">
            <w:pPr>
              <w:widowControl w:val="0"/>
              <w:spacing w:line="276" w:lineRule="auto"/>
              <w:jc w:val="center"/>
              <w:rPr>
                <w:sz w:val="20"/>
                <w:szCs w:val="20"/>
              </w:rPr>
            </w:pPr>
            <w:r w:rsidDel="00000000" w:rsidR="00000000" w:rsidRPr="00000000">
              <w:rPr>
                <w:rtl w:val="0"/>
              </w:rPr>
              <w:t xml:space="preserve">0,6</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6">
            <w:pPr>
              <w:widowControl w:val="0"/>
              <w:spacing w:line="276" w:lineRule="auto"/>
              <w:jc w:val="center"/>
              <w:rPr>
                <w:sz w:val="20"/>
                <w:szCs w:val="20"/>
              </w:rPr>
            </w:pPr>
            <w:r w:rsidDel="00000000" w:rsidR="00000000" w:rsidRPr="00000000">
              <w:rPr>
                <w:b w:val="1"/>
                <w:bCs w:val="1"/>
                <w:rtl w:val="0"/>
              </w:rPr>
              <w:t xml:space="preserve">23</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7">
            <w:pPr>
              <w:widowControl w:val="0"/>
              <w:spacing w:line="276" w:lineRule="auto"/>
              <w:jc w:val="center"/>
              <w:rPr>
                <w:sz w:val="20"/>
                <w:szCs w:val="20"/>
              </w:rPr>
            </w:pPr>
            <w:r w:rsidDel="00000000" w:rsidR="00000000" w:rsidRPr="00000000">
              <w:rPr>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8">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9">
            <w:pPr>
              <w:widowControl w:val="0"/>
              <w:spacing w:line="276" w:lineRule="auto"/>
              <w:jc w:val="center"/>
              <w:rPr>
                <w:sz w:val="20"/>
                <w:szCs w:val="20"/>
              </w:rPr>
            </w:pPr>
            <w:r w:rsidDel="00000000" w:rsidR="00000000" w:rsidRPr="00000000">
              <w:rPr>
                <w:b w:val="1"/>
                <w:bCs w:val="1"/>
                <w:rtl w:val="0"/>
              </w:rPr>
              <w:t xml:space="preserve">13</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A">
            <w:pPr>
              <w:widowControl w:val="0"/>
              <w:spacing w:line="276" w:lineRule="auto"/>
              <w:jc w:val="center"/>
              <w:rPr>
                <w:sz w:val="20"/>
                <w:szCs w:val="20"/>
              </w:rPr>
            </w:pPr>
            <w:r w:rsidDel="00000000" w:rsidR="00000000" w:rsidRPr="00000000">
              <w:rPr>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B">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C">
            <w:pPr>
              <w:widowControl w:val="0"/>
              <w:spacing w:line="276" w:lineRule="auto"/>
              <w:jc w:val="center"/>
              <w:rPr>
                <w:sz w:val="20"/>
                <w:szCs w:val="20"/>
              </w:rPr>
            </w:pPr>
            <w:r w:rsidDel="00000000" w:rsidR="00000000" w:rsidRPr="00000000">
              <w:rPr>
                <w:b w:val="1"/>
                <w:bCs w:val="1"/>
                <w:rtl w:val="0"/>
              </w:rPr>
              <w:t xml:space="preserve">3</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D">
            <w:pPr>
              <w:widowControl w:val="0"/>
              <w:spacing w:line="276" w:lineRule="auto"/>
              <w:jc w:val="center"/>
              <w:rPr>
                <w:sz w:val="20"/>
                <w:szCs w:val="20"/>
              </w:rPr>
            </w:pPr>
            <w:r w:rsidDel="00000000" w:rsidR="00000000" w:rsidRPr="00000000">
              <w:rPr>
                <w:rtl w:val="0"/>
              </w:rPr>
              <w:t xml:space="preserve">0,4</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E">
            <w:pPr>
              <w:widowControl w:val="0"/>
              <w:spacing w:line="276" w:lineRule="auto"/>
              <w:jc w:val="center"/>
              <w:rPr>
                <w:sz w:val="20"/>
                <w:szCs w:val="20"/>
              </w:rPr>
            </w:pPr>
            <w:r w:rsidDel="00000000" w:rsidR="00000000" w:rsidRPr="00000000">
              <w:rPr>
                <w:b w:val="1"/>
                <w:bCs w:val="1"/>
                <w:rtl w:val="0"/>
              </w:rPr>
              <w:t xml:space="preserve">22</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1F">
            <w:pPr>
              <w:widowControl w:val="0"/>
              <w:spacing w:line="276" w:lineRule="auto"/>
              <w:jc w:val="center"/>
              <w:rPr>
                <w:sz w:val="20"/>
                <w:szCs w:val="20"/>
              </w:rPr>
            </w:pPr>
            <w:r w:rsidDel="00000000" w:rsidR="00000000" w:rsidRPr="00000000">
              <w:rPr>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0">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1">
            <w:pPr>
              <w:widowControl w:val="0"/>
              <w:spacing w:line="276" w:lineRule="auto"/>
              <w:jc w:val="center"/>
              <w:rPr>
                <w:sz w:val="20"/>
                <w:szCs w:val="20"/>
              </w:rPr>
            </w:pPr>
            <w:r w:rsidDel="00000000" w:rsidR="00000000" w:rsidRPr="00000000">
              <w:rPr>
                <w:b w:val="1"/>
                <w:bCs w:val="1"/>
                <w:rtl w:val="0"/>
              </w:rPr>
              <w:t xml:space="preserve">12</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2">
            <w:pPr>
              <w:widowControl w:val="0"/>
              <w:spacing w:line="276" w:lineRule="auto"/>
              <w:jc w:val="center"/>
              <w:rPr>
                <w:sz w:val="20"/>
                <w:szCs w:val="20"/>
              </w:rPr>
            </w:pPr>
            <w:r w:rsidDel="00000000" w:rsidR="00000000" w:rsidRPr="00000000">
              <w:rPr>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3">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4">
            <w:pPr>
              <w:widowControl w:val="0"/>
              <w:spacing w:line="276" w:lineRule="auto"/>
              <w:jc w:val="center"/>
              <w:rPr>
                <w:sz w:val="20"/>
                <w:szCs w:val="20"/>
              </w:rPr>
            </w:pPr>
            <w:r w:rsidDel="00000000" w:rsidR="00000000" w:rsidRPr="00000000">
              <w:rPr>
                <w:b w:val="1"/>
                <w:bCs w:val="1"/>
                <w:rtl w:val="0"/>
              </w:rPr>
              <w:t xml:space="preserve">2</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5">
            <w:pPr>
              <w:widowControl w:val="0"/>
              <w:spacing w:line="276" w:lineRule="auto"/>
              <w:jc w:val="center"/>
              <w:rPr>
                <w:sz w:val="20"/>
                <w:szCs w:val="20"/>
              </w:rPr>
            </w:pPr>
            <w:r w:rsidDel="00000000" w:rsidR="00000000" w:rsidRPr="00000000">
              <w:rPr>
                <w:rtl w:val="0"/>
              </w:rPr>
              <w:t xml:space="preserve">0,3</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6">
            <w:pPr>
              <w:widowControl w:val="0"/>
              <w:spacing w:line="276" w:lineRule="auto"/>
              <w:jc w:val="center"/>
              <w:rPr>
                <w:sz w:val="20"/>
                <w:szCs w:val="20"/>
              </w:rPr>
            </w:pPr>
            <w:r w:rsidDel="00000000" w:rsidR="00000000" w:rsidRPr="00000000">
              <w:rPr>
                <w:b w:val="1"/>
                <w:bCs w:val="1"/>
                <w:rtl w:val="0"/>
              </w:rPr>
              <w:t xml:space="preserve">21</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7">
            <w:pPr>
              <w:widowControl w:val="0"/>
              <w:spacing w:line="276" w:lineRule="auto"/>
              <w:jc w:val="center"/>
              <w:rPr>
                <w:sz w:val="20"/>
                <w:szCs w:val="20"/>
              </w:rPr>
            </w:pPr>
            <w:r w:rsidDel="00000000" w:rsidR="00000000" w:rsidRPr="00000000">
              <w:rPr>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8">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9">
            <w:pPr>
              <w:widowControl w:val="0"/>
              <w:spacing w:line="276" w:lineRule="auto"/>
              <w:jc w:val="center"/>
              <w:rPr>
                <w:sz w:val="20"/>
                <w:szCs w:val="20"/>
              </w:rPr>
            </w:pPr>
            <w:r w:rsidDel="00000000" w:rsidR="00000000" w:rsidRPr="00000000">
              <w:rPr>
                <w:b w:val="1"/>
                <w:bCs w:val="1"/>
                <w:rtl w:val="0"/>
              </w:rPr>
              <w:t xml:space="preserve">11</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A">
            <w:pPr>
              <w:widowControl w:val="0"/>
              <w:spacing w:line="276" w:lineRule="auto"/>
              <w:jc w:val="center"/>
              <w:rPr>
                <w:sz w:val="20"/>
                <w:szCs w:val="20"/>
              </w:rPr>
            </w:pPr>
            <w:r w:rsidDel="00000000" w:rsidR="00000000" w:rsidRPr="00000000">
              <w:rPr>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B">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C">
            <w:pPr>
              <w:widowControl w:val="0"/>
              <w:spacing w:line="276" w:lineRule="auto"/>
              <w:jc w:val="center"/>
              <w:rPr>
                <w:sz w:val="20"/>
                <w:szCs w:val="20"/>
              </w:rPr>
            </w:pPr>
            <w:r w:rsidDel="00000000" w:rsidR="00000000" w:rsidRPr="00000000">
              <w:rPr>
                <w:b w:val="1"/>
                <w:bCs w:val="1"/>
                <w:rtl w:val="0"/>
              </w:rPr>
              <w:t xml:space="preserve">1</w:t>
            </w:r>
            <w:r w:rsidDel="00000000" w:rsidR="00000000" w:rsidRPr="00000000">
              <w:rPr>
                <w:rtl w:val="0"/>
              </w:rPr>
            </w:r>
          </w:p>
        </w:tc>
        <w:tc>
          <w:tcPr>
            <w:tcBorders>
              <w:top w:color="000000" w:space="0" w:sz="0" w:val="nil"/>
              <w:left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2D">
            <w:pPr>
              <w:widowControl w:val="0"/>
              <w:spacing w:line="276" w:lineRule="auto"/>
              <w:jc w:val="center"/>
              <w:rPr>
                <w:sz w:val="20"/>
                <w:szCs w:val="20"/>
              </w:rPr>
            </w:pPr>
            <w:r w:rsidDel="00000000" w:rsidR="00000000" w:rsidRPr="00000000">
              <w:rPr>
                <w:rtl w:val="0"/>
              </w:rPr>
              <w:t xml:space="preserve">0,1</w:t>
            </w:r>
            <w:r w:rsidDel="00000000" w:rsidR="00000000" w:rsidRPr="00000000">
              <w:rPr>
                <w:rtl w:val="0"/>
              </w:rPr>
            </w:r>
          </w:p>
        </w:tc>
      </w:tr>
    </w:tbl>
    <w:p w:rsidR="00000000" w:rsidDel="00000000" w:rsidP="00000000" w:rsidRDefault="00000000" w:rsidRPr="00000000" w14:paraId="0000012E">
      <w:pPr>
        <w:widowControl w:val="0"/>
        <w:spacing w:line="245.35637855529785" w:lineRule="auto"/>
        <w:ind w:left="1559.0551181102362" w:right="677.7789306640625" w:firstLine="0"/>
        <w:jc w:val="both"/>
        <w:rPr/>
      </w:pPr>
      <w:r w:rsidDel="00000000" w:rsidR="00000000" w:rsidRPr="00000000">
        <w:rPr>
          <w:rtl w:val="0"/>
        </w:rPr>
      </w:r>
    </w:p>
    <w:p w:rsidR="00000000" w:rsidDel="00000000" w:rsidP="00000000" w:rsidRDefault="00000000" w:rsidRPr="00000000" w14:paraId="0000012F">
      <w:pPr>
        <w:widowControl w:val="0"/>
        <w:spacing w:line="245.35637855529785" w:lineRule="auto"/>
        <w:ind w:left="1559.0551181102362" w:right="677.7789306640625" w:firstLine="0"/>
        <w:jc w:val="both"/>
        <w:rPr/>
      </w:pPr>
      <w:r w:rsidDel="00000000" w:rsidR="00000000" w:rsidRPr="00000000">
        <w:rPr>
          <w:rtl w:val="0"/>
        </w:rPr>
      </w:r>
    </w:p>
    <w:p w:rsidR="00000000" w:rsidDel="00000000" w:rsidP="00000000" w:rsidRDefault="00000000" w:rsidRPr="00000000" w14:paraId="00000130">
      <w:pPr>
        <w:widowControl w:val="0"/>
        <w:spacing w:line="245.35637855529785" w:lineRule="auto"/>
        <w:ind w:left="738.2600402832031" w:right="677.7789306640625" w:hanging="7.259979248046875"/>
        <w:jc w:val="both"/>
        <w:rPr/>
      </w:pPr>
      <w:r w:rsidDel="00000000" w:rsidR="00000000" w:rsidRPr="00000000">
        <w:rPr>
          <w:rtl w:val="0"/>
        </w:rPr>
      </w:r>
    </w:p>
    <w:p w:rsidR="00000000" w:rsidDel="00000000" w:rsidP="00000000" w:rsidRDefault="00000000" w:rsidRPr="00000000" w14:paraId="00000131">
      <w:pPr>
        <w:widowControl w:val="0"/>
        <w:spacing w:before="300" w:line="244.8" w:lineRule="auto"/>
        <w:ind w:left="738.2600402832031" w:right="677.7789306640625" w:hanging="7.259979248046875"/>
        <w:jc w:val="both"/>
        <w:rPr/>
      </w:pPr>
      <w:r w:rsidDel="00000000" w:rsidR="00000000" w:rsidRPr="00000000">
        <w:rPr>
          <w:b w:val="1"/>
          <w:bCs w:val="1"/>
          <w:u w:val="single"/>
          <w:rtl w:val="0"/>
        </w:rPr>
        <w:t xml:space="preserve">Annex 3. </w:t>
      </w:r>
      <w:r w:rsidDel="00000000" w:rsidR="00000000" w:rsidRPr="00000000">
        <w:rPr>
          <w:u w:val="single"/>
          <w:rtl w:val="0"/>
        </w:rPr>
        <w:t xml:space="preserve">Puntuació d’expressió escrita de Batxillerat sobre 10 punts segons el ítems</w:t>
      </w:r>
      <w:r w:rsidDel="00000000" w:rsidR="00000000" w:rsidRPr="00000000">
        <w:rPr>
          <w:rtl w:val="0"/>
        </w:rPr>
        <w:t xml:space="preserve"> </w:t>
      </w:r>
      <w:r w:rsidDel="00000000" w:rsidR="00000000" w:rsidRPr="00000000">
        <w:rPr>
          <w:u w:val="single"/>
          <w:rtl w:val="0"/>
        </w:rPr>
        <w:t xml:space="preserve">obtinguts (regla de tres)</w:t>
      </w:r>
      <w:r w:rsidDel="00000000" w:rsidR="00000000" w:rsidRPr="00000000">
        <w:rPr>
          <w:rtl w:val="0"/>
        </w:rPr>
        <w:t xml:space="preserve"> </w:t>
      </w:r>
    </w:p>
    <w:p w:rsidR="00000000" w:rsidDel="00000000" w:rsidP="00000000" w:rsidRDefault="00000000" w:rsidRPr="00000000" w14:paraId="00000132">
      <w:pPr>
        <w:widowControl w:val="0"/>
        <w:spacing w:before="128.3502197265625" w:line="240" w:lineRule="auto"/>
        <w:ind w:left="748.380126953125" w:firstLine="0"/>
        <w:jc w:val="both"/>
        <w:rPr/>
      </w:pPr>
      <w:r w:rsidDel="00000000" w:rsidR="00000000" w:rsidRPr="00000000">
        <w:rPr>
          <w:rtl w:val="0"/>
        </w:rPr>
        <w:t xml:space="preserve">Es descomptarà l’ortografia una vegada que s’hagi obtingut la següent qualificació. </w:t>
      </w:r>
    </w:p>
    <w:p w:rsidR="00000000" w:rsidDel="00000000" w:rsidP="00000000" w:rsidRDefault="00000000" w:rsidRPr="00000000" w14:paraId="00000133">
      <w:pPr>
        <w:widowControl w:val="0"/>
        <w:spacing w:before="128.3502197265625" w:line="240" w:lineRule="auto"/>
        <w:ind w:left="748.380126953125" w:firstLine="0"/>
        <w:jc w:val="both"/>
        <w:rPr/>
      </w:pPr>
      <w:r w:rsidDel="00000000" w:rsidR="00000000" w:rsidRPr="00000000">
        <w:rPr>
          <w:rtl w:val="0"/>
        </w:rPr>
      </w:r>
    </w:p>
    <w:tbl>
      <w:tblPr>
        <w:tblStyle w:val="Table6"/>
        <w:tblW w:w="4260.0" w:type="dxa"/>
        <w:jc w:val="left"/>
        <w:tblInd w:w="12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885"/>
        <w:gridCol w:w="810"/>
        <w:gridCol w:w="840"/>
        <w:gridCol w:w="840"/>
        <w:tblGridChange w:id="0">
          <w:tblGrid>
            <w:gridCol w:w="885"/>
            <w:gridCol w:w="885"/>
            <w:gridCol w:w="810"/>
            <w:gridCol w:w="840"/>
            <w:gridCol w:w="840"/>
          </w:tblGrid>
        </w:tblGridChange>
      </w:tblGrid>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4">
            <w:pPr>
              <w:widowControl w:val="0"/>
              <w:spacing w:line="276" w:lineRule="auto"/>
              <w:jc w:val="center"/>
              <w:rPr>
                <w:sz w:val="20"/>
                <w:szCs w:val="20"/>
              </w:rPr>
            </w:pPr>
            <w:r w:rsidDel="00000000" w:rsidR="00000000" w:rsidRPr="00000000">
              <w:rPr>
                <w:b w:val="1"/>
                <w:bCs w:val="1"/>
                <w:rtl w:val="0"/>
              </w:rPr>
              <w:t xml:space="preserve">Ítems</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5">
            <w:pPr>
              <w:widowControl w:val="0"/>
              <w:spacing w:line="276" w:lineRule="auto"/>
              <w:jc w:val="center"/>
              <w:rPr>
                <w:sz w:val="20"/>
                <w:szCs w:val="20"/>
              </w:rPr>
            </w:pPr>
            <w:r w:rsidDel="00000000" w:rsidR="00000000" w:rsidRPr="00000000">
              <w:rPr>
                <w:rtl w:val="0"/>
              </w:rPr>
              <w:t xml:space="preserve">Punt.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6">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7">
            <w:pPr>
              <w:widowControl w:val="0"/>
              <w:spacing w:line="276" w:lineRule="auto"/>
              <w:jc w:val="center"/>
              <w:rPr>
                <w:sz w:val="20"/>
                <w:szCs w:val="20"/>
              </w:rPr>
            </w:pPr>
            <w:r w:rsidDel="00000000" w:rsidR="00000000" w:rsidRPr="00000000">
              <w:rPr>
                <w:b w:val="1"/>
                <w:bCs w:val="1"/>
                <w:rtl w:val="0"/>
              </w:rPr>
              <w:t xml:space="preserve">Ítems</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8">
            <w:pPr>
              <w:widowControl w:val="0"/>
              <w:spacing w:line="276" w:lineRule="auto"/>
              <w:jc w:val="center"/>
              <w:rPr>
                <w:sz w:val="20"/>
                <w:szCs w:val="20"/>
              </w:rPr>
            </w:pPr>
            <w:r w:rsidDel="00000000" w:rsidR="00000000" w:rsidRPr="00000000">
              <w:rPr>
                <w:rtl w:val="0"/>
              </w:rPr>
              <w:t xml:space="preserve">Punt.</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9">
            <w:pPr>
              <w:widowControl w:val="0"/>
              <w:spacing w:line="276" w:lineRule="auto"/>
              <w:jc w:val="center"/>
              <w:rPr>
                <w:sz w:val="20"/>
                <w:szCs w:val="20"/>
              </w:rPr>
            </w:pPr>
            <w:r w:rsidDel="00000000" w:rsidR="00000000" w:rsidRPr="00000000">
              <w:rPr>
                <w:b w:val="1"/>
                <w:bCs w:val="1"/>
                <w:rtl w:val="0"/>
              </w:rPr>
              <w:t xml:space="preserve">25</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A">
            <w:pPr>
              <w:widowControl w:val="0"/>
              <w:spacing w:line="276" w:lineRule="auto"/>
              <w:jc w:val="center"/>
              <w:rPr>
                <w:sz w:val="20"/>
                <w:szCs w:val="20"/>
              </w:rPr>
            </w:pPr>
            <w:r w:rsidDel="00000000" w:rsidR="00000000" w:rsidRPr="00000000">
              <w:rPr>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B">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C">
            <w:pPr>
              <w:widowControl w:val="0"/>
              <w:spacing w:line="276" w:lineRule="auto"/>
              <w:jc w:val="center"/>
              <w:rPr>
                <w:sz w:val="20"/>
                <w:szCs w:val="20"/>
              </w:rPr>
            </w:pPr>
            <w:r w:rsidDel="00000000" w:rsidR="00000000" w:rsidRPr="00000000">
              <w:rPr>
                <w:b w:val="1"/>
                <w:bCs w:val="1"/>
                <w:rtl w:val="0"/>
              </w:rPr>
              <w:t xml:space="preserve">12</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D">
            <w:pPr>
              <w:widowControl w:val="0"/>
              <w:spacing w:line="276" w:lineRule="auto"/>
              <w:jc w:val="center"/>
              <w:rPr>
                <w:sz w:val="20"/>
                <w:szCs w:val="20"/>
              </w:rPr>
            </w:pPr>
            <w:r w:rsidDel="00000000" w:rsidR="00000000" w:rsidRPr="00000000">
              <w:rPr>
                <w:rtl w:val="0"/>
              </w:rPr>
              <w:t xml:space="preserve">4,8</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E">
            <w:pPr>
              <w:widowControl w:val="0"/>
              <w:spacing w:line="276" w:lineRule="auto"/>
              <w:jc w:val="center"/>
              <w:rPr>
                <w:sz w:val="20"/>
                <w:szCs w:val="20"/>
              </w:rPr>
            </w:pPr>
            <w:r w:rsidDel="00000000" w:rsidR="00000000" w:rsidRPr="00000000">
              <w:rPr>
                <w:b w:val="1"/>
                <w:bCs w:val="1"/>
                <w:rtl w:val="0"/>
              </w:rPr>
              <w:t xml:space="preserve">24</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3F">
            <w:pPr>
              <w:widowControl w:val="0"/>
              <w:spacing w:line="276" w:lineRule="auto"/>
              <w:jc w:val="center"/>
              <w:rPr>
                <w:sz w:val="20"/>
                <w:szCs w:val="20"/>
              </w:rPr>
            </w:pPr>
            <w:r w:rsidDel="00000000" w:rsidR="00000000" w:rsidRPr="00000000">
              <w:rPr>
                <w:rtl w:val="0"/>
              </w:rPr>
              <w:t xml:space="preserve">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0">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1">
            <w:pPr>
              <w:widowControl w:val="0"/>
              <w:spacing w:line="276" w:lineRule="auto"/>
              <w:jc w:val="center"/>
              <w:rPr>
                <w:sz w:val="20"/>
                <w:szCs w:val="20"/>
              </w:rPr>
            </w:pPr>
            <w:r w:rsidDel="00000000" w:rsidR="00000000" w:rsidRPr="00000000">
              <w:rPr>
                <w:b w:val="1"/>
                <w:bCs w:val="1"/>
                <w:rtl w:val="0"/>
              </w:rPr>
              <w:t xml:space="preserve">11</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2">
            <w:pPr>
              <w:widowControl w:val="0"/>
              <w:spacing w:line="276" w:lineRule="auto"/>
              <w:jc w:val="center"/>
              <w:rPr>
                <w:sz w:val="20"/>
                <w:szCs w:val="20"/>
              </w:rPr>
            </w:pPr>
            <w:r w:rsidDel="00000000" w:rsidR="00000000" w:rsidRPr="00000000">
              <w:rPr>
                <w:rtl w:val="0"/>
              </w:rPr>
              <w:t xml:space="preserve">4,4</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3">
            <w:pPr>
              <w:widowControl w:val="0"/>
              <w:spacing w:line="276" w:lineRule="auto"/>
              <w:jc w:val="center"/>
              <w:rPr>
                <w:sz w:val="20"/>
                <w:szCs w:val="20"/>
              </w:rPr>
            </w:pPr>
            <w:r w:rsidDel="00000000" w:rsidR="00000000" w:rsidRPr="00000000">
              <w:rPr>
                <w:b w:val="1"/>
                <w:bCs w:val="1"/>
                <w:rtl w:val="0"/>
              </w:rPr>
              <w:t xml:space="preserve">23</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4">
            <w:pPr>
              <w:widowControl w:val="0"/>
              <w:spacing w:line="276" w:lineRule="auto"/>
              <w:jc w:val="center"/>
              <w:rPr>
                <w:sz w:val="20"/>
                <w:szCs w:val="20"/>
              </w:rPr>
            </w:pPr>
            <w:r w:rsidDel="00000000" w:rsidR="00000000" w:rsidRPr="00000000">
              <w:rPr>
                <w:rtl w:val="0"/>
              </w:rPr>
              <w:t xml:space="preserve">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5">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6">
            <w:pPr>
              <w:widowControl w:val="0"/>
              <w:spacing w:line="276" w:lineRule="auto"/>
              <w:jc w:val="center"/>
              <w:rPr>
                <w:sz w:val="20"/>
                <w:szCs w:val="20"/>
              </w:rPr>
            </w:pPr>
            <w:r w:rsidDel="00000000" w:rsidR="00000000" w:rsidRPr="00000000">
              <w:rPr>
                <w:b w:val="1"/>
                <w:bCs w:val="1"/>
                <w:rtl w:val="0"/>
              </w:rPr>
              <w:t xml:space="preserve">10</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7">
            <w:pPr>
              <w:widowControl w:val="0"/>
              <w:spacing w:line="276" w:lineRule="auto"/>
              <w:jc w:val="center"/>
              <w:rPr>
                <w:sz w:val="20"/>
                <w:szCs w:val="20"/>
              </w:rPr>
            </w:pPr>
            <w:r w:rsidDel="00000000" w:rsidR="00000000" w:rsidRPr="00000000">
              <w:rPr>
                <w:rtl w:val="0"/>
              </w:rPr>
              <w:t xml:space="preserve">4,0</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8">
            <w:pPr>
              <w:widowControl w:val="0"/>
              <w:spacing w:line="276" w:lineRule="auto"/>
              <w:jc w:val="center"/>
              <w:rPr>
                <w:sz w:val="20"/>
                <w:szCs w:val="20"/>
              </w:rPr>
            </w:pPr>
            <w:r w:rsidDel="00000000" w:rsidR="00000000" w:rsidRPr="00000000">
              <w:rPr>
                <w:b w:val="1"/>
                <w:bCs w:val="1"/>
                <w:rtl w:val="0"/>
              </w:rPr>
              <w:t xml:space="preserve">22</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9">
            <w:pPr>
              <w:widowControl w:val="0"/>
              <w:spacing w:line="276" w:lineRule="auto"/>
              <w:jc w:val="center"/>
              <w:rPr>
                <w:sz w:val="20"/>
                <w:szCs w:val="20"/>
              </w:rPr>
            </w:pPr>
            <w:r w:rsidDel="00000000" w:rsidR="00000000" w:rsidRPr="00000000">
              <w:rPr>
                <w:rtl w:val="0"/>
              </w:rPr>
              <w:t xml:space="preserve">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A">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B">
            <w:pPr>
              <w:widowControl w:val="0"/>
              <w:spacing w:line="276" w:lineRule="auto"/>
              <w:jc w:val="center"/>
              <w:rPr>
                <w:sz w:val="20"/>
                <w:szCs w:val="20"/>
              </w:rPr>
            </w:pPr>
            <w:r w:rsidDel="00000000" w:rsidR="00000000" w:rsidRPr="00000000">
              <w:rPr>
                <w:b w:val="1"/>
                <w:bCs w:val="1"/>
                <w:rtl w:val="0"/>
              </w:rPr>
              <w:t xml:space="preserve">9</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C">
            <w:pPr>
              <w:widowControl w:val="0"/>
              <w:spacing w:line="276" w:lineRule="auto"/>
              <w:jc w:val="center"/>
              <w:rPr>
                <w:sz w:val="20"/>
                <w:szCs w:val="20"/>
              </w:rPr>
            </w:pPr>
            <w:r w:rsidDel="00000000" w:rsidR="00000000" w:rsidRPr="00000000">
              <w:rPr>
                <w:rtl w:val="0"/>
              </w:rPr>
              <w:t xml:space="preserve">3,6</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D">
            <w:pPr>
              <w:widowControl w:val="0"/>
              <w:spacing w:line="276" w:lineRule="auto"/>
              <w:jc w:val="center"/>
              <w:rPr>
                <w:sz w:val="20"/>
                <w:szCs w:val="20"/>
              </w:rPr>
            </w:pPr>
            <w:r w:rsidDel="00000000" w:rsidR="00000000" w:rsidRPr="00000000">
              <w:rPr>
                <w:b w:val="1"/>
                <w:bCs w:val="1"/>
                <w:rtl w:val="0"/>
              </w:rPr>
              <w:t xml:space="preserve">21</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E">
            <w:pPr>
              <w:widowControl w:val="0"/>
              <w:spacing w:line="276" w:lineRule="auto"/>
              <w:jc w:val="center"/>
              <w:rPr>
                <w:sz w:val="20"/>
                <w:szCs w:val="20"/>
              </w:rPr>
            </w:pPr>
            <w:r w:rsidDel="00000000" w:rsidR="00000000" w:rsidRPr="00000000">
              <w:rPr>
                <w:rtl w:val="0"/>
              </w:rPr>
              <w:t xml:space="preserve">8,4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4F">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0">
            <w:pPr>
              <w:widowControl w:val="0"/>
              <w:spacing w:line="276" w:lineRule="auto"/>
              <w:jc w:val="center"/>
              <w:rPr>
                <w:sz w:val="20"/>
                <w:szCs w:val="20"/>
              </w:rPr>
            </w:pPr>
            <w:r w:rsidDel="00000000" w:rsidR="00000000" w:rsidRPr="00000000">
              <w:rPr>
                <w:b w:val="1"/>
                <w:bCs w:val="1"/>
                <w:rtl w:val="0"/>
              </w:rPr>
              <w:t xml:space="preserve">8</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1">
            <w:pPr>
              <w:widowControl w:val="0"/>
              <w:spacing w:line="276" w:lineRule="auto"/>
              <w:jc w:val="center"/>
              <w:rPr>
                <w:sz w:val="20"/>
                <w:szCs w:val="20"/>
              </w:rPr>
            </w:pPr>
            <w:r w:rsidDel="00000000" w:rsidR="00000000" w:rsidRPr="00000000">
              <w:rPr>
                <w:rtl w:val="0"/>
              </w:rPr>
              <w:t xml:space="preserve">3,2</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2">
            <w:pPr>
              <w:widowControl w:val="0"/>
              <w:spacing w:line="276" w:lineRule="auto"/>
              <w:jc w:val="center"/>
              <w:rPr>
                <w:sz w:val="20"/>
                <w:szCs w:val="20"/>
              </w:rPr>
            </w:pPr>
            <w:r w:rsidDel="00000000" w:rsidR="00000000" w:rsidRPr="00000000">
              <w:rPr>
                <w:b w:val="1"/>
                <w:bCs w:val="1"/>
                <w:rtl w:val="0"/>
              </w:rPr>
              <w:t xml:space="preserve">20</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3">
            <w:pPr>
              <w:widowControl w:val="0"/>
              <w:spacing w:line="276" w:lineRule="auto"/>
              <w:jc w:val="center"/>
              <w:rPr>
                <w:sz w:val="20"/>
                <w:szCs w:val="20"/>
              </w:rPr>
            </w:pPr>
            <w:r w:rsidDel="00000000" w:rsidR="00000000" w:rsidRPr="00000000">
              <w:rPr>
                <w:rtl w:val="0"/>
              </w:rPr>
              <w:t xml:space="preserve">8,0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4">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5">
            <w:pPr>
              <w:widowControl w:val="0"/>
              <w:spacing w:line="276" w:lineRule="auto"/>
              <w:jc w:val="center"/>
              <w:rPr>
                <w:sz w:val="20"/>
                <w:szCs w:val="20"/>
              </w:rPr>
            </w:pPr>
            <w:r w:rsidDel="00000000" w:rsidR="00000000" w:rsidRPr="00000000">
              <w:rPr>
                <w:b w:val="1"/>
                <w:bCs w:val="1"/>
                <w:rtl w:val="0"/>
              </w:rPr>
              <w:t xml:space="preserve">7</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6">
            <w:pPr>
              <w:widowControl w:val="0"/>
              <w:spacing w:line="276" w:lineRule="auto"/>
              <w:jc w:val="center"/>
              <w:rPr>
                <w:sz w:val="20"/>
                <w:szCs w:val="20"/>
              </w:rPr>
            </w:pPr>
            <w:r w:rsidDel="00000000" w:rsidR="00000000" w:rsidRPr="00000000">
              <w:rPr>
                <w:rtl w:val="0"/>
              </w:rPr>
              <w:t xml:space="preserve">2,8</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7">
            <w:pPr>
              <w:widowControl w:val="0"/>
              <w:spacing w:line="276" w:lineRule="auto"/>
              <w:jc w:val="center"/>
              <w:rPr>
                <w:sz w:val="20"/>
                <w:szCs w:val="20"/>
              </w:rPr>
            </w:pPr>
            <w:r w:rsidDel="00000000" w:rsidR="00000000" w:rsidRPr="00000000">
              <w:rPr>
                <w:b w:val="1"/>
                <w:bCs w:val="1"/>
                <w:rtl w:val="0"/>
              </w:rPr>
              <w:t xml:space="preserve">19</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8">
            <w:pPr>
              <w:widowControl w:val="0"/>
              <w:spacing w:line="276" w:lineRule="auto"/>
              <w:jc w:val="center"/>
              <w:rPr>
                <w:sz w:val="20"/>
                <w:szCs w:val="20"/>
              </w:rPr>
            </w:pPr>
            <w:r w:rsidDel="00000000" w:rsidR="00000000" w:rsidRPr="00000000">
              <w:rPr>
                <w:rtl w:val="0"/>
              </w:rPr>
              <w:t xml:space="preserve">7,6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9">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A">
            <w:pPr>
              <w:widowControl w:val="0"/>
              <w:spacing w:line="276" w:lineRule="auto"/>
              <w:jc w:val="center"/>
              <w:rPr>
                <w:sz w:val="20"/>
                <w:szCs w:val="20"/>
              </w:rPr>
            </w:pPr>
            <w:r w:rsidDel="00000000" w:rsidR="00000000" w:rsidRPr="00000000">
              <w:rPr>
                <w:b w:val="1"/>
                <w:bCs w:val="1"/>
                <w:rtl w:val="0"/>
              </w:rPr>
              <w:t xml:space="preserve">6</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B">
            <w:pPr>
              <w:widowControl w:val="0"/>
              <w:spacing w:line="276" w:lineRule="auto"/>
              <w:jc w:val="center"/>
              <w:rPr>
                <w:sz w:val="20"/>
                <w:szCs w:val="20"/>
              </w:rPr>
            </w:pPr>
            <w:r w:rsidDel="00000000" w:rsidR="00000000" w:rsidRPr="00000000">
              <w:rPr>
                <w:rtl w:val="0"/>
              </w:rPr>
              <w:t xml:space="preserve">2,4</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C">
            <w:pPr>
              <w:widowControl w:val="0"/>
              <w:spacing w:line="276" w:lineRule="auto"/>
              <w:jc w:val="center"/>
              <w:rPr>
                <w:sz w:val="20"/>
                <w:szCs w:val="20"/>
              </w:rPr>
            </w:pPr>
            <w:r w:rsidDel="00000000" w:rsidR="00000000" w:rsidRPr="00000000">
              <w:rPr>
                <w:b w:val="1"/>
                <w:bCs w:val="1"/>
                <w:rtl w:val="0"/>
              </w:rPr>
              <w:t xml:space="preserve">18</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D">
            <w:pPr>
              <w:widowControl w:val="0"/>
              <w:spacing w:line="276" w:lineRule="auto"/>
              <w:jc w:val="center"/>
              <w:rPr>
                <w:sz w:val="20"/>
                <w:szCs w:val="20"/>
              </w:rPr>
            </w:pPr>
            <w:r w:rsidDel="00000000" w:rsidR="00000000" w:rsidRPr="00000000">
              <w:rPr>
                <w:rtl w:val="0"/>
              </w:rPr>
              <w:t xml:space="preserve">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E">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5F">
            <w:pPr>
              <w:widowControl w:val="0"/>
              <w:spacing w:line="276" w:lineRule="auto"/>
              <w:jc w:val="center"/>
              <w:rPr>
                <w:sz w:val="20"/>
                <w:szCs w:val="20"/>
              </w:rPr>
            </w:pPr>
            <w:r w:rsidDel="00000000" w:rsidR="00000000" w:rsidRPr="00000000">
              <w:rPr>
                <w:b w:val="1"/>
                <w:bCs w:val="1"/>
                <w:rtl w:val="0"/>
              </w:rPr>
              <w:t xml:space="preserve">5</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0">
            <w:pPr>
              <w:widowControl w:val="0"/>
              <w:spacing w:line="276" w:lineRule="auto"/>
              <w:jc w:val="center"/>
              <w:rPr>
                <w:sz w:val="20"/>
                <w:szCs w:val="20"/>
              </w:rPr>
            </w:pPr>
            <w:r w:rsidDel="00000000" w:rsidR="00000000" w:rsidRPr="00000000">
              <w:rPr>
                <w:rtl w:val="0"/>
              </w:rPr>
              <w:t xml:space="preserve">2,0</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1">
            <w:pPr>
              <w:widowControl w:val="0"/>
              <w:spacing w:line="276" w:lineRule="auto"/>
              <w:jc w:val="center"/>
              <w:rPr>
                <w:sz w:val="20"/>
                <w:szCs w:val="20"/>
              </w:rPr>
            </w:pPr>
            <w:r w:rsidDel="00000000" w:rsidR="00000000" w:rsidRPr="00000000">
              <w:rPr>
                <w:b w:val="1"/>
                <w:bCs w:val="1"/>
                <w:rtl w:val="0"/>
              </w:rPr>
              <w:t xml:space="preserve">17</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2">
            <w:pPr>
              <w:widowControl w:val="0"/>
              <w:spacing w:line="276" w:lineRule="auto"/>
              <w:jc w:val="center"/>
              <w:rPr>
                <w:sz w:val="20"/>
                <w:szCs w:val="20"/>
              </w:rPr>
            </w:pPr>
            <w:r w:rsidDel="00000000" w:rsidR="00000000" w:rsidRPr="00000000">
              <w:rPr>
                <w:rtl w:val="0"/>
              </w:rPr>
              <w:t xml:space="preserve">6,8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3">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4">
            <w:pPr>
              <w:widowControl w:val="0"/>
              <w:spacing w:line="276" w:lineRule="auto"/>
              <w:jc w:val="center"/>
              <w:rPr>
                <w:sz w:val="20"/>
                <w:szCs w:val="20"/>
              </w:rPr>
            </w:pPr>
            <w:r w:rsidDel="00000000" w:rsidR="00000000" w:rsidRPr="00000000">
              <w:rPr>
                <w:b w:val="1"/>
                <w:bCs w:val="1"/>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5">
            <w:pPr>
              <w:widowControl w:val="0"/>
              <w:spacing w:line="276" w:lineRule="auto"/>
              <w:jc w:val="center"/>
              <w:rPr>
                <w:sz w:val="20"/>
                <w:szCs w:val="20"/>
              </w:rPr>
            </w:pPr>
            <w:r w:rsidDel="00000000" w:rsidR="00000000" w:rsidRPr="00000000">
              <w:rPr>
                <w:rtl w:val="0"/>
              </w:rPr>
              <w:t xml:space="preserve">1,6</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6">
            <w:pPr>
              <w:widowControl w:val="0"/>
              <w:spacing w:line="276" w:lineRule="auto"/>
              <w:jc w:val="center"/>
              <w:rPr>
                <w:sz w:val="20"/>
                <w:szCs w:val="20"/>
              </w:rPr>
            </w:pPr>
            <w:r w:rsidDel="00000000" w:rsidR="00000000" w:rsidRPr="00000000">
              <w:rPr>
                <w:b w:val="1"/>
                <w:bCs w:val="1"/>
                <w:rtl w:val="0"/>
              </w:rPr>
              <w:t xml:space="preserve">16</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7">
            <w:pPr>
              <w:widowControl w:val="0"/>
              <w:spacing w:line="276" w:lineRule="auto"/>
              <w:jc w:val="center"/>
              <w:rPr>
                <w:sz w:val="20"/>
                <w:szCs w:val="20"/>
              </w:rPr>
            </w:pPr>
            <w:r w:rsidDel="00000000" w:rsidR="00000000" w:rsidRPr="00000000">
              <w:rPr>
                <w:rtl w:val="0"/>
              </w:rPr>
              <w:t xml:space="preserve">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8">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9">
            <w:pPr>
              <w:widowControl w:val="0"/>
              <w:spacing w:line="276" w:lineRule="auto"/>
              <w:jc w:val="center"/>
              <w:rPr>
                <w:sz w:val="20"/>
                <w:szCs w:val="20"/>
              </w:rPr>
            </w:pPr>
            <w:r w:rsidDel="00000000" w:rsidR="00000000" w:rsidRPr="00000000">
              <w:rPr>
                <w:b w:val="1"/>
                <w:bCs w:val="1"/>
                <w:rtl w:val="0"/>
              </w:rPr>
              <w:t xml:space="preserve">3</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A">
            <w:pPr>
              <w:widowControl w:val="0"/>
              <w:spacing w:line="276" w:lineRule="auto"/>
              <w:jc w:val="center"/>
              <w:rPr>
                <w:sz w:val="20"/>
                <w:szCs w:val="20"/>
              </w:rPr>
            </w:pPr>
            <w:r w:rsidDel="00000000" w:rsidR="00000000" w:rsidRPr="00000000">
              <w:rPr>
                <w:rtl w:val="0"/>
              </w:rPr>
              <w:t xml:space="preserve">1,2</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B">
            <w:pPr>
              <w:widowControl w:val="0"/>
              <w:spacing w:line="276" w:lineRule="auto"/>
              <w:jc w:val="center"/>
              <w:rPr>
                <w:sz w:val="20"/>
                <w:szCs w:val="20"/>
              </w:rPr>
            </w:pPr>
            <w:r w:rsidDel="00000000" w:rsidR="00000000" w:rsidRPr="00000000">
              <w:rPr>
                <w:b w:val="1"/>
                <w:bCs w:val="1"/>
                <w:rtl w:val="0"/>
              </w:rPr>
              <w:t xml:space="preserve">15</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C">
            <w:pPr>
              <w:widowControl w:val="0"/>
              <w:spacing w:line="276" w:lineRule="auto"/>
              <w:jc w:val="center"/>
              <w:rPr>
                <w:sz w:val="20"/>
                <w:szCs w:val="20"/>
              </w:rPr>
            </w:pPr>
            <w:r w:rsidDel="00000000" w:rsidR="00000000" w:rsidRPr="00000000">
              <w:rPr>
                <w:rtl w:val="0"/>
              </w:rPr>
              <w:t xml:space="preserve">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D">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E">
            <w:pPr>
              <w:widowControl w:val="0"/>
              <w:spacing w:line="276" w:lineRule="auto"/>
              <w:jc w:val="center"/>
              <w:rPr>
                <w:sz w:val="20"/>
                <w:szCs w:val="20"/>
              </w:rPr>
            </w:pPr>
            <w:r w:rsidDel="00000000" w:rsidR="00000000" w:rsidRPr="00000000">
              <w:rPr>
                <w:b w:val="1"/>
                <w:bCs w:val="1"/>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6F">
            <w:pPr>
              <w:widowControl w:val="0"/>
              <w:spacing w:line="276" w:lineRule="auto"/>
              <w:jc w:val="center"/>
              <w:rPr>
                <w:sz w:val="20"/>
                <w:szCs w:val="20"/>
              </w:rPr>
            </w:pPr>
            <w:r w:rsidDel="00000000" w:rsidR="00000000" w:rsidRPr="00000000">
              <w:rPr>
                <w:rtl w:val="0"/>
              </w:rPr>
              <w:t xml:space="preserve">0,8</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0">
            <w:pPr>
              <w:widowControl w:val="0"/>
              <w:spacing w:line="276" w:lineRule="auto"/>
              <w:jc w:val="center"/>
              <w:rPr>
                <w:sz w:val="20"/>
                <w:szCs w:val="20"/>
              </w:rPr>
            </w:pPr>
            <w:r w:rsidDel="00000000" w:rsidR="00000000" w:rsidRPr="00000000">
              <w:rPr>
                <w:b w:val="1"/>
                <w:bCs w:val="1"/>
                <w:rtl w:val="0"/>
              </w:rPr>
              <w:t xml:space="preserve">14</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1">
            <w:pPr>
              <w:widowControl w:val="0"/>
              <w:spacing w:line="276" w:lineRule="auto"/>
              <w:jc w:val="center"/>
              <w:rPr>
                <w:sz w:val="20"/>
                <w:szCs w:val="20"/>
              </w:rPr>
            </w:pPr>
            <w:r w:rsidDel="00000000" w:rsidR="00000000" w:rsidRPr="00000000">
              <w:rPr>
                <w:rtl w:val="0"/>
              </w:rPr>
              <w:t xml:space="preserve">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2">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3">
            <w:pPr>
              <w:widowControl w:val="0"/>
              <w:spacing w:line="276" w:lineRule="auto"/>
              <w:jc w:val="center"/>
              <w:rPr>
                <w:sz w:val="20"/>
                <w:szCs w:val="20"/>
              </w:rPr>
            </w:pPr>
            <w:r w:rsidDel="00000000" w:rsidR="00000000" w:rsidRPr="00000000">
              <w:rPr>
                <w:b w:val="1"/>
                <w:bCs w:val="1"/>
                <w:rtl w:val="0"/>
              </w:rPr>
              <w:t xml:space="preserve">1</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4">
            <w:pPr>
              <w:widowControl w:val="0"/>
              <w:spacing w:line="276" w:lineRule="auto"/>
              <w:jc w:val="center"/>
              <w:rPr>
                <w:sz w:val="20"/>
                <w:szCs w:val="20"/>
              </w:rPr>
            </w:pPr>
            <w:r w:rsidDel="00000000" w:rsidR="00000000" w:rsidRPr="00000000">
              <w:rPr>
                <w:rtl w:val="0"/>
              </w:rPr>
              <w:t xml:space="preserve">0,4</w:t>
            </w: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5">
            <w:pPr>
              <w:widowControl w:val="0"/>
              <w:spacing w:line="276" w:lineRule="auto"/>
              <w:jc w:val="center"/>
              <w:rPr>
                <w:sz w:val="20"/>
                <w:szCs w:val="20"/>
              </w:rPr>
            </w:pPr>
            <w:r w:rsidDel="00000000" w:rsidR="00000000" w:rsidRPr="00000000">
              <w:rPr>
                <w:b w:val="1"/>
                <w:bCs w:val="1"/>
                <w:rtl w:val="0"/>
              </w:rPr>
              <w:t xml:space="preserve">13</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6">
            <w:pPr>
              <w:widowControl w:val="0"/>
              <w:spacing w:line="276" w:lineRule="auto"/>
              <w:jc w:val="center"/>
              <w:rPr>
                <w:sz w:val="20"/>
                <w:szCs w:val="20"/>
              </w:rPr>
            </w:pPr>
            <w:r w:rsidDel="00000000" w:rsidR="00000000" w:rsidRPr="00000000">
              <w:rPr>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7">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8">
            <w:pPr>
              <w:widowControl w:val="0"/>
              <w:spacing w:line="276"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179">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7A">
      <w:pPr>
        <w:widowControl w:val="0"/>
        <w:spacing w:before="128.3502197265625" w:line="240" w:lineRule="auto"/>
        <w:ind w:left="748.380126953125" w:firstLine="0"/>
        <w:jc w:val="both"/>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02197265625" w:line="240" w:lineRule="auto"/>
        <w:ind w:left="748.380126953125" w:right="0" w:firstLine="0"/>
        <w:jc w:val="both"/>
        <w:rPr>
          <w:b w:val="1"/>
          <w:bCs w:val="1"/>
          <w:sz w:val="30"/>
          <w:szCs w:val="30"/>
        </w:rPr>
      </w:pPr>
      <w:r w:rsidDel="00000000" w:rsidR="00000000" w:rsidRPr="00000000">
        <w:rPr>
          <w:rtl w:val="0"/>
        </w:rPr>
      </w:r>
    </w:p>
    <w:sectPr>
      <w:type w:val="continuous"/>
      <w:pgSz w:h="16840" w:w="11920" w:orient="portrait"/>
      <w:pgMar w:bottom="1440" w:top="1440" w:left="970" w:right="101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csda.gencat.cat/web/.content/home/arees-actuacio/avaluacions/avaluacio-quart-eso/prova_avaluacio_eso_2020/criteris-catala-castella-ara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wXUfqi9OMSA0D2fRUx2Af0qqCA==">CgMxLjAaHQoBMBIYChYIB0ISEhBBcmlhbCBVbmljb2RlIE1TGh0KATESGAoWCAdCEhIQQXJpYWwgVW5pY29kZSBNUxodCgEyEhgKFggHQhISEEFyaWFsIFVuaWNvZGUgTVMaHQoBMxIYChYIB0ISEhBBcmlhbCBVbmljb2RlIE1TOAByITFxOUhpZElDYWFwS0p0bWlMSFEtSjVoS3VLWjBnMmZTWQ==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