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png" ContentType="image/pn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1.xml" ContentType="application/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 standalone="yes"?>
<w:document mc:Ignorable="w14 wp14"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<w:background w:color="FFFFFF" ></w:background><w:body><w:p><w:r></w:r></w:p><w:p w:rsidR="00000000" w:rsidDel="00000000" w:rsidRDefault="00000000" w14:paraId="00000001" w:rsidP="00000000" w:rsidRPr="00000000"><w:pPr></w:pPr><w:r w:rsidR="00000000" w:rsidDel="00000000" Requires="wpg" anchor="ctr" anchorCtr="0" b="0" bIns="91425" cx="6120765" cy="664269" distB="0" distL="0" distR="0" distT="0" id="3" l="0" lIns="91425" name="" preferRelativeResize="0" prst="rect" r="0" r:embed="rId7" rIns="91425" rotWithShape="1" spcFirstLastPara="1" t="0" tIns="91425" uri="http://schemas.microsoft.com/office/word/2010/wordprocessingGroup" w:after="0" w:ascii="Arial" w:before="0" w:cs="Arial" w:eastAsia="Arial" w:firstLine="0" w:hAnsi="Arial" w:left="0" w:line="240" w:right="0" w:rsidDel="00000000" w:rsidP="00000000" w:rsidR="00000000" w:rsidRDefault="00000000" w:rsidRPr="00000000" w:val="left" wrap="square" x="2285600" xml:space="preserve" y="3454225"><w:rPr></w:rPr></w:r><w:r w:rsidR="00000000" w:rsidDel="00000000" w:rsidRPr="00000000"><w:rPr><w:rtl w:val="0"></w:rtl></w:rPr></w:r></w:p><w:tbl><w:tblPr><w:tblW w:w="9614.0" w:type="dxa"></w:tblW><w:tblLayout w:type="fixed"></w:tblLayout><w:jc w:val="left"/><w:tblInd w:w="-100" w:type="dxa"/><w:tblStyle w:val="Table1"/></w:tblPr><w:tblGrid><w:gridCol w:w="1484"/><w:gridCol w:w="5415"/><w:gridCol w:w="1141"/><w:gridCol w:w="1574"/></w:tblGrid><w:tblGridChange w:id="0"><w:tblGrid><w:gridCol w:w="1484"></w:gridCol><w:gridCol w:w="5415"></w:gridCol><w:gridCol w:w="1141"></w:gridCol><w:gridCol w:w="1574"></w:gridCol></w:tblGrid></w:tblGridChange><w:tr><w:trPr><w:cantSplit w:val="0"></w:cantSplit><w:tblHeader w:val="0"></w:tblHeader></w:trPr><w:tc><w:tcPr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02" w:rsidP="00000000" w:rsidRPr="00000000"><w:pPr><w:keepNext w:val="0"></w:keepNext><w:keepLines w:val="0"></w:keepLines><w:widowControl w:val="0"></w:widowControl><w:shd w:fill="auto" w:val="clear"/><w:jc w:val="left"/><w:ind w:left="0"/><w:ind w:right="0"/><w:ind w:firstLine="0"/><w:spacing w:before="0" w:after="60" w:line="240" w:lineRule="auto" /><w:rPr><w:b/><w:color w:val="FFFFFF"/></w:rPr></w:pPr><w:r w:rsidR="00000000" w:rsidDel="00000000" w:rsidRPr="00000000"><w:rPr><w:rtl w:val="0"></w:rtl><w:b/><w:color w:val="FFFFFF"/></w:rPr><w:t>MATÈRIA</w:t></w:r></w:p></w:tc><w:tc><w:tcPr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4C2F4" w:val="clear"/><w:vAlign w:val="center"/></w:tcPr><w:p w:rsidR="00000000" w:rsidDel="00000000" w:rsidRDefault="00000000" w14:paraId="00000003" w:rsidP="00000000" w:rsidRPr="00000000"><w:pPr><w:keepNext w:val="0"></w:keepNext><w:keepLines w:val="0"></w:keepLines><w:widowControl w:val="0"></w:widowControl><w:shd w:fill="auto" w:val="clear"/><w:jc w:val="left"/><w:ind w:left="0"/><w:ind w:right="0"/><w:ind w:firstLine="0"/><w:spacing w:before="0" w:after="60" w:line="240" w:lineRule="auto" /><w:rPr><w:b/></w:rPr></w:pPr><w:r w:rsidR="00000000" w:rsidDel="00000000" w:rsidRPr="00000000"><w:rPr><w:rtl w:val="0"></w:rtl><w:b/></w:rPr><w:t>LLENGUA ANGLESA</w:t></w:r></w:p></w:tc><w:tc><w:tcPr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04" w:rsidP="00000000" w:rsidRPr="00000000"><w:pPr><w:keepNext w:val="0"></w:keepNext><w:keepLines w:val="0"></w:keepLines><w:widowControl w:val="0"></w:widowControl><w:shd w:fill="auto" w:val="clear"/><w:jc w:val="left"/><w:ind w:left="0"/><w:ind w:right="0"/><w:ind w:firstLine="0"/><w:spacing w:before="0" w:after="60" w:line="240" w:lineRule="auto" /><w:rPr><w:b/><w:color w:val="FFFFFF"/></w:rPr></w:pPr><w:r w:rsidR="00000000" w:rsidDel="00000000" w:rsidRPr="00000000"><w:rPr><w:rtl w:val="0"></w:rtl><w:b/><w:color w:val="FFFFFF"/></w:rPr><w:t>NIVELL</w:t></w:r></w:p></w:tc><w:tc><w:tcPr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4C2F4" w:val="clear"/><w:vAlign w:val="center"/></w:tcPr><w:p w:rsidR="00000000" w:rsidDel="00000000" w:rsidRDefault="00000000" w14:paraId="00000005" w:rsidP="00000000" w:rsidRPr="00000000"><w:pPr><w:keepNext w:val="0"></w:keepNext><w:keepLines w:val="0"></w:keepLines><w:widowControl w:val="0"></w:widowControl><w:shd w:fill="auto" w:val="clear"/><w:jc w:val="left"/><w:ind w:left="0"/><w:ind w:right="0"/><w:ind w:firstLine="0"/><w:spacing w:before="0" w:after="60" w:line="240" w:lineRule="auto" /><w:rPr><w:b/></w:rPr></w:pPr><w:r w:rsidR="00000000" w:rsidDel="00000000" w:rsidRPr="00000000"><w:rPr><w:rtl w:val="0"></w:rtl><w:b/></w:rPr><w:t>2n ESO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06" w:rsidP="00000000" w:rsidRPr="00000000"><w:pPr><w:widowControl w:val="0"></w:widowControl><w:spacing w:before="0" w:after="60" w:line="240" w:lineRule="auto" /><w:rPr><w:b/><w:color w:val="FFFFFF"/></w:rPr></w:pPr><w:r w:rsidR="00000000" w:rsidDel="00000000" w:rsidRPr="00000000"><w:rPr><w:rtl w:val="0"></w:rtl><w:b/><w:color w:val="FFFFFF"/></w:rPr><w:t>COMPETÈNCIES ESPECÍFIQUES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0A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-Descriure i valorar la diversitat lingüística i cultural a partir del reconeixement de les llengües de l&apos;alumnat i la realitat plurilingüe, pluricultural i intercultural.</w:t></w:r></w:p><w:p w:rsidR="00000000" w:rsidDel="00000000" w:rsidRDefault="00000000" w14:paraId="0000000B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-Produir textos orals i multimodals amb coherència, claredat i registre adequats, atenent les convencions pròpies dels diferents gèneres discursius.</w:t></w:r></w:p><w:p w:rsidR="00000000" w:rsidDel="00000000" w:rsidRDefault="00000000" w14:paraId="0000000C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-Produir textos escrits i multimodals amb adequació, coherència i cohesió.</w:t></w:r></w:p><w:p w:rsidR="00000000" w:rsidDel="00000000" w:rsidRDefault="00000000" w14:paraId="0000000D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-Comprendre, interpretar i analitzar textos orals i multimodals reconeixent el sentit global i les idees principals i secundàries.</w:t></w:r></w:p><w:p w:rsidR="00000000" w:rsidDel="00000000" w:rsidRDefault="00000000" w14:paraId="0000000E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-Comprendre, interpretar i analitzar, amb sentit crític i diferents propòsits de lectura, textos escrits i multimodals.</w:t></w:r></w:p><w:p w:rsidR="00000000" w:rsidDel="00000000" w:rsidRDefault="00000000" w14:paraId="0000000F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-Seleccionar i llegir de manera autònoma obres diverses com a font de plaer i coneixement.</w:t></w:r></w:p><w:p w:rsidR="00000000" w:rsidDel="00000000" w:rsidRDefault="00000000" w14:paraId="00000010" w:rsidP="00000000" w:rsidRPr="00000000"><w:pPr><w:widowControl w:val="0"></w:widowControl><w:jc w:val="both"/><w:spacing w:after="60" w:line="276" w:lineRule="auto" /></w:pPr><w:r w:rsidR="00000000" w:rsidDel="00000000" w:rsidRPr="00000000"><w:rPr><w:rtl w:val="0"></w:rtl><w:sz w:val="20"/><w:szCs w:val="20"/></w:rPr><w:t>-Cercar, seleccionar i contrastar informació procedent de diferents fonts de manera progressivament autònoma.</w:t></w:r><w:r w:rsidR="00000000" w:rsidDel="00000000" w:rsidRPr="00000000"><w:rPr><w:rtl w:val="0"></w:rtl></w:rPr><w:tab/></w:r></w:p><w:p w:rsidR="00000000" w:rsidDel="00000000" w:rsidRDefault="00000000" w14:paraId="00000011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-Posar al servei de la convivència democràtica, la resolució dialogada dels conflictes i la igualtat de drets de totes les persones.</w:t></w:r></w:p><w:p w:rsidR="00000000" w:rsidDel="00000000" w:rsidRDefault="00000000" w14:paraId="00000012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-Ampliar i usar els repertoris lingüístics personals entre diferents llengües.</w:t></w:r></w:p><w:p w:rsidR="00000000" w:rsidDel="00000000" w:rsidRDefault="00000000" w14:paraId="00000013" w:rsidP="00000000" w:rsidRPr="00000000"><w:pPr><w:widowControl w:val="0"></w:widowControl><w:jc w:val="both"/><w:spacing w:after="60" w:line="276" w:lineRule="auto" /><w:rPr><w:sz w:val="18"/><w:szCs w:val="18"/></w:rPr></w:pPr><w:r w:rsidR="00000000" w:rsidDel="00000000" w:rsidRPr="00000000"><w:rPr><w:rtl w:val="0"></w:rtl><w:sz w:val="20"/><w:szCs w:val="20"/></w:rPr><w:t>-Mediar entre diferents llengües, fent servir estratègies i coneixements senzills orientats a explicar conceptes o simplificar missatges, per transmetre informació de manera eficaç i clara.</w:t></w:r><w:r w:rsidR="00000000" w:rsidDel="00000000" w:rsidRPr="00000000"><w:rPr><w:rtl w:val="0"></w:rtl></w:rPr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17" w:rsidP="00000000" w:rsidRPr="00000000"><w:pPr><w:widowControl w:val="0"></w:widowControl><w:jc w:val="both"/><w:spacing w:before="0" w:after="60" w:line="276" w:lineRule="auto" /><w:rPr><w:b/><w:color w:val="FFFFFF"/></w:rPr></w:pPr><w:r w:rsidR="00000000" w:rsidDel="00000000" w:rsidRPr="00000000"><w:rPr><w:rtl w:val="0"></w:rtl><w:b/><w:color w:val="FFFFFF"/></w:rPr><w:t>SABERS (coneixements, destreses, valors i actituds)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1B" w:rsidP="00000000" w:rsidRPr="00000000"><w:pPr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 xml:space="preserve">-Entendre i apreciar la diversitat lingüística, cultural i artística. </w:t></w:r></w:p><w:p w:rsidR="00000000" w:rsidDel="00000000" w:rsidRDefault="00000000" w14:paraId="0000001C" w:rsidP="00000000" w:rsidRPr="00000000"><w:pPr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 xml:space="preserve">-Planificació, execució, control i reparació de la comprensió, la producció i la coproducció de textos orals i multimodals. </w:t></w:r></w:p><w:p w:rsidR="00000000" w:rsidDel="00000000" w:rsidRDefault="00000000" w14:paraId="0000001D" w:rsidP="00000000" w:rsidRPr="00000000"><w:pPr><w:jc w:val="both"/><w:spacing w:after="60" w:line="276" w:lineRule="auto" /><w:rPr><w:sz w:val="20"/><w:szCs w:val="20"/></w:rPr></w:pPr><w:r><w:rPr><w:sz w:val="20"/><w:szCs w:val="20"/></w:rPr><w:t xml:space="preserve">-Desenvolupar interès en la realització d&apos;intercanvis comunicatius a través de diferents mitjans amb parlants o estudiants de la llengua estrangera. </w:t></w:r><w:r><w:rPr><w:sz w:val="20"/><w:szCs w:val="20"/></w:rPr><w:tab/></w:r></w:p><w:p w:rsidR="00000000" w:rsidDel="00000000" w:rsidRDefault="00000000" w14:paraId="0000001E" w:rsidP="00000000" w:rsidRPr="00000000"><w:pPr><w:jc w:val="both"/><w:spacing w:after="60" w:line="276" w:lineRule="auto" /><w:rPr><w:sz w:val="20"/><w:szCs w:val="20"/></w:rPr></w:pPr><w:r><w:rPr><w:sz w:val="20"/><w:szCs w:val="20"/></w:rPr><w:t>-Aplicar estratègies d&apos;ús comú per a la planificació, execució, control i reparació de la comprensió, la producció i la coproducció de textos escrits i multimodals.</w:t></w:r><w:r><w:rPr><w:sz w:val="20"/><w:szCs w:val="20"/></w:rPr><w:tab/></w:r><w:r><w:rPr><w:sz w:val="20"/><w:szCs w:val="20"/></w:rPr><w:tab/></w:r></w:p><w:p w:rsidR="00000000" w:rsidDel="00000000" w:rsidRDefault="00000000" w14:paraId="0000001F" w:rsidP="00000000" w:rsidRPr="00000000"><w:pPr><w:jc w:val="both"/><w:spacing w:after="60" w:line="276" w:lineRule="auto" /><w:rPr><w:sz w:val="20"/><w:szCs w:val="20"/></w:rPr></w:pPr><w:r><w:rPr><w:sz w:val="20"/><w:szCs w:val="20"/></w:rPr><w:t>-Triar obres variades que incloguin autores i autors de manera orientada a partir de l&apos;exploració guiada de la biblioteca escolar i pública disponible.</w:t></w:r><w:r><w:rPr><w:sz w:val="20"/><w:szCs w:val="20"/></w:rPr><w:tab/></w:r><w:r><w:rPr><w:sz w:val="20"/><w:szCs w:val="20"/></w:rPr><w:tab/></w:r><w:r><w:rPr><w:sz w:val="20"/><w:szCs w:val="20"/></w:rPr><w:tab/></w:r><w:r><w:rPr><w:sz w:val="20"/><w:szCs w:val="20"/></w:rPr><w:tab/></w:r><w:r><w:rPr><w:sz w:val="20"/><w:szCs w:val="20"/></w:rPr><w:tab/></w:r><w:r><w:rPr><w:sz w:val="20"/><w:szCs w:val="20"/></w:rPr><w:tab/></w:r><w:r><w:rPr><w:sz w:val="20"/><w:szCs w:val="20"/></w:rPr><w:tab/></w:r><w:r><w:rPr><w:sz w:val="20"/><w:szCs w:val="20"/></w:rPr><w:tab/></w:r></w:p><w:p w:rsidR="00000000" w:rsidDel="00000000" w:rsidRDefault="00000000" w14:paraId="00000020" w:rsidP="00000000" w:rsidRPr="00000000"><w:pPr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 xml:space="preserve">-Utilitzar eines analògiques i digitals d&apos;ús comú per a la comprensió, producció i coproducció oral, escrita i multimodal. </w:t></w:r></w:p><w:p w:rsidR="00000000" w:rsidDel="00000000" w:rsidRDefault="00000000" w14:paraId="00000021" w:rsidP="00000000" w:rsidRPr="00000000"><w:pPr><w:jc w:val="both"/><w:spacing w:after="60" w:line="276" w:lineRule="auto" /></w:pPr><w:r w:rsidR="00000000" w:rsidDel="00000000" w:rsidRPr="00000000"><w:rPr><w:rtl w:val="0"></w:rtl><w:sz w:val="20"/><w:szCs w:val="20"/></w:rPr><w:t>-Cercar informació que impliqui l&apos;ús de recursos com diccionaris, llibres de consulta, biblioteques, recursos digitals i informàtics.</w:t></w:r><w:r w:rsidR="00000000" w:rsidDel="00000000" w:rsidRPr="00000000"><w:rPr><w:rtl w:val="0"></w:rtl></w:rPr></w:r></w:p><w:p w:rsidR="00000000" w:rsidDel="00000000" w:rsidRDefault="00000000" w14:paraId="00000022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Anàlisi i ús de lèxic d&apos;ús comú i d&apos;interès per a l&apos;alumnat.</w:t></w:r><w:r w:rsidR="00000000" w:rsidDel="00000000" w:rsidRPr="00000000"><w:rPr><w:rtl w:val="0"></w:rtl></w:rPr></w:r></w:p><w:p w:rsidR="00000000" w:rsidDel="00000000" w:rsidRDefault="00000000" w14:paraId="00000023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Anàlisi dels components del fet comunicatiu.</w:t></w:r><w:r w:rsidR="00000000" w:rsidDel="00000000" w:rsidRPr="00000000"><w:rPr><w:rtl w:val="0"></w:rtl></w:rPr></w:r></w:p><w:p w:rsidR="00000000" w:rsidDel="00000000" w:rsidRDefault="00000000" w14:paraId="00000024" w:rsidP="00000000" w:rsidRPr="00000000"><w:pPr><w:widowControl w:val="0"></w:widowControl><w:jc w:val="both"/><w:spacing w:after="60" w:line="276" w:lineRule="auto" /><w:rPr><w:i/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Inferència i aplicació de convencions ortogràfiques bàsiques i significats i intencions comunicatives associats als formats, patrons i elements gràfics, inclosos els recursos i plataformes digitals.</w:t></w:r><w:r w:rsidR="00000000" w:rsidDel="00000000" w:rsidRPr="00000000"><w:rPr><w:rtl w:val="0"></w:rtl></w:rPr></w:r></w:p><w:p w:rsidR="00000000" w:rsidDel="00000000" w:rsidRDefault="00000000" w14:paraId="00000025" w:rsidP="00000000" w:rsidRPr="00000000"><w:pPr><w:widowControl w:val="0"></w:widowControl><w:jc w:val="both"/><w:spacing w:after="60" w:line="276" w:lineRule="auto" /><w:rPr><w:i/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Selecció d&apos;obres variades que incloguin autores i autors de manera orientada a partir de l&apos;exploració guiada de la biblioteca escolar i pública disponible.</w:t></w:r><w:r w:rsidR="00000000" w:rsidDel="00000000" w:rsidRPr="00000000"><w:rPr><w:rtl w:val="0"></w:rtl></w:rPr></w:r></w:p><w:p w:rsidR="00000000" w:rsidDel="00000000" w:rsidRDefault="00000000" w14:paraId="00000026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Reconeixement, anàlisi i ús de patrons sonors, accentuals, rítmics i d&apos;entonació d&apos;ús comú.</w:t></w:r></w:p><w:p w:rsidR="00000000" w:rsidDel="00000000" w:rsidRDefault="00000000" w14:paraId="00000027" w:rsidP="00000000" w:rsidRPr="00000000"><w:pPr><w:widowControl w:val="0"></w:widowControl><w:jc w:val="both"/><w:spacing w:after="60" w:line="276" w:lineRule="auto" /><w:rPr><w:i/><w:sz w:val="20"/><w:szCs w:val="20"/></w:rPr></w:pPr><w:r w:rsidR="00000000" w:rsidDel="00000000" w:rsidRPr="00000000"><w:rPr><w:rtl w:val="0"></w:rtl><w:sz w:val="20"/><w:szCs w:val="20"/></w:rPr><w:t>-</w:t></w:r><w:r w:rsidR="00000000" w:rsidDel="00000000" w:rsidRPr="00000000"><w:rPr><w:rtl w:val="0"></w:rtl><w:sz w:val="20"/><w:szCs w:val="20"/></w:rPr><w:t>Utilització d’eines analògiques i digitals d&apos;ús comú per a la comprensió, producció i coproducció oral, escrita i multimodal.</w:t></w:r><w:r w:rsidR="00000000" w:rsidDel="00000000" w:rsidRPr="00000000"><w:rPr><w:rtl w:val="0"></w:rtl></w:rPr></w:r></w:p><w:p w:rsidR="00000000" w:rsidDel="00000000" w:rsidRDefault="00000000" w14:paraId="00000028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-Identificació, reflexió i aplicació de convencions i estratègies conversacionals bàsiques.</w:t></w:r></w:p><w:p w:rsidR="00000000" w:rsidDel="00000000" w:rsidRDefault="00000000" w14:paraId="00000029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i/><w:sz w:val="20"/><w:szCs w:val="20"/></w:rPr><w:t>-</w:t></w:r><w:r w:rsidR="00000000" w:rsidDel="00000000" w:rsidRPr="00000000"><w:rPr><w:rtl w:val="0"></w:rtl><w:sz w:val="20"/><w:szCs w:val="20"/></w:rPr><w:t>Cerca d&apos;informació que impliqui l&apos;ús de recursos per a l&apos;aprenentatge i estratègies bàsiques.</w:t></w:r></w:p><w:p w:rsidR="00000000" w:rsidDel="00000000" w:rsidRDefault="00000000" w14:paraId="0000002A" w:rsidP="00000000" w:rsidRPr="00000000"><w:pPr><w:widowControl w:val="0"></w:widowControl><w:jc w:val="both"/><w:spacing w:after="60" w:line="276" w:lineRule="auto" /><w:rPr><w:b/><w:sz w:val="20"/><w:szCs w:val="20"/></w:rPr></w:pPr><w:r w:rsidR="00000000" w:rsidDel="00000000" w:rsidRPr="00000000"><w:rPr><w:rtl w:val="0"></w:rtl><w:sz w:val="20"/><w:szCs w:val="20"/></w:rPr><w:t>-Desenvolupament dels coneixements, destreses i actituds que permetin detectar i col·laborar en activitats de mediació en situacions quotidianes senzilles.</w:t></w:r><w:r w:rsidR="00000000" w:rsidDel="00000000" w:rsidRPr="00000000"><w:rPr><w:rtl w:val="0"></w:rtl><w:i/><w:sz w:val="20"/><w:szCs w:val="20"/></w:rPr><w:t xml:space="preserve"> </w:t></w:r><w:r w:rsidR="00000000" w:rsidDel="00000000" w:rsidRPr="00000000"><w:rPr><w:rtl w:val="0"></w:rtl></w:rPr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2E" w:rsidP="00000000" w:rsidRPr="00000000"><w:pPr><w:widowControl w:val="0"></w:widowControl><w:jc w:val="both"/><w:spacing w:before="0" w:after="60" w:line="276" w:lineRule="auto" /><w:rPr><w:b/><w:color w:val="FFFFFF"/></w:rPr></w:pPr><w:r w:rsidR="00000000" w:rsidDel="00000000" w:rsidRPr="00000000"><w:rPr><w:rtl w:val="0"></w:rtl><w:b/><w:color w:val="FFFFFF"/></w:rPr><w:t>CRITERIS D’AVALUACIÓ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32" w:rsidP="00000000" w:rsidRPr="00000000"><w:pPr><w:widowControl w:val="0"></w:widowControl><w:numPr><w:ilvl w:val="0"/><w:numId w:val="1"/></w:numPr><w:ind w:left="720"/><w:ind w:hanging="360"/><w:spacing w:after="0" w:afterAutospacing="0" w:line="276" w:lineRule="auto" /></w:pPr><w:r w:rsidR="00000000" w:rsidDel="00000000" w:rsidRPr="00000000"><w:rPr><w:rtl w:val="0"></w:rtl></w:rPr><w:t>Identificar elements culturals o geogràfics propis dels països i cultures anglòfones.</w:t></w:r></w:p><w:p w:rsidR="00000000" w:rsidDel="00000000" w:rsidRDefault="00000000" w14:paraId="00000033" w:rsidP="00000000" w:rsidRPr="00000000"><w:pPr><w:widowControl w:val="0"></w:widowControl><w:numPr><w:ilvl w:val="0"/><w:numId w:val="1"/></w:numPr><w:ind w:left="720"/><w:ind w:hanging="360"/><w:spacing w:after="0" w:afterAutospacing="0" w:line="276" w:lineRule="auto" /></w:pPr><w:r w:rsidR="00000000" w:rsidDel="00000000" w:rsidRPr="00000000"><w:rPr><w:rtl w:val="0"></w:rtl></w:rPr><w:t>Expressar oralment textos breus tot aplicant els coneixements adquirits.</w:t></w:r></w:p><w:p w:rsidR="00000000" w:rsidDel="00000000" w:rsidRDefault="00000000" w14:paraId="00000034" w:rsidP="00000000" w:rsidRPr="00000000"><w:pPr><w:widowControl w:val="0"></w:widowControl><w:numPr><w:ilvl w:val="0"/><w:numId w:val="1"/></w:numPr><w:ind w:left="720"/><w:ind w:hanging="360"/><w:spacing w:after="0" w:afterAutospacing="0" w:line="276" w:lineRule="auto" /></w:pPr><w:r w:rsidR="00000000" w:rsidDel="00000000" w:rsidRPr="00000000"><w:rPr><w:rtl w:val="0"></w:rtl></w:rPr><w:t>Comprendre la idea general i les informacions específiques més rellevants de textos escrits.</w:t></w:r></w:p><w:p w:rsidR="00000000" w:rsidDel="00000000" w:rsidRDefault="00000000" w14:paraId="00000035" w:rsidP="00000000" w:rsidRPr="00000000"><w:pPr><w:widowControl w:val="0"></w:widowControl><w:numPr><w:ilvl w:val="0"/><w:numId w:val="1"/></w:numPr><w:ind w:left="720"/><w:ind w:hanging="360"/><w:spacing w:after="0" w:afterAutospacing="0" w:line="276" w:lineRule="auto" /></w:pPr><w:r w:rsidR="00000000" w:rsidDel="00000000" w:rsidRPr="00000000"><w:rPr><w:rtl w:val="0"></w:rtl></w:rPr><w:t>Redactar textos breus en diferents suports fent servir estructures i el lèxic adequat al seu nivell.</w:t></w:r></w:p><w:p w:rsidR="00000000" w:rsidDel="00000000" w:rsidRDefault="00000000" w14:paraId="00000036" w:rsidP="00000000" w:rsidRPr="00000000"><w:pPr><w:widowControl w:val="0"></w:widowControl><w:numPr><w:ilvl w:val="0"/><w:numId w:val="1"/></w:numPr><w:ind w:left="720"/><w:ind w:hanging="360"/><w:spacing w:after="0" w:afterAutospacing="0" w:line="276" w:lineRule="auto" /><w:rPr><w:color w:val="222222"/></w:rPr></w:pPr><w:r w:rsidR="00000000" w:rsidDel="00000000" w:rsidRPr="00000000"><w:rPr><w:rtl w:val="0"></w:rtl><w:color w:val="222222"/></w:rPr><w:t>Comprendre la idea general i les informacions específiques més rellevants de textos orals.</w:t></w:r></w:p><w:p w:rsidR="00000000" w:rsidDel="00000000" w:rsidRDefault="00000000" w14:paraId="00000037" w:rsidP="00000000" w:rsidRPr="00000000"><w:pPr><w:widowControl w:val="0"></w:widowControl><w:numPr><w:ilvl w:val="0"/><w:numId w:val="1"/></w:numPr><w:ind w:left="720"/><w:ind w:hanging="360"/><w:spacing w:after="0" w:afterAutospacing="0" w:line="276" w:lineRule="auto" /><w:rPr><w:color w:val="222222"/></w:rPr></w:pPr><w:r w:rsidR="00000000" w:rsidDel="00000000" w:rsidRPr="00000000"><w:rPr><w:rtl w:val="0"></w:rtl><w:color w:val="222222"/></w:rPr><w:t>Llegir de manera autònoma obres literàries adaptades al propi nivell.</w:t></w:r></w:p><w:p w:rsidR="00000000" w:rsidDel="00000000" w:rsidRDefault="00000000" w14:paraId="00000038" w:rsidP="00000000" w:rsidRPr="00000000"><w:pPr><w:widowControl w:val="0"></w:widowControl><w:numPr><w:ilvl w:val="0"/><w:numId w:val="1"/></w:numPr><w:ind w:left="720"/><w:ind w:hanging="360"/><w:spacing w:after="0" w:afterAutospacing="0" w:line="276" w:lineRule="auto" /><w:rPr><w:color w:val="222222"/></w:rPr></w:pPr><w:r w:rsidR="00000000" w:rsidDel="00000000" w:rsidRPr="00000000"><w:rPr><w:rtl w:val="0"></w:rtl><w:color w:val="222222"/></w:rPr><w:t>Utilitzar estratègies de cerca d&apos;informació de forma responsable d&apos;entorns fiables.</w:t></w:r></w:p><w:p w:rsidR="00000000" w:rsidDel="00000000" w:rsidRDefault="00000000" w14:paraId="00000039" w:rsidP="00000000" w:rsidRPr="00000000"><w:pPr><w:widowControl w:val="0"></w:widowControl><w:numPr><w:ilvl w:val="0"/><w:numId w:val="1"/></w:numPr><w:ind w:left="720"/><w:ind w:hanging="360"/><w:spacing w:after="60" w:line="276" w:lineRule="auto" /><w:rPr><w:color w:val="222222"/></w:rPr></w:pPr><w:r w:rsidR="00000000" w:rsidDel="00000000" w:rsidRPr="00000000"><w:rPr><w:rtl w:val="0"></w:rtl><w:color w:val="222222"/></w:rPr><w:t>Saber explicar i clarificar la informació rebuda en una situació comunicativa de manera respectuosa i adequada al context.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3D" w:rsidP="00000000" w:rsidRPr="00000000"><w:pPr><w:keepNext w:val="0"></w:keepNext><w:keepLines w:val="0"></w:keepLines><w:widowControl w:val="0"></w:widowControl><w:shd w:fill="auto" w:val="clear"/><w:jc w:val="both"/><w:ind w:left="0"/><w:ind w:right="0"/><w:ind w:firstLine="0"/><w:spacing w:before="0" w:after="60" w:line="276" w:lineRule="auto" /><w:rPr><w:b/><w:color w:val="FFFFFF"/></w:rPr></w:pPr><w:r w:rsidR="00000000" w:rsidDel="00000000" w:rsidRPr="00000000"><w:rPr><w:rtl w:val="0"></w:rtl><w:b/><w:color w:val="FFFFFF"/></w:rPr><w:t>INSTRUMENTS D’AVALUACIÓ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41" w:rsidP="00000000" w:rsidRPr="00000000"><w:pPr><w:numPr><w:ilvl w:val="0"/><w:numId w:val="3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Llibreta / dossier</w:t></w:r></w:p><w:p w:rsidR="00000000" w:rsidDel="00000000" w:rsidRDefault="00000000" w14:paraId="00000042" w:rsidP="00000000" w:rsidRPr="00000000"><w:pPr><w:numPr><w:ilvl w:val="0"/><w:numId w:val="3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Proves competencials escrites</w:t></w:r></w:p><w:p w:rsidR="00000000" w:rsidDel="00000000" w:rsidRDefault="00000000" w14:paraId="00000043" w:rsidP="00000000" w:rsidRPr="00000000"><w:pPr><w:numPr><w:ilvl w:val="0"/><w:numId w:val="3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Presentacions orals</w:t></w:r></w:p><w:p w:rsidR="00000000" w:rsidDel="00000000" w:rsidRDefault="00000000" w14:paraId="00000044" w:rsidP="00000000" w:rsidRPr="00000000"><w:pPr><w:numPr><w:ilvl w:val="0"/><w:numId w:val="3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Fitxes de lectura</w:t></w:r></w:p><w:p w:rsidR="00000000" w:rsidDel="00000000" w:rsidRDefault="00000000" w14:paraId="00000045" w:rsidP="00000000" w:rsidRPr="00000000"><w:pPr><w:numPr><w:ilvl w:val="0"/><w:numId w:val="3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Diàlegs</w:t></w:r></w:p><w:p w:rsidR="00000000" w:rsidDel="00000000" w:rsidRDefault="00000000" w14:paraId="00000046" w:rsidP="00000000" w:rsidRPr="00000000"><w:pPr><w:numPr><w:ilvl w:val="0"/><w:numId w:val="2"/></w:numPr><w:jc w:val="both"/><w:ind w:left="720"/><w:ind w:hanging="360"/><w:spacing w:line="276" w:lineRule="auto" /><w:rPr><w:sz w:val="20"/><w:szCs w:val="20"/></w:rPr></w:pPr><w:r w:rsidR="00000000" w:rsidDel="00000000" w:rsidRPr="00000000"><w:rPr><w:rtl w:val="0"></w:rtl><w:sz w:val="20"/><w:szCs w:val="20"/></w:rPr><w:t>Rúbriques d’avaluació, autoavaluació i coavaluació</w:t></w:r></w:p><w:p w:rsidR="00000000" w:rsidDel="00000000" w:rsidRDefault="00000000" w14:paraId="00000047" w:rsidP="00000000" w:rsidRPr="00000000"><w:pPr><w:jc w:val="both"/><w:ind w:left="720"/><w:ind w:firstLine="0"/><w:spacing w:line="276" w:lineRule="auto" /><w:rPr><w:sz w:val="20"/><w:szCs w:val="20"/></w:rPr></w:pPr><w:r w:rsidR="00000000" w:rsidDel="00000000" w:rsidRPr="00000000"><w:rPr><w:rtl w:val="0"></w:rtl></w:rPr></w:r></w:p><w:p w:rsidR="00000000" w:rsidDel="00000000" w:rsidRDefault="00000000" w14:paraId="00000048" w:rsidP="00000000" w:rsidRPr="00000000"><w:pPr><w:jc w:val="both"/><w:spacing w:line="276" w:lineRule="auto" /><w:rPr><w:sz w:val="20"/><w:szCs w:val="20"/></w:rPr></w:pPr><w:r w:rsidR="00000000" w:rsidDel="00000000" w:rsidRPr="00000000"><w:rPr><w:rtl w:val="0"></w:rtl><w:sz w:val="20"/><w:szCs w:val="20"/></w:rPr><w:t>Els instruments d’avaluació es podran diversificar en funció de les necessitats i habilitats de l’alumnat.</w:t></w:r></w:p><w:p w:rsidR="00000000" w:rsidDel="00000000" w:rsidRDefault="00000000" w14:paraId="00000049" w:rsidP="00000000" w:rsidRPr="00000000"><w:pPr><w:jc w:val="both"/><w:spacing w:line="276" w:lineRule="auto" /><w:rPr><w:i/><w:sz w:val="18"/><w:szCs w:val="18"/></w:rPr></w:pPr><w:r w:rsidR="00000000" w:rsidDel="00000000" w:rsidRPr="00000000"><w:rPr><w:rtl w:val="0"></w:rtl><w:sz w:val="20"/><w:szCs w:val="20"/></w:rPr><w:t>És imprescindible que l’alumne/a lliuri la llibreta quan el/la professor/a ho demani.</w:t></w:r><w:r w:rsidR="00000000" w:rsidDel="00000000" w:rsidRPr="00000000"><w:rPr><w:rtl w:val="0"></w:rtl></w:rPr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4D" w:rsidP="00000000" w:rsidRPr="00000000"><w:pPr><w:keepNext w:val="0"></w:keepNext><w:keepLines w:val="0"></w:keepLines><w:widowControl w:val="0"></w:widowControl><w:shd w:fill="auto" w:val="clear"/><w:jc w:val="both"/><w:ind w:left="0"/><w:ind w:right="0"/><w:ind w:firstLine="0"/><w:spacing w:before="0" w:after="60" w:line="276" w:lineRule="auto" /><w:rPr><w:b/><w:color w:val="FFFFFF"/></w:rPr></w:pPr><w:r w:rsidR="00000000" w:rsidDel="00000000" w:rsidRPr="00000000"><w:rPr><w:rtl w:val="0"></w:rtl><w:b/><w:color w:val="FFFFFF"/></w:rPr><w:t>AVALUACIÓ DE LA MATÈRIA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51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 xml:space="preserve">Cada trimestre es lliurarà a l’alumne/a un informe d’avaluació indicant els resultats obtinguts en el seu procés d’aprenentatge on s’especificarà el grau d’assoliment dels diferents criteris d’avaluació. </w:t></w:r></w:p><w:p w:rsidR="00000000" w:rsidDel="00000000" w:rsidRDefault="00000000" w14:paraId="00000052" w:rsidP="00000000" w:rsidRPr="00000000"><w:pPr><w:widowControl w:val="0"></w:widowControl><w:jc w:val="both"/><w:spacing w:after="60" w:line="276" w:lineRule="auto" /><w:rPr><w:sz w:val="18"/><w:szCs w:val="18"/></w:rPr></w:pPr><w:r w:rsidR="00000000" w:rsidDel="00000000" w:rsidRPr="00000000"><w:rPr><w:rtl w:val="0"></w:rtl><w:sz w:val="20"/><w:szCs w:val="20"/></w:rPr><w:t>L’avaluació final de la matèria es realitzarà atenent a la consecució dels objectius, el grau d’assoliment dels criteris d’avaluació i la valoració de l’evolució acadèmica de l’alumne/a.</w:t></w:r><w:r w:rsidR="00000000" w:rsidDel="00000000" w:rsidRPr="00000000"><w:rPr><w:rtl w:val="0"></w:rtl></w:rPr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1155CC" w:val="clear"/><w:vAlign w:val="center"/></w:tcPr><w:p w:rsidR="00000000" w:rsidDel="00000000" w:rsidRDefault="00000000" w14:paraId="00000056" w:rsidP="00000000" w:rsidRPr="00000000"><w:pPr><w:keepNext w:val="0"></w:keepNext><w:keepLines w:val="0"></w:keepLines><w:widowControl w:val="0"></w:widowControl><w:shd w:fill="auto" w:val="clear"/><w:jc w:val="both"/><w:ind w:left="0"/><w:ind w:right="0"/><w:ind w:firstLine="0"/><w:spacing w:before="0" w:after="60" w:line="276" w:lineRule="auto" /><w:rPr><w:b/><w:color w:val="FFFFFF"/></w:rPr></w:pPr><w:r w:rsidR="00000000" w:rsidDel="00000000" w:rsidRPr="00000000"><w:rPr><w:rtl w:val="0"></w:rtl><w:b/><w:color w:val="FFFFFF"/></w:rPr><w:t>MATERIAL NECESSARI PER PART DE L’ALUMNAT</w:t></w:r></w:p></w:tc></w:tr><w:tr><w:trPr><w:cantSplit w:val="0"></w:cantSplit><w:tblHeader w:val="0"></w:tblHeader><w:trHeight w:val="420" w:hRule="atLeast"/></w:trPr><w:tc><w:tcPr><w:gridSpan w:val="4"/><w:tcBorders><w:top w:val="single" w:sz="8" w:color="000000" w:space="0"/><w:bottom w:val="single" w:sz="8" w:color="000000" w:space="0"/><w:left w:val="single" w:sz="8" w:color="000000" w:space="0"/><w:right w:val="single" w:sz="8" w:color="000000" w:space="0"/></w:tcBorders><w:shd w:fill="auto" w:val="clear"/><w:vAlign w:val="center"/></w:tcPr><w:p w:rsidR="00000000" w:rsidDel="00000000" w:rsidRDefault="00000000" w14:paraId="0000005A" w:rsidP="00000000" w:rsidRPr="00000000"><w:pPr><w:widowControl w:val="0"></w:widowControl><w:jc w:val="both"/><w:spacing w:after="60" w:line="276" w:lineRule="auto" /><w:rPr><w:i/><w:sz w:val="20"/><w:szCs w:val="20"/></w:rPr></w:pPr><w:r w:rsidR="00000000" w:rsidDel="00000000" w:rsidRPr="00000000"><w:rPr><w:rtl w:val="0"></w:rtl><w:i/><w:sz w:val="20"/><w:szCs w:val="20"/></w:rPr><w:t xml:space="preserve">-Llibre de text: Network 2 de l’editorial Burlington. </w:t></w:r></w:p><w:p w:rsidR="00000000" w:rsidDel="00000000" w:rsidRDefault="00000000" w14:paraId="0000005B" w:rsidP="00000000" w:rsidRPr="00000000"><w:pPr><w:widowControl w:val="0"></w:widowControl><w:jc w:val="both"/><w:spacing w:after="60" w:line="276" w:lineRule="auto" /><w:rPr><w:sz w:val="20"/><w:szCs w:val="20"/></w:rPr></w:pPr><w:r w:rsidR="00000000" w:rsidDel="00000000" w:rsidRPr="00000000"><w:rPr><w:rtl w:val="0"></w:rtl><w:sz w:val="20"/><w:szCs w:val="20"/></w:rPr><w:t>-Llibreta</w:t></w:r></w:p><w:p w:rsidR="00000000" w:rsidDel="00000000" w:rsidRDefault="00000000" w14:paraId="0000005C" w:rsidP="00000000" w:rsidRPr="00000000"><w:pPr><w:widowControl w:val="0"></w:widowControl><w:jc w:val="both"/><w:spacing w:after="60" w:line="276" w:lineRule="auto" /><w:rPr><w:i/></w:rPr></w:pPr><w:r w:rsidR="00000000" w:rsidDel="00000000" w:rsidRPr="00000000"><w:rPr><w:rtl w:val="0"></w:rtl></w:rPr></w:r></w:p></w:tc></w:tr></w:tbl><w:p w:rsidR="00000000" w:rsidDel="00000000" w:rsidRDefault="00000000" w14:paraId="00000060" w:rsidP="00000000" w:rsidRPr="00000000"><w:pPr></w:pPr><w:r w:rsidR="00000000" w:rsidDel="00000000" w:rsidRPr="00000000"><w:rPr><w:rtl w:val="0"></w:rtl></w:rPr></w:r></w:p><w:p w:rsidR="00000000" w:rsidDel="00000000" w:rsidRDefault="00000000" w14:paraId="00000061" w:rsidP="00000000" w:rsidRPr="00000000"><w:pPr></w:pPr><w:r w:rsidR="00000000" w:rsidDel="00000000" w:rsidRPr="00000000"><w:rPr><w:rtl w:val="0"></w:rtl></w:rPr></w:r></w:p><w:sectPr><w:pgNumType w:start="1" /><w:pgSz w:w="11906" w:h="16838" w:orient="portrait" /><w:pgMar w:left="1133" w:right="1133" w:top="1133" w:bottom="1133" w:header="0" w:footer="0" /></w:sectPr></w:body>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libri"/>
  <w:font w:name="Cambria"/>
  <w:font w:name="Liberation Sans"/>
  <w:font w:name="Microsoft YaHei"/>
  <w:font w:name="Symbol"/>
  <w:font w:name="Times New Roman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bullet"/>
      <w:lvlText w:val="●"/>
      <w:start w:val="1"/>
      <w:rPr>
        <w:u w:val="none"/>
      </w:rPr>
      <w:pPr>
        <w:ind w:left="720"/>
        <w:ind w:hanging="360"/>
      </w:pPr>
      <w:lvlJc w:val="left"/>
    </w:lvl>
    <w:lvl w:ilvl="1">
      <w:numFmt w:val="bullet"/>
      <w:lvlText w:val="○"/>
      <w:start w:val="1"/>
      <w:rPr>
        <w:u w:val="none"/>
      </w:rPr>
      <w:pPr>
        <w:ind w:left="1440"/>
        <w:ind w:hanging="360"/>
      </w:pPr>
      <w:lvlJc w:val="left"/>
    </w:lvl>
    <w:lvl w:ilvl="2">
      <w:numFmt w:val="bullet"/>
      <w:lvlText w:val="■"/>
      <w:start w:val="1"/>
      <w:rPr>
        <w:u w:val="none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u w:val="none"/>
      </w:rPr>
      <w:pPr>
        <w:ind w:left="2880"/>
        <w:ind w:hanging="360"/>
      </w:pPr>
      <w:lvlJc w:val="left"/>
    </w:lvl>
    <w:lvl w:ilvl="4">
      <w:numFmt w:val="bullet"/>
      <w:lvlText w:val="○"/>
      <w:start w:val="1"/>
      <w:rPr>
        <w:u w:val="none"/>
      </w:rPr>
      <w:pPr>
        <w:ind w:left="3600"/>
        <w:ind w:hanging="360"/>
      </w:pPr>
      <w:lvlJc w:val="left"/>
    </w:lvl>
    <w:lvl w:ilvl="5">
      <w:numFmt w:val="bullet"/>
      <w:lvlText w:val="■"/>
      <w:start w:val="1"/>
      <w:rPr>
        <w:u w:val="none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u w:val="none"/>
      </w:rPr>
      <w:pPr>
        <w:ind w:left="5040"/>
        <w:ind w:hanging="360"/>
      </w:pPr>
      <w:lvlJc w:val="left"/>
    </w:lvl>
    <w:lvl w:ilvl="7">
      <w:numFmt w:val="bullet"/>
      <w:lvlText w:val="○"/>
      <w:start w:val="1"/>
      <w:rPr>
        <w:u w:val="none"/>
      </w:rPr>
      <w:pPr>
        <w:ind w:left="5760"/>
        <w:ind w:hanging="360"/>
      </w:pPr>
      <w:lvlJc w:val="left"/>
    </w:lvl>
    <w:lvl w:ilvl="8">
      <w:numFmt w:val="bullet"/>
      <w:lvlText w:val="■"/>
      <w:start w:val="1"/>
      <w:rPr>
        <w:u w:val="none"/>
      </w:rPr>
      <w:pPr>
        <w:ind w:left="6480"/>
        <w:ind w:hanging="360"/>
      </w:pPr>
      <w:lvlJc w:val="left"/>
    </w:lvl>
  </w:abstractNum>
  <w:abstractNum w:abstractNumId="2">
    <w:multiLevelType w:val="hybridMultilevel"/>
    <w:lvl w:ilvl="0">
      <w:numFmt w:val="bullet"/>
      <w:lvlText w:val="-"/>
      <w:start w:val="1"/>
      <w:rPr>
        <w:rFonts w:ascii="Arial" w:cs="Arial" w:eastAsia="Arial" w:hAnsi="Arial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6480"/>
        <w:ind w:hanging="360"/>
      </w:pPr>
      <w:lvlJc w:val="left"/>
    </w:lvl>
  </w:abstractNum>
  <w:abstractNum w:abstractNumId="3">
    <w:multiLevelType w:val="hybridMultilevel"/>
    <w:lvl w:ilvl="0">
      <w:numFmt w:val="bullet"/>
      <w:lvlText w:val="-"/>
      <w:start w:val="1"/>
      <w:rPr>
        <w:rFonts w:ascii="Arial" w:cs="Arial" w:eastAsia="Arial" w:hAnsi="Arial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3">
    <w:abstractNumId w:val="3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="24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4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="24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40" w:lineRule="auto"/>
    </w:pPr>
    <w:rPr>
      <w:sz w:val="52"/>
      <w:szCs w:val="52"/>
    </w:rPr>
  </w:style>
  <w:style w:type="paragraph" w:styleId="Normal">
    <w:name w:val="Normal"/>
    <w:qFormat w:val="1"/>
    <w:pPr>
      <w:widowControl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ca"/>
    </w:rPr>
  </w:style>
  <w:style w:type="paragraph" w:styleId="Encapalament1">
    <w:name w:val="Heading 1"/>
    <w:basedOn w:val="Normal1"/>
    <w:next w:val="Normal1"/>
    <w:qFormat w:val="1"/>
    <w:pPr>
      <w:keepNext w:val="1"/>
      <w:keepLines w:val="1"/>
      <w:pageBreakBefore w:val="0"/>
      <w:spacing w:after="120" w:before="400" w:line="240" w:lineRule="auto"/>
    </w:pPr>
    <w:rPr>
      <w:sz w:val="40"/>
      <w:szCs w:val="40"/>
    </w:rPr>
  </w:style>
  <w:style w:type="paragraph" w:styleId="Encapalament2">
    <w:name w:val="Heading 2"/>
    <w:basedOn w:val="Normal1"/>
    <w:next w:val="Normal1"/>
    <w:qFormat w:val="1"/>
    <w:pPr>
      <w:keepNext w:val="1"/>
      <w:keepLines w:val="1"/>
      <w:pageBreakBefore w:val="0"/>
      <w:spacing w:after="120" w:before="360" w:line="240" w:lineRule="auto"/>
    </w:pPr>
    <w:rPr>
      <w:b w:val="0"/>
      <w:sz w:val="32"/>
      <w:szCs w:val="32"/>
    </w:rPr>
  </w:style>
  <w:style w:type="paragraph" w:styleId="Encapalament3">
    <w:name w:val="Heading 3"/>
    <w:basedOn w:val="Normal1"/>
    <w:next w:val="Normal1"/>
    <w:qFormat w:val="1"/>
    <w:pPr>
      <w:keepNext w:val="1"/>
      <w:keepLines w:val="1"/>
      <w:pageBreakBefore w:val="0"/>
      <w:spacing w:after="80" w:before="320" w:line="240" w:lineRule="auto"/>
    </w:pPr>
    <w:rPr>
      <w:b w:val="0"/>
      <w:color w:val="434343"/>
      <w:sz w:val="28"/>
      <w:szCs w:val="28"/>
    </w:rPr>
  </w:style>
  <w:style w:type="paragraph" w:styleId="Encapalament4">
    <w:name w:val="Heading 4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1"/>
    <w:qFormat w:val="1"/>
    <w:pPr>
      <w:keepNext w:val="1"/>
      <w:keepLines w:val="1"/>
      <w:pageBreakBefore w:val="0"/>
      <w:spacing w:after="80" w:before="240" w:line="240" w:lineRule="auto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1"/>
    <w:qFormat w:val="1"/>
    <w:pPr>
      <w:keepNext w:val="1"/>
      <w:keepLines w:val="1"/>
      <w:pageBreakBefore w:val="0"/>
      <w:spacing w:after="80" w:before="240" w:line="240" w:lineRule="auto"/>
    </w:pPr>
    <w:rPr>
      <w:i w:val="1"/>
      <w:color w:val="666666"/>
      <w:sz w:val="22"/>
      <w:szCs w:val="22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LO-normal"/>
    <w:qFormat w:val="1"/>
    <w:pPr>
      <w:widowControl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ca"/>
    </w:rPr>
  </w:style>
  <w:style w:type="paragraph" w:styleId="Ttol">
    <w:name w:val="Title"/>
    <w:basedOn w:val="Normal1"/>
    <w:next w:val="Normal1"/>
    <w:qFormat w:val="1"/>
    <w:pPr>
      <w:keepNext w:val="1"/>
      <w:keepLines w:val="1"/>
      <w:pageBreakBefore w:val="0"/>
      <w:spacing w:after="60" w:before="0" w:line="240" w:lineRule="auto"/>
    </w:pPr>
    <w:rPr>
      <w:sz w:val="52"/>
      <w:szCs w:val="52"/>
    </w:rPr>
  </w:style>
  <w:style w:type="paragraph" w:styleId="Subttol">
    <w:name w:val="Subtitle"/>
    <w:basedOn w:val="Normal1"/>
    <w:next w:val="Normal1"/>
    <w:qFormat w:val="1"/>
    <w:pPr>
      <w:keepNext w:val="1"/>
      <w:keepLines w:val="1"/>
      <w:pageBreakBefore w:val="0"/>
      <w:spacing w:after="320" w:before="0" w:line="24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="24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7CvmqyqqTMEQvxpcPKMluZqr02w==">AMUW2mXgj1a9DVMNpQ+I88d/zEELp87vsgyBJFIcVMcRQ2aM+MdGMO9sfj2aiAN0XZwxRKQZT5xAUPgmk3XbkFOdl35oPJ0QrXJeJeuAjI9Zv2L1AnnFHTM=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