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40" w:before="0" w:line="288" w:lineRule="auto"/>
        <w:rPr/>
      </w:pPr>
      <w:r w:rsidDel="00000000" w:rsidR="00000000" w:rsidRPr="00000000">
        <w:rPr>
          <w:rFonts w:ascii="Arial" w:cs="Arial" w:eastAsia="Arial" w:hAnsi="Arial"/>
          <w:b w:val="1"/>
          <w:color w:val="a3238e"/>
          <w:sz w:val="40"/>
          <w:szCs w:val="40"/>
          <w:rtl w:val="0"/>
        </w:rPr>
        <w:t xml:space="preserve">RECOMANACIONS ESTIU ANGLÈS</w:t>
      </w:r>
      <w:r w:rsidDel="00000000" w:rsidR="00000000" w:rsidRPr="00000000">
        <w:rPr>
          <w:rtl w:val="0"/>
        </w:rPr>
      </w:r>
    </w:p>
    <w:p w:rsidR="00000000" w:rsidDel="00000000" w:rsidP="00000000" w:rsidRDefault="00000000" w:rsidRPr="00000000" w14:paraId="00000002">
      <w:pPr>
        <w:spacing w:after="140" w:before="0" w:line="288" w:lineRule="auto"/>
        <w:rPr>
          <w:rFonts w:ascii="Arial" w:cs="Arial" w:eastAsia="Arial" w:hAnsi="Arial"/>
          <w:b w:val="1"/>
          <w:color w:val="a3238e"/>
          <w:sz w:val="40"/>
          <w:szCs w:val="40"/>
        </w:rPr>
      </w:pPr>
      <w:r w:rsidDel="00000000" w:rsidR="00000000" w:rsidRPr="00000000">
        <w:rPr>
          <w:rtl w:val="0"/>
        </w:rPr>
      </w:r>
    </w:p>
    <w:p w:rsidR="00000000" w:rsidDel="00000000" w:rsidP="00000000" w:rsidRDefault="00000000" w:rsidRPr="00000000" w14:paraId="00000003">
      <w:pPr>
        <w:spacing w:after="140" w:before="0" w:line="288" w:lineRule="auto"/>
        <w:rPr/>
      </w:pPr>
      <w:r w:rsidDel="00000000" w:rsidR="00000000" w:rsidRPr="00000000">
        <w:rPr/>
        <w:drawing>
          <wp:inline distB="0" distT="0" distL="0" distR="0">
            <wp:extent cx="2124075" cy="215265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24075" cy="2152650"/>
                    </a:xfrm>
                    <a:prstGeom prst="rect"/>
                    <a:ln/>
                  </pic:spPr>
                </pic:pic>
              </a:graphicData>
            </a:graphic>
          </wp:inline>
        </w:drawing>
      </w:r>
      <w:r w:rsidDel="00000000" w:rsidR="00000000" w:rsidRPr="00000000">
        <w:rPr>
          <w:rFonts w:ascii="arial, sans-serif" w:cs="arial, sans-serif" w:eastAsia="arial, sans-serif" w:hAnsi="arial, sans-serif"/>
          <w:b w:val="0"/>
          <w:color w:val="000000"/>
          <w:sz w:val="24"/>
          <w:szCs w:val="24"/>
          <w:rtl w:val="0"/>
        </w:rPr>
        <w:t xml:space="preserve">                                                                                </w:t>
      </w: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b w:val="1"/>
          <w:color w:val="9900ff"/>
          <w:sz w:val="28"/>
          <w:szCs w:val="28"/>
          <w:rtl w:val="0"/>
        </w:rPr>
        <w:t xml:space="preserve">KOALATEXT.COM</w:t>
      </w:r>
      <w:r w:rsidDel="00000000" w:rsidR="00000000" w:rsidRPr="00000000">
        <w:rPr>
          <w:rtl w:val="0"/>
        </w:rPr>
      </w:r>
    </w:p>
    <w:p w:rsidR="00000000" w:rsidDel="00000000" w:rsidP="00000000" w:rsidRDefault="00000000" w:rsidRPr="00000000" w14:paraId="00000005">
      <w:pP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Fonts w:ascii="Calibri" w:cs="Calibri" w:eastAsia="Calibri" w:hAnsi="Calibri"/>
          <w:b w:val="0"/>
          <w:color w:val="222222"/>
          <w:sz w:val="28"/>
          <w:szCs w:val="28"/>
          <w:rtl w:val="0"/>
        </w:rPr>
        <w:t xml:space="preserve">Aquesta pàgina proporciona exercicis online divertits, videos, jocs, posters i a més a més</w:t>
      </w:r>
      <w:r w:rsidDel="00000000" w:rsidR="00000000" w:rsidRPr="00000000">
        <w:rPr>
          <w:rtl w:val="0"/>
        </w:rPr>
      </w:r>
    </w:p>
    <w:p w:rsidR="00000000" w:rsidDel="00000000" w:rsidP="00000000" w:rsidRDefault="00000000" w:rsidRPr="00000000" w14:paraId="00000007">
      <w:pPr>
        <w:jc w:val="both"/>
        <w:rPr/>
      </w:pPr>
      <w:r w:rsidDel="00000000" w:rsidR="00000000" w:rsidRPr="00000000">
        <w:rPr>
          <w:rFonts w:ascii="Calibri" w:cs="Calibri" w:eastAsia="Calibri" w:hAnsi="Calibri"/>
          <w:b w:val="0"/>
          <w:color w:val="0000ff"/>
          <w:sz w:val="28"/>
          <w:szCs w:val="28"/>
          <w:rtl w:val="0"/>
        </w:rPr>
        <w:t xml:space="preserve">per descargar</w:t>
      </w:r>
      <w:r w:rsidDel="00000000" w:rsidR="00000000" w:rsidRPr="00000000">
        <w:rPr>
          <w:rFonts w:ascii="Calibri" w:cs="Calibri" w:eastAsia="Calibri" w:hAnsi="Calibri"/>
          <w:b w:val="0"/>
          <w:color w:val="222222"/>
          <w:sz w:val="28"/>
          <w:szCs w:val="28"/>
          <w:rtl w:val="0"/>
        </w:rPr>
        <w:t xml:space="preserve">: domino, bingo, jocs de taula, minillibres, posters, enfonsa la flota, etc. Tot això va sobre diferents temes com els colors, els números, els animals, la roba, la familia, les parts del cos, etc.</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Black" w:cs="Arial Black" w:eastAsia="Arial Black" w:hAnsi="Arial Black"/>
          <w:b w:val="0"/>
          <w:color w:val="72bf44"/>
          <w:sz w:val="28"/>
          <w:szCs w:val="28"/>
          <w:rtl w:val="0"/>
        </w:rPr>
        <w:t xml:space="preserve">STORYLINE ONLINE</w:t>
      </w:r>
      <w:r w:rsidDel="00000000" w:rsidR="00000000" w:rsidRPr="00000000">
        <w:rPr>
          <w:rtl w:val="0"/>
        </w:rPr>
      </w:r>
    </w:p>
    <w:p w:rsidR="00000000" w:rsidDel="00000000" w:rsidP="00000000" w:rsidRDefault="00000000" w:rsidRPr="00000000" w14:paraId="0000000A">
      <w:pP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Fonts w:ascii="Calibri" w:cs="Calibri" w:eastAsia="Calibri" w:hAnsi="Calibri"/>
          <w:b w:val="0"/>
          <w:color w:val="222222"/>
          <w:sz w:val="28"/>
          <w:szCs w:val="28"/>
          <w:rtl w:val="0"/>
        </w:rPr>
        <w:t xml:space="preserve">Com ja sabeu, a storyline online hi ha una gran varietat de contes per nivells. Al buscador heu de posar 1st, 2nd o 3rd, que correspon a 1r, 2n i 3r. Depenent de la dificultat podeu pujar o baixar el nivell. L'important és escoltar i llegir.</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0"/>
          <w:color w:val="000000"/>
          <w:sz w:val="22"/>
          <w:szCs w:val="22"/>
        </w:rPr>
      </w:pPr>
      <w:r w:rsidDel="00000000" w:rsidR="00000000" w:rsidRPr="00000000">
        <w:rPr/>
        <w:drawing>
          <wp:inline distB="0" distT="0" distL="0" distR="0">
            <wp:extent cx="1781175" cy="184785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811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Fonts w:ascii="Arial Black" w:cs="Arial Black" w:eastAsia="Arial Black" w:hAnsi="Arial Black"/>
          <w:b w:val="0"/>
          <w:color w:val="ff0000"/>
          <w:sz w:val="28"/>
          <w:szCs w:val="28"/>
          <w:highlight w:val="white"/>
          <w:rtl w:val="0"/>
        </w:rPr>
        <w:t xml:space="preserve">AGENDA WEB</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Calibri" w:cs="Calibri" w:eastAsia="Calibri" w:hAnsi="Calibri"/>
          <w:b w:val="0"/>
          <w:color w:val="222222"/>
          <w:sz w:val="28"/>
          <w:szCs w:val="28"/>
          <w:rtl w:val="0"/>
        </w:rPr>
        <w:t xml:space="preserve">Teniu per experimentar l'anglès, un munt d'exercicis de gramàtica, vocabulari i contes.</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Arial Black" w:cs="Arial Black" w:eastAsia="Arial Black" w:hAnsi="Arial Black"/>
          <w:b w:val="0"/>
          <w:color w:val="ff00ff"/>
          <w:sz w:val="24"/>
          <w:szCs w:val="24"/>
          <w:rtl w:val="0"/>
        </w:rPr>
        <w:t xml:space="preserve">LYRICSTRAINING</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Fonts w:ascii="Calibri" w:cs="Calibri" w:eastAsia="Calibri" w:hAnsi="Calibri"/>
          <w:b w:val="0"/>
          <w:color w:val="000000"/>
          <w:sz w:val="28"/>
          <w:szCs w:val="28"/>
          <w:rtl w:val="0"/>
        </w:rPr>
        <w:t xml:space="preserve">S'ha de crear un usuari amb contrasenya. Apunteu l'usuari i la contrasenya per si en algun moment la necessiteu i no la sabeu. A Lyricstraining podeu triar les cançons que us agraden i, a través del joc, podeu aprendre tota la lletra o el refrany de les cançons favorites. Hi ha diferents nivells. Us recomano </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0"/>
          <w:color w:val="000000"/>
          <w:sz w:val="28"/>
          <w:szCs w:val="28"/>
          <w:rtl w:val="0"/>
        </w:rPr>
        <w:t xml:space="preserve">El Principiante</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0"/>
          <w:color w:val="000000"/>
          <w:sz w:val="28"/>
          <w:szCs w:val="28"/>
          <w:rtl w:val="0"/>
        </w:rPr>
        <w:t xml:space="preserve">.                                                                      </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0"/>
          <w:color w:val="000000"/>
          <w:sz w:val="28"/>
          <w:szCs w:val="28"/>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Fonts w:ascii="Calibri" w:cs="Calibri" w:eastAsia="Calibri" w:hAnsi="Calibri"/>
          <w:b w:val="0"/>
          <w:color w:val="000000"/>
          <w:sz w:val="28"/>
          <w:szCs w:val="28"/>
          <w:rtl w:val="0"/>
        </w:rPr>
        <w:t xml:space="preserve"> </w:t>
      </w:r>
      <w:r w:rsidDel="00000000" w:rsidR="00000000" w:rsidRPr="00000000">
        <w:rPr>
          <w:rFonts w:ascii="Calibri" w:cs="Calibri" w:eastAsia="Calibri" w:hAnsi="Calibri"/>
          <w:b w:val="0"/>
          <w:color w:val="000000"/>
          <w:sz w:val="28"/>
          <w:szCs w:val="28"/>
        </w:rPr>
        <w:drawing>
          <wp:inline distB="0" distT="0" distL="0" distR="0">
            <wp:extent cx="2352675" cy="23241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52675"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140" w:before="0" w:line="288" w:lineRule="auto"/>
        <w:rPr>
          <w:rFonts w:ascii="Calibri" w:cs="Calibri" w:eastAsia="Calibri" w:hAnsi="Calibri"/>
          <w:b w:val="1"/>
          <w:color w:val="21409a"/>
          <w:sz w:val="28"/>
          <w:szCs w:val="28"/>
          <w:highlight w:val="yellow"/>
        </w:rPr>
      </w:pPr>
      <w:r w:rsidDel="00000000" w:rsidR="00000000" w:rsidRPr="00000000">
        <w:rPr>
          <w:rtl w:val="0"/>
        </w:rPr>
      </w:r>
    </w:p>
    <w:p w:rsidR="00000000" w:rsidDel="00000000" w:rsidP="00000000" w:rsidRDefault="00000000" w:rsidRPr="00000000" w14:paraId="0000001A">
      <w:pPr>
        <w:spacing w:after="140" w:before="0" w:line="288" w:lineRule="auto"/>
        <w:rPr/>
      </w:pPr>
      <w:r w:rsidDel="00000000" w:rsidR="00000000" w:rsidRPr="00000000">
        <w:rPr>
          <w:rFonts w:ascii="Calibri" w:cs="Calibri" w:eastAsia="Calibri" w:hAnsi="Calibri"/>
          <w:b w:val="1"/>
          <w:color w:val="21409a"/>
          <w:sz w:val="28"/>
          <w:szCs w:val="28"/>
          <w:highlight w:val="yellow"/>
          <w:rtl w:val="0"/>
        </w:rPr>
        <w:t xml:space="preserve"> JOCS I FITXES EN LINEA </w:t>
      </w:r>
      <w:r w:rsidDel="00000000" w:rsidR="00000000" w:rsidRPr="00000000">
        <w:rPr>
          <w:rtl w:val="0"/>
        </w:rPr>
      </w:r>
    </w:p>
    <w:p w:rsidR="00000000" w:rsidDel="00000000" w:rsidP="00000000" w:rsidRDefault="00000000" w:rsidRPr="00000000" w14:paraId="0000001B">
      <w:pPr>
        <w:spacing w:after="140" w:before="0" w:line="288" w:lineRule="auto"/>
        <w:rPr/>
      </w:pPr>
      <w:r w:rsidDel="00000000" w:rsidR="00000000" w:rsidRPr="00000000">
        <w:rPr>
          <w:rFonts w:ascii="Arial" w:cs="Arial" w:eastAsia="Arial" w:hAnsi="Arial"/>
          <w:b w:val="0"/>
          <w:color w:val="000080"/>
          <w:sz w:val="28"/>
          <w:szCs w:val="28"/>
          <w:u w:val="single"/>
          <w:rtl w:val="0"/>
        </w:rPr>
        <w:t xml:space="preserve">https://www.liveworksheets.com</w:t>
      </w:r>
      <w:r w:rsidDel="00000000" w:rsidR="00000000" w:rsidRPr="00000000">
        <w:rPr>
          <w:rFonts w:ascii="Calibri" w:cs="Calibri" w:eastAsia="Calibri" w:hAnsi="Calibri"/>
          <w:b w:val="0"/>
          <w:color w:val="1155cc"/>
          <w:sz w:val="28"/>
          <w:szCs w:val="28"/>
          <w:u w:val="single"/>
          <w:rtl w:val="0"/>
        </w:rPr>
        <w:t xml:space="preserve"> </w:t>
      </w:r>
      <w:r w:rsidDel="00000000" w:rsidR="00000000" w:rsidRPr="00000000">
        <w:rPr>
          <w:rtl w:val="0"/>
        </w:rPr>
      </w:r>
    </w:p>
    <w:p w:rsidR="00000000" w:rsidDel="00000000" w:rsidP="00000000" w:rsidRDefault="00000000" w:rsidRPr="00000000" w14:paraId="0000001C">
      <w:pPr>
        <w:spacing w:line="288" w:lineRule="auto"/>
        <w:rPr/>
      </w:pPr>
      <w:r w:rsidDel="00000000" w:rsidR="00000000" w:rsidRPr="00000000">
        <w:rPr>
          <w:rFonts w:ascii="Arial" w:cs="Arial" w:eastAsia="Arial" w:hAnsi="Arial"/>
          <w:b w:val="0"/>
          <w:color w:val="1155cc"/>
          <w:sz w:val="28"/>
          <w:szCs w:val="28"/>
          <w:u w:val="single"/>
          <w:rtl w:val="0"/>
        </w:rPr>
        <w:t xml:space="preserve">https://www.mes-games.com</w:t>
      </w:r>
      <w:r w:rsidDel="00000000" w:rsidR="00000000" w:rsidRPr="00000000">
        <w:rPr>
          <w:rFonts w:ascii="Calibri" w:cs="Calibri" w:eastAsia="Calibri" w:hAnsi="Calibri"/>
          <w:b w:val="0"/>
          <w:color w:val="1155cc"/>
          <w:sz w:val="28"/>
          <w:szCs w:val="28"/>
          <w:u w:val="single"/>
          <w:rtl w:val="0"/>
        </w:rPr>
        <w:t xml:space="preserve"> </w:t>
      </w:r>
      <w:r w:rsidDel="00000000" w:rsidR="00000000" w:rsidRPr="00000000">
        <w:rPr>
          <w:rtl w:val="0"/>
        </w:rPr>
      </w:r>
    </w:p>
    <w:p w:rsidR="00000000" w:rsidDel="00000000" w:rsidP="00000000" w:rsidRDefault="00000000" w:rsidRPr="00000000" w14:paraId="0000001D">
      <w:pPr>
        <w:spacing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1E">
      <w:pPr>
        <w:spacing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1F">
      <w:pPr>
        <w:spacing w:after="140" w:before="0" w:line="288" w:lineRule="auto"/>
        <w:rPr/>
      </w:pPr>
      <w:r w:rsidDel="00000000" w:rsidR="00000000" w:rsidRPr="00000000">
        <w:rPr>
          <w:rFonts w:ascii="Calibri" w:cs="Calibri" w:eastAsia="Calibri" w:hAnsi="Calibri"/>
          <w:b w:val="1"/>
          <w:color w:val="000000"/>
          <w:sz w:val="28"/>
          <w:szCs w:val="28"/>
          <w:highlight w:val="green"/>
          <w:u w:val="none"/>
          <w:rtl w:val="0"/>
        </w:rPr>
        <w:t xml:space="preserve"> THINGLINK </w:t>
      </w:r>
      <w:r w:rsidDel="00000000" w:rsidR="00000000" w:rsidRPr="00000000">
        <w:rPr>
          <w:rtl w:val="0"/>
        </w:rPr>
      </w:r>
    </w:p>
    <w:p w:rsidR="00000000" w:rsidDel="00000000" w:rsidP="00000000" w:rsidRDefault="00000000" w:rsidRPr="00000000" w14:paraId="00000020">
      <w:pPr>
        <w:spacing w:after="140" w:before="0"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21">
      <w:pPr>
        <w:spacing w:after="140" w:before="0" w:line="288" w:lineRule="auto"/>
        <w:rPr/>
      </w:pPr>
      <w:r w:rsidDel="00000000" w:rsidR="00000000" w:rsidRPr="00000000">
        <w:rPr>
          <w:rFonts w:ascii="Calibri" w:cs="Calibri" w:eastAsia="Calibri" w:hAnsi="Calibri"/>
          <w:b w:val="1"/>
          <w:color w:val="000000"/>
          <w:sz w:val="28"/>
          <w:szCs w:val="28"/>
          <w:u w:val="none"/>
          <w:rtl w:val="0"/>
        </w:rPr>
        <w:t xml:space="preserve">Les meravelles</w:t>
      </w:r>
      <w:r w:rsidDel="00000000" w:rsidR="00000000" w:rsidRPr="00000000">
        <w:rPr>
          <w:rtl w:val="0"/>
        </w:rPr>
      </w:r>
    </w:p>
    <w:p w:rsidR="00000000" w:rsidDel="00000000" w:rsidP="00000000" w:rsidRDefault="00000000" w:rsidRPr="00000000" w14:paraId="00000022">
      <w:pPr>
        <w:spacing w:after="140" w:before="0" w:line="288" w:lineRule="auto"/>
        <w:rPr/>
      </w:pPr>
      <w:r w:rsidDel="00000000" w:rsidR="00000000" w:rsidRPr="00000000">
        <w:rPr>
          <w:rFonts w:ascii="Calibri" w:cs="Calibri" w:eastAsia="Calibri" w:hAnsi="Calibri"/>
          <w:b w:val="0"/>
          <w:color w:val="000000"/>
          <w:sz w:val="28"/>
          <w:szCs w:val="28"/>
          <w:u w:val="none"/>
          <w:rtl w:val="0"/>
        </w:rPr>
        <w:t xml:space="preserve">5è/6è </w:t>
      </w:r>
      <w:hyperlink r:id="rId10">
        <w:r w:rsidDel="00000000" w:rsidR="00000000" w:rsidRPr="00000000">
          <w:rPr>
            <w:rFonts w:ascii="Calibri" w:cs="Calibri" w:eastAsia="Calibri" w:hAnsi="Calibri"/>
            <w:b w:val="0"/>
            <w:color w:val="1155cc"/>
            <w:sz w:val="28"/>
            <w:szCs w:val="28"/>
            <w:u w:val="single"/>
            <w:rtl w:val="0"/>
          </w:rPr>
          <w:t xml:space="preserve">https://www.thinglink.com/scene/1310632418671067139</w:t>
        </w:r>
      </w:hyperlink>
      <w:r w:rsidDel="00000000" w:rsidR="00000000" w:rsidRPr="00000000">
        <w:rPr>
          <w:rFonts w:ascii="Calibri" w:cs="Calibri" w:eastAsia="Calibri" w:hAnsi="Calibri"/>
          <w:b w:val="0"/>
          <w:color w:val="000000"/>
          <w:sz w:val="28"/>
          <w:szCs w:val="28"/>
          <w:u w:val="none"/>
          <w:rtl w:val="0"/>
        </w:rPr>
        <w:t xml:space="preserve"> </w:t>
      </w:r>
      <w:r w:rsidDel="00000000" w:rsidR="00000000" w:rsidRPr="00000000">
        <w:rPr>
          <w:rtl w:val="0"/>
        </w:rPr>
      </w:r>
    </w:p>
    <w:p w:rsidR="00000000" w:rsidDel="00000000" w:rsidP="00000000" w:rsidRDefault="00000000" w:rsidRPr="00000000" w14:paraId="00000023">
      <w:pPr>
        <w:spacing w:after="140" w:before="0" w:line="276" w:lineRule="auto"/>
        <w:rPr/>
      </w:pPr>
      <w:r w:rsidDel="00000000" w:rsidR="00000000" w:rsidRPr="00000000">
        <w:rPr>
          <w:rFonts w:ascii="Calibri" w:cs="Calibri" w:eastAsia="Calibri" w:hAnsi="Calibri"/>
          <w:b w:val="1"/>
          <w:color w:val="000000"/>
          <w:sz w:val="28"/>
          <w:szCs w:val="28"/>
          <w:u w:val="none"/>
          <w:rtl w:val="0"/>
        </w:rPr>
        <w:t xml:space="preserve">La rutina</w:t>
      </w:r>
      <w:r w:rsidDel="00000000" w:rsidR="00000000" w:rsidRPr="00000000">
        <w:rPr>
          <w:rtl w:val="0"/>
        </w:rPr>
      </w:r>
    </w:p>
    <w:p w:rsidR="00000000" w:rsidDel="00000000" w:rsidP="00000000" w:rsidRDefault="00000000" w:rsidRPr="00000000" w14:paraId="00000024">
      <w:pPr>
        <w:spacing w:after="200" w:before="0" w:line="336" w:lineRule="auto"/>
        <w:rPr/>
      </w:pPr>
      <w:r w:rsidDel="00000000" w:rsidR="00000000" w:rsidRPr="00000000">
        <w:rPr>
          <w:rFonts w:ascii="Calibri" w:cs="Calibri" w:eastAsia="Calibri" w:hAnsi="Calibri"/>
          <w:b w:val="0"/>
          <w:color w:val="000000"/>
          <w:sz w:val="28"/>
          <w:szCs w:val="28"/>
          <w:u w:val="none"/>
          <w:rtl w:val="0"/>
        </w:rPr>
        <w:t xml:space="preserve"> 4t  </w:t>
      </w:r>
      <w:hyperlink r:id="rId11">
        <w:r w:rsidDel="00000000" w:rsidR="00000000" w:rsidRPr="00000000">
          <w:rPr>
            <w:rFonts w:ascii="Calibri" w:cs="Calibri" w:eastAsia="Calibri" w:hAnsi="Calibri"/>
            <w:b w:val="0"/>
            <w:color w:val="1155cc"/>
            <w:sz w:val="28"/>
            <w:szCs w:val="28"/>
            <w:u w:val="single"/>
            <w:rtl w:val="0"/>
          </w:rPr>
          <w:t xml:space="preserve">https://www.thinglink.com/scene/1310515835617411075</w:t>
        </w:r>
      </w:hyperlink>
      <w:r w:rsidDel="00000000" w:rsidR="00000000" w:rsidRPr="00000000">
        <w:rPr>
          <w:rFonts w:ascii="Calibri" w:cs="Calibri" w:eastAsia="Calibri" w:hAnsi="Calibri"/>
          <w:color w:val="0000ff"/>
          <w:sz w:val="28"/>
          <w:szCs w:val="28"/>
          <w:u w:val="single"/>
          <w:rtl w:val="0"/>
        </w:rPr>
        <w:t xml:space="preserve"> </w:t>
      </w:r>
      <w:r w:rsidDel="00000000" w:rsidR="00000000" w:rsidRPr="00000000">
        <w:rPr>
          <w:rtl w:val="0"/>
        </w:rPr>
      </w:r>
    </w:p>
    <w:p w:rsidR="00000000" w:rsidDel="00000000" w:rsidP="00000000" w:rsidRDefault="00000000" w:rsidRPr="00000000" w14:paraId="00000025">
      <w:pPr>
        <w:spacing w:after="200" w:before="0" w:line="336" w:lineRule="auto"/>
        <w:rPr/>
      </w:pPr>
      <w:r w:rsidDel="00000000" w:rsidR="00000000" w:rsidRPr="00000000">
        <w:rPr>
          <w:rFonts w:ascii="Calibri" w:cs="Calibri" w:eastAsia="Calibri" w:hAnsi="Calibri"/>
          <w:b w:val="1"/>
          <w:color w:val="000000"/>
          <w:sz w:val="28"/>
          <w:szCs w:val="28"/>
          <w:u w:val="none"/>
          <w:rtl w:val="0"/>
        </w:rPr>
        <w:t xml:space="preserve">La família</w:t>
      </w:r>
      <w:r w:rsidDel="00000000" w:rsidR="00000000" w:rsidRPr="00000000">
        <w:rPr>
          <w:rtl w:val="0"/>
        </w:rPr>
      </w:r>
    </w:p>
    <w:p w:rsidR="00000000" w:rsidDel="00000000" w:rsidP="00000000" w:rsidRDefault="00000000" w:rsidRPr="00000000" w14:paraId="00000026">
      <w:pPr>
        <w:spacing w:after="200" w:before="0" w:line="336" w:lineRule="auto"/>
        <w:rPr/>
      </w:pPr>
      <w:r w:rsidDel="00000000" w:rsidR="00000000" w:rsidRPr="00000000">
        <w:rPr>
          <w:rFonts w:ascii="Calibri" w:cs="Calibri" w:eastAsia="Calibri" w:hAnsi="Calibri"/>
          <w:b w:val="0"/>
          <w:color w:val="000000"/>
          <w:sz w:val="28"/>
          <w:szCs w:val="28"/>
          <w:u w:val="none"/>
          <w:rtl w:val="0"/>
        </w:rPr>
        <w:t xml:space="preserve"> 3r  </w:t>
      </w:r>
      <w:hyperlink r:id="rId12">
        <w:r w:rsidDel="00000000" w:rsidR="00000000" w:rsidRPr="00000000">
          <w:rPr>
            <w:rFonts w:ascii="Calibri" w:cs="Calibri" w:eastAsia="Calibri" w:hAnsi="Calibri"/>
            <w:b w:val="0"/>
            <w:color w:val="1155cc"/>
            <w:sz w:val="28"/>
            <w:szCs w:val="28"/>
            <w:u w:val="single"/>
            <w:rtl w:val="0"/>
          </w:rPr>
          <w:t xml:space="preserve">https://www.thinglink.com/scene/1310356971886477314</w:t>
        </w:r>
      </w:hyperlink>
      <w:r w:rsidDel="00000000" w:rsidR="00000000" w:rsidRPr="00000000">
        <w:rPr>
          <w:rFonts w:ascii="Calibri" w:cs="Calibri" w:eastAsia="Calibri" w:hAnsi="Calibri"/>
          <w:b w:val="0"/>
          <w:color w:val="000000"/>
          <w:sz w:val="28"/>
          <w:szCs w:val="28"/>
          <w:u w:val="none"/>
          <w:rtl w:val="0"/>
        </w:rPr>
        <w:t xml:space="preserve"> </w:t>
      </w:r>
      <w:r w:rsidDel="00000000" w:rsidR="00000000" w:rsidRPr="00000000">
        <w:rPr>
          <w:rtl w:val="0"/>
        </w:rPr>
      </w:r>
    </w:p>
    <w:p w:rsidR="00000000" w:rsidDel="00000000" w:rsidP="00000000" w:rsidRDefault="00000000" w:rsidRPr="00000000" w14:paraId="00000027">
      <w:pPr>
        <w:spacing w:after="140" w:before="0" w:line="276" w:lineRule="auto"/>
        <w:rPr/>
      </w:pPr>
      <w:r w:rsidDel="00000000" w:rsidR="00000000" w:rsidRPr="00000000">
        <w:rPr>
          <w:rFonts w:ascii="Calibri" w:cs="Calibri" w:eastAsia="Calibri" w:hAnsi="Calibri"/>
          <w:b w:val="1"/>
          <w:color w:val="000000"/>
          <w:sz w:val="28"/>
          <w:szCs w:val="28"/>
          <w:u w:val="none"/>
          <w:rtl w:val="0"/>
        </w:rPr>
        <w:t xml:space="preserve">Les parts del cos</w:t>
      </w:r>
      <w:r w:rsidDel="00000000" w:rsidR="00000000" w:rsidRPr="00000000">
        <w:rPr>
          <w:rtl w:val="0"/>
        </w:rPr>
      </w:r>
    </w:p>
    <w:p w:rsidR="00000000" w:rsidDel="00000000" w:rsidP="00000000" w:rsidRDefault="00000000" w:rsidRPr="00000000" w14:paraId="00000028">
      <w:pPr>
        <w:spacing w:after="200" w:before="0" w:line="336" w:lineRule="auto"/>
        <w:rPr/>
      </w:pPr>
      <w:r w:rsidDel="00000000" w:rsidR="00000000" w:rsidRPr="00000000">
        <w:rPr>
          <w:rFonts w:ascii="Calibri" w:cs="Calibri" w:eastAsia="Calibri" w:hAnsi="Calibri"/>
          <w:b w:val="0"/>
          <w:color w:val="000000"/>
          <w:sz w:val="28"/>
          <w:szCs w:val="28"/>
          <w:u w:val="none"/>
          <w:rtl w:val="0"/>
        </w:rPr>
        <w:t xml:space="preserve">1r/2n  </w:t>
      </w:r>
      <w:hyperlink r:id="rId13">
        <w:r w:rsidDel="00000000" w:rsidR="00000000" w:rsidRPr="00000000">
          <w:rPr>
            <w:rFonts w:ascii="Calibri" w:cs="Calibri" w:eastAsia="Calibri" w:hAnsi="Calibri"/>
            <w:b w:val="0"/>
            <w:color w:val="1155cc"/>
            <w:sz w:val="28"/>
            <w:szCs w:val="28"/>
            <w:u w:val="single"/>
            <w:rtl w:val="0"/>
          </w:rPr>
          <w:t xml:space="preserve">https://www.thinglink.com/scene/1310311727635628033</w:t>
        </w:r>
      </w:hyperlink>
      <w:r w:rsidDel="00000000" w:rsidR="00000000" w:rsidRPr="00000000">
        <w:rPr>
          <w:rFonts w:ascii="Calibri" w:cs="Calibri" w:eastAsia="Calibri" w:hAnsi="Calibri"/>
          <w:b w:val="0"/>
          <w:color w:val="000000"/>
          <w:sz w:val="28"/>
          <w:szCs w:val="28"/>
          <w:u w:val="none"/>
          <w:rtl w:val="0"/>
        </w:rPr>
        <w:t xml:space="preserve"> </w:t>
      </w:r>
      <w:r w:rsidDel="00000000" w:rsidR="00000000" w:rsidRPr="00000000">
        <w:rPr>
          <w:rtl w:val="0"/>
        </w:rPr>
      </w:r>
    </w:p>
    <w:p w:rsidR="00000000" w:rsidDel="00000000" w:rsidP="00000000" w:rsidRDefault="00000000" w:rsidRPr="00000000" w14:paraId="00000029">
      <w:pPr>
        <w:spacing w:line="288"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Podeu comprar també qualsevol quadern d’anglès, és igual l’editorial, important és practicar per no oblidar.</w:t>
      </w:r>
    </w:p>
    <w:p w:rsidR="00000000" w:rsidDel="00000000" w:rsidP="00000000" w:rsidRDefault="00000000" w:rsidRPr="00000000" w14:paraId="0000002A">
      <w:pPr>
        <w:spacing w:line="288"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Quan mireu alguna pelicula la podeu escoltar en anglès també, i veureu com poc a poc comenceu a distingir i entendre paraules, expressions, frases.</w:t>
      </w:r>
    </w:p>
    <w:p w:rsidR="00000000" w:rsidDel="00000000" w:rsidP="00000000" w:rsidRDefault="00000000" w:rsidRPr="00000000" w14:paraId="0000002B">
      <w:pPr>
        <w:spacing w:line="288"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spacing w:line="288"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spacing w:line="288" w:lineRule="auto"/>
        <w:rPr/>
      </w:pPr>
      <w:r w:rsidDel="00000000" w:rsidR="00000000" w:rsidRPr="00000000">
        <w:rPr>
          <w:rFonts w:ascii="Calibri" w:cs="Calibri" w:eastAsia="Calibri" w:hAnsi="Calibri"/>
          <w:b w:val="1"/>
          <w:color w:val="bd7cb5"/>
          <w:sz w:val="32"/>
          <w:szCs w:val="32"/>
          <w:u w:val="none"/>
          <w:rtl w:val="0"/>
        </w:rPr>
        <w:t xml:space="preserve">Disfruteu al màxim cada instant al costat de les vostres famílies i els vostres amics!</w:t>
      </w:r>
      <w:r w:rsidDel="00000000" w:rsidR="00000000" w:rsidRPr="00000000">
        <w:rPr>
          <w:rtl w:val="0"/>
        </w:rPr>
      </w:r>
    </w:p>
    <w:p w:rsidR="00000000" w:rsidDel="00000000" w:rsidP="00000000" w:rsidRDefault="00000000" w:rsidRPr="00000000" w14:paraId="0000002E">
      <w:pPr>
        <w:spacing w:line="288" w:lineRule="auto"/>
        <w:rPr/>
      </w:pPr>
      <w:r w:rsidDel="00000000" w:rsidR="00000000" w:rsidRPr="00000000">
        <w:rPr>
          <w:rFonts w:ascii="Calibri" w:cs="Calibri" w:eastAsia="Calibri" w:hAnsi="Calibri"/>
          <w:b w:val="1"/>
          <w:color w:val="bd7cb5"/>
          <w:sz w:val="32"/>
          <w:szCs w:val="32"/>
          <w:u w:val="none"/>
          <w:rtl w:val="0"/>
        </w:rPr>
        <w:t xml:space="preserve">Una abraçada forta i mil petons!</w:t>
      </w:r>
      <w:r w:rsidDel="00000000" w:rsidR="00000000" w:rsidRPr="00000000">
        <w:rPr>
          <w:rtl w:val="0"/>
        </w:rPr>
      </w:r>
    </w:p>
    <w:p w:rsidR="00000000" w:rsidDel="00000000" w:rsidP="00000000" w:rsidRDefault="00000000" w:rsidRPr="00000000" w14:paraId="0000002F">
      <w:pPr>
        <w:spacing w:line="288" w:lineRule="auto"/>
        <w:rPr/>
      </w:pPr>
      <w:r w:rsidDel="00000000" w:rsidR="00000000" w:rsidRPr="00000000">
        <w:rPr>
          <w:rFonts w:ascii="Calibri" w:cs="Calibri" w:eastAsia="Calibri" w:hAnsi="Calibri"/>
          <w:b w:val="1"/>
          <w:color w:val="bd7cb5"/>
          <w:sz w:val="32"/>
          <w:szCs w:val="32"/>
          <w:u w:val="none"/>
          <w:rtl w:val="0"/>
        </w:rPr>
        <w:t xml:space="preserve">Us estimo!</w:t>
      </w:r>
      <w:r w:rsidDel="00000000" w:rsidR="00000000" w:rsidRPr="00000000">
        <w:rPr>
          <w:rtl w:val="0"/>
        </w:rPr>
      </w:r>
    </w:p>
    <w:p w:rsidR="00000000" w:rsidDel="00000000" w:rsidP="00000000" w:rsidRDefault="00000000" w:rsidRPr="00000000" w14:paraId="00000030">
      <w:pPr>
        <w:spacing w:line="288" w:lineRule="auto"/>
        <w:rPr>
          <w:rFonts w:ascii="Calibri" w:cs="Calibri" w:eastAsia="Calibri" w:hAnsi="Calibri"/>
          <w:b w:val="1"/>
          <w:color w:val="bd7cb5"/>
          <w:sz w:val="32"/>
          <w:szCs w:val="32"/>
          <w:u w:val="none"/>
        </w:rPr>
      </w:pPr>
      <w:r w:rsidDel="00000000" w:rsidR="00000000" w:rsidRPr="00000000">
        <w:rPr>
          <w:rtl w:val="0"/>
        </w:rPr>
      </w:r>
    </w:p>
    <w:p w:rsidR="00000000" w:rsidDel="00000000" w:rsidP="00000000" w:rsidRDefault="00000000" w:rsidRPr="00000000" w14:paraId="00000031">
      <w:pPr>
        <w:spacing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32">
      <w:pPr>
        <w:spacing w:line="288" w:lineRule="auto"/>
        <w:rPr/>
      </w:pPr>
      <w:r w:rsidDel="00000000" w:rsidR="00000000" w:rsidRPr="00000000">
        <w:rPr/>
        <w:drawing>
          <wp:inline distB="0" distT="0" distL="0" distR="0">
            <wp:extent cx="2209800" cy="2066925"/>
            <wp:effectExtent b="0" l="0" r="0" t="0"/>
            <wp:docPr id="8"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209800" cy="2066925"/>
                    </a:xfrm>
                    <a:prstGeom prst="rect"/>
                    <a:ln/>
                  </pic:spPr>
                </pic:pic>
              </a:graphicData>
            </a:graphic>
          </wp:inline>
        </w:drawing>
      </w:r>
      <w:r w:rsidDel="00000000" w:rsidR="00000000" w:rsidRPr="00000000">
        <w:rPr>
          <w:rtl w:val="0"/>
        </w:rPr>
        <w:t xml:space="preserve">                                </w:t>
      </w:r>
      <w:r w:rsidDel="00000000" w:rsidR="00000000" w:rsidRPr="00000000">
        <w:rPr>
          <w:sz w:val="40"/>
          <w:szCs w:val="40"/>
          <w:rtl w:val="0"/>
        </w:rPr>
        <w:t xml:space="preserve">  </w:t>
      </w:r>
      <w:r w:rsidDel="00000000" w:rsidR="00000000" w:rsidRPr="00000000">
        <w:rPr>
          <w:rFonts w:ascii="Calibri" w:cs="Calibri" w:eastAsia="Calibri" w:hAnsi="Calibri"/>
          <w:b w:val="1"/>
          <w:color w:val="bd7cb5"/>
          <w:sz w:val="40"/>
          <w:szCs w:val="40"/>
          <w:u w:val="none"/>
          <w:rtl w:val="0"/>
        </w:rPr>
        <w:t xml:space="preserve">BON ESTIU!!!</w:t>
      </w:r>
      <w:r w:rsidDel="00000000" w:rsidR="00000000" w:rsidRPr="00000000">
        <w:rPr>
          <w:rtl w:val="0"/>
        </w:rPr>
      </w:r>
    </w:p>
    <w:p w:rsidR="00000000" w:rsidDel="00000000" w:rsidP="00000000" w:rsidRDefault="00000000" w:rsidRPr="00000000" w14:paraId="00000033">
      <w:pPr>
        <w:spacing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34">
      <w:pPr>
        <w:spacing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35">
      <w:pPr>
        <w:spacing w:line="288" w:lineRule="auto"/>
        <w:rPr>
          <w:rFonts w:ascii="Calibri" w:cs="Calibri" w:eastAsia="Calibri" w:hAnsi="Calibri"/>
          <w:b w:val="0"/>
          <w:color w:val="000000"/>
          <w:sz w:val="22"/>
          <w:szCs w:val="22"/>
          <w:u w:val="none"/>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Arial Black">
    <w:embedRegular w:fontKey="{00000000-0000-0000-0000-000000000000}" r:id="rId1" w:subsetted="0"/>
  </w:font>
  <w:font w:name="Liberation Serif"/>
  <w:font w:name="arial, sans-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qFormat w:val="1"/>
    <w:pPr>
      <w:widowControl w:val="1"/>
    </w:pPr>
    <w:rPr>
      <w:rFonts w:ascii="Liberation Serif" w:cs="Arial" w:eastAsia="SimSun" w:hAnsi="Liberation Serif"/>
      <w:color w:val="auto"/>
      <w:kern w:val="2"/>
      <w:sz w:val="24"/>
      <w:szCs w:val="24"/>
      <w:lang w:bidi="hi-IN" w:eastAsia="zh-CN" w:val="ro-RO"/>
    </w:rPr>
  </w:style>
  <w:style w:type="character" w:styleId="InternetLink">
    <w:name w:val="Internet 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inglink.com/scene/1310515835617411075" TargetMode="External"/><Relationship Id="rId10" Type="http://schemas.openxmlformats.org/officeDocument/2006/relationships/hyperlink" Target="https://www.thinglink.com/scene/1310632418671067139" TargetMode="External"/><Relationship Id="rId13" Type="http://schemas.openxmlformats.org/officeDocument/2006/relationships/hyperlink" Target="https://www.thinglink.com/scene/1310311727635628033" TargetMode="External"/><Relationship Id="rId12" Type="http://schemas.openxmlformats.org/officeDocument/2006/relationships/hyperlink" Target="https://www.thinglink.com/scene/13103569718864773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26Yw/Kk7AqFlUVBE3KDypIH7Xw==">AMUW2mUxkZNwMdVzyTL+2Z+qEwfZO/9RcoEE5ExRaRMxVAz8hIh4gV6hpKLBiR6FwMq+2ppnNrJyrb6m7Ztgrkw3JMQUQiOjdklyPT7uMwZRU7hxc2NwpWA=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2020-06-19T01:15:15Z</dcterms:created>
</cp:coreProperties>
</file>