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3F6A5" w14:textId="77777777" w:rsidR="00286837" w:rsidRDefault="00286837">
      <w:pPr>
        <w:pStyle w:val="Textindependent"/>
        <w:rPr>
          <w:rFonts w:ascii="Times New Roman"/>
          <w:sz w:val="20"/>
        </w:rPr>
      </w:pPr>
    </w:p>
    <w:p w14:paraId="5589CBDE" w14:textId="77777777" w:rsidR="00286837" w:rsidRDefault="00286837">
      <w:pPr>
        <w:pStyle w:val="Textindependent"/>
        <w:spacing w:before="2"/>
        <w:rPr>
          <w:rFonts w:ascii="Times New Roman"/>
          <w:sz w:val="24"/>
        </w:rPr>
      </w:pPr>
    </w:p>
    <w:p w14:paraId="225ED8C5" w14:textId="77777777" w:rsidR="00286837" w:rsidRPr="0070699D" w:rsidRDefault="00D45A73" w:rsidP="0070699D">
      <w:pPr>
        <w:pStyle w:val="Ttol10"/>
      </w:pPr>
      <w:r w:rsidRPr="0070699D">
        <w:t>PREMI A LA MILLOR CAMPANYA PROMOCIONAL D’FP DUAL</w:t>
      </w:r>
    </w:p>
    <w:p w14:paraId="2BAEBE3B" w14:textId="77777777" w:rsidR="00286837" w:rsidRPr="0070699D" w:rsidRDefault="00286837">
      <w:pPr>
        <w:pStyle w:val="Textindependent"/>
        <w:spacing w:before="7"/>
        <w:rPr>
          <w:b/>
          <w:sz w:val="20"/>
        </w:rPr>
      </w:pPr>
    </w:p>
    <w:p w14:paraId="69C4ADE8" w14:textId="2ABC4BC8" w:rsidR="00C35ED2" w:rsidRPr="0070699D" w:rsidRDefault="00C35ED2" w:rsidP="0070699D">
      <w:pPr>
        <w:pStyle w:val="Ttol2"/>
      </w:pPr>
      <w:r w:rsidRPr="0070699D">
        <w:t>Qui els convoca?</w:t>
      </w:r>
      <w:r w:rsidR="00593D9B">
        <w:t xml:space="preserve"> </w:t>
      </w:r>
      <w:r w:rsidRPr="0070699D">
        <w:t xml:space="preserve"> </w:t>
      </w:r>
    </w:p>
    <w:p w14:paraId="39507A45" w14:textId="0ED03C2A" w:rsidR="00C35ED2" w:rsidRPr="0070699D" w:rsidRDefault="00C35ED2" w:rsidP="009A7FD4">
      <w:pPr>
        <w:pStyle w:val="Textgeneral"/>
        <w:rPr>
          <w:b/>
        </w:rPr>
      </w:pPr>
      <w:r w:rsidRPr="0070699D">
        <w:t xml:space="preserve">El premi es convoca dins del marc del conveni de col·laboració entre l’administració de la Generalitat de Catalunya, mitjançant el Departament d’Educació, i </w:t>
      </w:r>
      <w:proofErr w:type="spellStart"/>
      <w:r w:rsidR="00593D9B">
        <w:t>CaixaBank</w:t>
      </w:r>
      <w:proofErr w:type="spellEnd"/>
      <w:r w:rsidR="00593D9B">
        <w:t xml:space="preserve"> Dualitza</w:t>
      </w:r>
      <w:r w:rsidRPr="0070699D">
        <w:t>, per impulsar i desenvolupar diversos projectes de foment dels ensenyaments professionals, en centres educatius de Catalunya.</w:t>
      </w:r>
    </w:p>
    <w:p w14:paraId="5F6F6C80" w14:textId="77777777" w:rsidR="00C35ED2" w:rsidRPr="0070699D" w:rsidRDefault="00C35ED2" w:rsidP="0070699D">
      <w:pPr>
        <w:pStyle w:val="Textgeneral"/>
      </w:pPr>
    </w:p>
    <w:p w14:paraId="50A2569F" w14:textId="77777777" w:rsidR="00C35ED2" w:rsidRPr="0070699D" w:rsidRDefault="00C35ED2" w:rsidP="0070699D">
      <w:pPr>
        <w:pStyle w:val="Ttol2"/>
      </w:pPr>
      <w:r w:rsidRPr="0070699D">
        <w:t>A qui s’adreça?</w:t>
      </w:r>
      <w:r w:rsidR="00D45A73" w:rsidRPr="0070699D">
        <w:t xml:space="preserve"> </w:t>
      </w:r>
    </w:p>
    <w:p w14:paraId="7EE1EFB8" w14:textId="77777777" w:rsidR="00286837" w:rsidRPr="00D43855" w:rsidRDefault="00C35ED2" w:rsidP="00995339">
      <w:pPr>
        <w:pStyle w:val="Textgeneral"/>
      </w:pPr>
      <w:r w:rsidRPr="0070699D">
        <w:t>E</w:t>
      </w:r>
      <w:r w:rsidR="00D45A73" w:rsidRPr="0070699D">
        <w:t xml:space="preserve">l premi s’adreça als alumnes del </w:t>
      </w:r>
      <w:r w:rsidR="00D45A73" w:rsidRPr="00995339">
        <w:rPr>
          <w:b/>
        </w:rPr>
        <w:t>CFGS Màrqueting i Publicitat</w:t>
      </w:r>
      <w:r w:rsidR="00D45A73" w:rsidRPr="0070699D">
        <w:rPr>
          <w:b/>
        </w:rPr>
        <w:t xml:space="preserve"> </w:t>
      </w:r>
      <w:r w:rsidR="00D45A73" w:rsidRPr="0070699D">
        <w:t>i del</w:t>
      </w:r>
      <w:r w:rsidR="00995339">
        <w:t xml:space="preserve"> </w:t>
      </w:r>
      <w:r w:rsidR="00D45A73" w:rsidRPr="00995339">
        <w:rPr>
          <w:b/>
        </w:rPr>
        <w:t>CFGS Gesti</w:t>
      </w:r>
      <w:r w:rsidR="00D43855">
        <w:rPr>
          <w:b/>
        </w:rPr>
        <w:t xml:space="preserve">ó de Vendes i Espais Comercials </w:t>
      </w:r>
      <w:r w:rsidR="00D43855" w:rsidRPr="00D43855">
        <w:t>de la família professional de Comerç i màrqueting</w:t>
      </w:r>
      <w:r w:rsidR="00D43855">
        <w:t xml:space="preserve"> i del </w:t>
      </w:r>
      <w:r w:rsidR="00D43855" w:rsidRPr="00D43855">
        <w:rPr>
          <w:b/>
        </w:rPr>
        <w:t>CFGS Disseny i edició de publicacions impreses i multimèdia</w:t>
      </w:r>
      <w:r w:rsidR="00D43855">
        <w:t xml:space="preserve"> i del </w:t>
      </w:r>
      <w:r w:rsidR="00D43855" w:rsidRPr="00D43855">
        <w:rPr>
          <w:b/>
        </w:rPr>
        <w:t>CFGS Disseny i gestió de la producció gràfica</w:t>
      </w:r>
      <w:r w:rsidR="00D43855">
        <w:t xml:space="preserve"> de la família professional d’Arts gràfiques.</w:t>
      </w:r>
    </w:p>
    <w:p w14:paraId="3CB65D81" w14:textId="77777777" w:rsidR="00286837" w:rsidRPr="0070699D" w:rsidRDefault="00286837" w:rsidP="0070699D">
      <w:pPr>
        <w:pStyle w:val="Textgeneral"/>
      </w:pPr>
    </w:p>
    <w:p w14:paraId="3B2DFADA" w14:textId="77777777" w:rsidR="00C35ED2" w:rsidRPr="0070699D" w:rsidRDefault="00C35ED2" w:rsidP="0070699D">
      <w:pPr>
        <w:pStyle w:val="Ttol2"/>
      </w:pPr>
      <w:r w:rsidRPr="0070699D">
        <w:t>En què consisteix?</w:t>
      </w:r>
      <w:r w:rsidR="00D45A73" w:rsidRPr="0070699D">
        <w:t xml:space="preserve"> </w:t>
      </w:r>
    </w:p>
    <w:p w14:paraId="6DFD40A1" w14:textId="612191F9" w:rsidR="00286837" w:rsidRPr="0070699D" w:rsidRDefault="00C35ED2" w:rsidP="0070699D">
      <w:pPr>
        <w:pStyle w:val="Textgeneral"/>
      </w:pPr>
      <w:r w:rsidRPr="0070699D">
        <w:t>S</w:t>
      </w:r>
      <w:r w:rsidR="00D45A73" w:rsidRPr="0070699D">
        <w:t>’haurà de plantejar</w:t>
      </w:r>
      <w:r w:rsidR="005C281C">
        <w:t xml:space="preserve"> i</w:t>
      </w:r>
      <w:r w:rsidR="00593D9B">
        <w:t xml:space="preserve"> </w:t>
      </w:r>
      <w:r w:rsidR="00D45A73" w:rsidRPr="0070699D">
        <w:t>realitzar una campanya de publicitat que promocioni</w:t>
      </w:r>
      <w:r w:rsidR="00D45A73" w:rsidRPr="0070699D">
        <w:rPr>
          <w:spacing w:val="-12"/>
        </w:rPr>
        <w:t xml:space="preserve"> </w:t>
      </w:r>
      <w:r w:rsidR="00D45A73" w:rsidRPr="0070699D">
        <w:t>l’FP</w:t>
      </w:r>
      <w:r w:rsidR="00D45A73" w:rsidRPr="0070699D">
        <w:rPr>
          <w:spacing w:val="-9"/>
        </w:rPr>
        <w:t xml:space="preserve"> </w:t>
      </w:r>
      <w:r w:rsidR="00D45A73" w:rsidRPr="0070699D">
        <w:t>dual.</w:t>
      </w:r>
      <w:r w:rsidR="00D45A73" w:rsidRPr="0070699D">
        <w:rPr>
          <w:spacing w:val="-10"/>
        </w:rPr>
        <w:t xml:space="preserve"> </w:t>
      </w:r>
      <w:r w:rsidR="00D45A73" w:rsidRPr="0070699D">
        <w:t>La</w:t>
      </w:r>
      <w:r w:rsidR="00D45A73" w:rsidRPr="0070699D">
        <w:rPr>
          <w:spacing w:val="-10"/>
        </w:rPr>
        <w:t xml:space="preserve"> </w:t>
      </w:r>
      <w:r w:rsidR="00D45A73" w:rsidRPr="0070699D">
        <w:t>campanya</w:t>
      </w:r>
      <w:r w:rsidR="00D45A73" w:rsidRPr="0070699D">
        <w:rPr>
          <w:spacing w:val="-8"/>
        </w:rPr>
        <w:t xml:space="preserve"> </w:t>
      </w:r>
      <w:r w:rsidR="00D45A73" w:rsidRPr="0070699D">
        <w:t>tindrà</w:t>
      </w:r>
      <w:r w:rsidR="00D45A73" w:rsidRPr="0070699D">
        <w:rPr>
          <w:spacing w:val="-11"/>
        </w:rPr>
        <w:t xml:space="preserve"> </w:t>
      </w:r>
      <w:r w:rsidR="00D45A73" w:rsidRPr="0070699D">
        <w:t>uns</w:t>
      </w:r>
      <w:r w:rsidR="00D45A73" w:rsidRPr="0070699D">
        <w:rPr>
          <w:spacing w:val="-8"/>
        </w:rPr>
        <w:t xml:space="preserve"> </w:t>
      </w:r>
      <w:r w:rsidR="00D45A73" w:rsidRPr="0070699D">
        <w:t>objectius</w:t>
      </w:r>
      <w:r w:rsidR="00D45A73" w:rsidRPr="0070699D">
        <w:rPr>
          <w:spacing w:val="-10"/>
        </w:rPr>
        <w:t xml:space="preserve"> </w:t>
      </w:r>
      <w:r w:rsidR="00D45A73" w:rsidRPr="0070699D">
        <w:t>concrets</w:t>
      </w:r>
      <w:r w:rsidR="00D45A73" w:rsidRPr="0070699D">
        <w:rPr>
          <w:spacing w:val="-11"/>
        </w:rPr>
        <w:t xml:space="preserve"> </w:t>
      </w:r>
      <w:r w:rsidR="00D45A73" w:rsidRPr="0070699D">
        <w:t>que</w:t>
      </w:r>
      <w:r w:rsidR="00D45A73" w:rsidRPr="0070699D">
        <w:rPr>
          <w:spacing w:val="-11"/>
        </w:rPr>
        <w:t xml:space="preserve"> </w:t>
      </w:r>
      <w:r w:rsidR="00D45A73" w:rsidRPr="0070699D">
        <w:t>han</w:t>
      </w:r>
      <w:r w:rsidR="00D45A73" w:rsidRPr="0070699D">
        <w:rPr>
          <w:spacing w:val="-13"/>
        </w:rPr>
        <w:t xml:space="preserve"> </w:t>
      </w:r>
      <w:r w:rsidR="00D45A73" w:rsidRPr="0070699D">
        <w:t>de</w:t>
      </w:r>
      <w:r w:rsidR="00D45A73" w:rsidRPr="0070699D">
        <w:rPr>
          <w:spacing w:val="-8"/>
        </w:rPr>
        <w:t xml:space="preserve"> </w:t>
      </w:r>
      <w:r w:rsidR="005C27CE">
        <w:t>relacionar-se amb l’augment de l’</w:t>
      </w:r>
      <w:r w:rsidR="00D45A73" w:rsidRPr="0070699D">
        <w:t>FP dual en un cicle formatiu, o família professional</w:t>
      </w:r>
      <w:r w:rsidR="004D3A6B">
        <w:t>,</w:t>
      </w:r>
      <w:r w:rsidR="00D45A73" w:rsidRPr="0070699D">
        <w:t xml:space="preserve"> i en l’àmbit territorial del centre</w:t>
      </w:r>
      <w:r w:rsidR="00D45A73" w:rsidRPr="0070699D">
        <w:rPr>
          <w:spacing w:val="-3"/>
        </w:rPr>
        <w:t xml:space="preserve"> </w:t>
      </w:r>
      <w:r w:rsidR="00D45A73" w:rsidRPr="0070699D">
        <w:t>educatiu.</w:t>
      </w:r>
      <w:r w:rsidRPr="0070699D">
        <w:t xml:space="preserve"> </w:t>
      </w:r>
    </w:p>
    <w:p w14:paraId="27A54C9D" w14:textId="77777777" w:rsidR="00286837" w:rsidRDefault="00D45A73" w:rsidP="0070699D">
      <w:pPr>
        <w:pStyle w:val="Textgeneral"/>
      </w:pPr>
      <w:r w:rsidRPr="0070699D">
        <w:t>Les campanyes es poden adreçar, segons els casos, a incrementar els llocs de treball a empreses per fer dual o a augmentar la matrícula de cicles ja dualitz</w:t>
      </w:r>
      <w:r w:rsidR="00C35ED2" w:rsidRPr="0070699D">
        <w:t>ats que comptin amb poc alumnat</w:t>
      </w:r>
      <w:r w:rsidRPr="0070699D">
        <w:t>.</w:t>
      </w:r>
    </w:p>
    <w:p w14:paraId="0B78DAB6" w14:textId="77777777" w:rsidR="00180C80" w:rsidRPr="0070699D" w:rsidRDefault="00180C80" w:rsidP="0070699D">
      <w:pPr>
        <w:pStyle w:val="Textgeneral"/>
      </w:pPr>
    </w:p>
    <w:p w14:paraId="366B2A05" w14:textId="631E6F55" w:rsidR="00286837" w:rsidRDefault="00D45A73" w:rsidP="0070699D">
      <w:pPr>
        <w:pStyle w:val="Textgeneral"/>
      </w:pPr>
      <w:r w:rsidRPr="0070699D">
        <w:t>A la proposta de campanya s’han de fer previsions dels resultats previstos (impacte, increment de matrícules o convenis amb empreses, etc.)</w:t>
      </w:r>
      <w:r w:rsidR="00180C80">
        <w:t>.</w:t>
      </w:r>
    </w:p>
    <w:p w14:paraId="21A1FF00" w14:textId="5EC064C9" w:rsidR="0071401D" w:rsidRDefault="0071401D" w:rsidP="0070699D">
      <w:pPr>
        <w:pStyle w:val="Textgeneral"/>
      </w:pPr>
    </w:p>
    <w:p w14:paraId="15E75F4B" w14:textId="3A107BD3" w:rsidR="0071401D" w:rsidRPr="00E37F93" w:rsidRDefault="0071401D" w:rsidP="0070699D">
      <w:pPr>
        <w:pStyle w:val="Textgeneral"/>
      </w:pPr>
      <w:r w:rsidRPr="00E37F93">
        <w:t xml:space="preserve">En el disseny de la campanya es tindrà en compte la </w:t>
      </w:r>
      <w:r w:rsidRPr="00E37F93">
        <w:rPr>
          <w:b/>
          <w:bCs/>
        </w:rPr>
        <w:t>Guia de Comunicació (annex III)</w:t>
      </w:r>
      <w:r w:rsidRPr="00E37F93">
        <w:t xml:space="preserve"> d'aquesta convocatòria, utilitzant els logos i textos que en ella s'especifiquen. El no ús dels mateixos serà motiu de desqualificació</w:t>
      </w:r>
      <w:r w:rsidR="00BA059B">
        <w:t>.</w:t>
      </w:r>
    </w:p>
    <w:p w14:paraId="4837DA9B" w14:textId="77777777" w:rsidR="0070699D" w:rsidRPr="0070699D" w:rsidRDefault="0070699D" w:rsidP="0070699D">
      <w:pPr>
        <w:pStyle w:val="Textgeneral"/>
      </w:pPr>
    </w:p>
    <w:p w14:paraId="21CA4F84" w14:textId="77777777" w:rsidR="00C35ED2" w:rsidRPr="0070699D" w:rsidRDefault="00C35ED2" w:rsidP="0070699D">
      <w:pPr>
        <w:pStyle w:val="Ttol2"/>
      </w:pPr>
      <w:r w:rsidRPr="0070699D">
        <w:t>Recursos.</w:t>
      </w:r>
      <w:r w:rsidR="00D45A73" w:rsidRPr="0070699D">
        <w:t xml:space="preserve"> </w:t>
      </w:r>
    </w:p>
    <w:p w14:paraId="6959414F" w14:textId="77777777" w:rsidR="00286837" w:rsidRDefault="00C35ED2" w:rsidP="0070699D">
      <w:pPr>
        <w:pStyle w:val="Textgeneral"/>
      </w:pPr>
      <w:r w:rsidRPr="0070699D">
        <w:t>C</w:t>
      </w:r>
      <w:r w:rsidR="00D45A73" w:rsidRPr="0070699D">
        <w:t>ada grup acceptat a la inscripció podrà disposar de 500 € per despeses justificables amb factures per fer</w:t>
      </w:r>
      <w:r w:rsidR="00D45A73" w:rsidRPr="006754A6">
        <w:t xml:space="preserve">: cartells, fulletons, </w:t>
      </w:r>
      <w:proofErr w:type="spellStart"/>
      <w:r w:rsidR="00D45A73" w:rsidRPr="006754A6">
        <w:t>google</w:t>
      </w:r>
      <w:proofErr w:type="spellEnd"/>
      <w:r w:rsidR="00D45A73" w:rsidRPr="006754A6">
        <w:t xml:space="preserve"> analítics, etc.</w:t>
      </w:r>
    </w:p>
    <w:p w14:paraId="202B630C" w14:textId="77777777" w:rsidR="00180C80" w:rsidRPr="0070699D" w:rsidRDefault="00180C80" w:rsidP="0070699D">
      <w:pPr>
        <w:pStyle w:val="Textgeneral"/>
        <w:rPr>
          <w:i/>
        </w:rPr>
      </w:pPr>
    </w:p>
    <w:p w14:paraId="3B8373B0" w14:textId="0535C84D" w:rsidR="00180C80" w:rsidRDefault="00D45A73" w:rsidP="0070699D">
      <w:pPr>
        <w:pStyle w:val="Textgeneral"/>
      </w:pPr>
      <w:r w:rsidRPr="0070699D">
        <w:t xml:space="preserve">Hi ha un límit de </w:t>
      </w:r>
      <w:r w:rsidR="00593D9B" w:rsidRPr="00E37F93">
        <w:t>12</w:t>
      </w:r>
      <w:r w:rsidRPr="0070699D">
        <w:t xml:space="preserve"> centres.</w:t>
      </w:r>
      <w:r w:rsidR="00180C80">
        <w:t xml:space="preserve"> </w:t>
      </w:r>
    </w:p>
    <w:p w14:paraId="3CFA06D9" w14:textId="77777777" w:rsidR="00180C80" w:rsidRDefault="00180C80" w:rsidP="0070699D">
      <w:pPr>
        <w:pStyle w:val="Textgeneral"/>
      </w:pPr>
    </w:p>
    <w:p w14:paraId="5EE5797D" w14:textId="2AD12DE5" w:rsidR="00286837" w:rsidRPr="00593D9B" w:rsidRDefault="00E37F93" w:rsidP="0070699D">
      <w:pPr>
        <w:pStyle w:val="Textgeneral"/>
        <w:rPr>
          <w:strike/>
        </w:rPr>
      </w:pPr>
      <w:r>
        <w:t>S’acceptarà una proposta/projecte per família professional de cada centre.</w:t>
      </w:r>
    </w:p>
    <w:p w14:paraId="24729544" w14:textId="77777777" w:rsidR="00286837" w:rsidRPr="0070699D" w:rsidRDefault="00286837">
      <w:pPr>
        <w:pStyle w:val="Textindependent"/>
        <w:spacing w:before="1"/>
        <w:rPr>
          <w:sz w:val="25"/>
        </w:rPr>
      </w:pPr>
    </w:p>
    <w:p w14:paraId="5AD517E9" w14:textId="77777777" w:rsidR="00286837" w:rsidRPr="0070699D" w:rsidRDefault="00D45A73" w:rsidP="0070699D">
      <w:pPr>
        <w:pStyle w:val="Ttol2"/>
      </w:pPr>
      <w:r w:rsidRPr="0070699D">
        <w:t>Com fer la inscripció?</w:t>
      </w:r>
    </w:p>
    <w:p w14:paraId="3C03270D" w14:textId="09890E3A" w:rsidR="00286837" w:rsidRDefault="00D45A73" w:rsidP="0070699D">
      <w:pPr>
        <w:pStyle w:val="Textgeneral"/>
        <w:rPr>
          <w:color w:val="0000FF"/>
          <w:u w:val="single" w:color="0000FF"/>
        </w:rPr>
      </w:pPr>
      <w:r w:rsidRPr="0070699D">
        <w:t>Els interessat</w:t>
      </w:r>
      <w:r w:rsidR="00180C80">
        <w:t>s en fer la inscripció hauran</w:t>
      </w:r>
      <w:r w:rsidR="00334CE2">
        <w:t xml:space="preserve"> d’omplir aquest </w:t>
      </w:r>
      <w:hyperlink r:id="rId11" w:history="1">
        <w:r w:rsidR="00334CE2" w:rsidRPr="00334CE2">
          <w:rPr>
            <w:rStyle w:val="Enlla"/>
          </w:rPr>
          <w:t>formulari</w:t>
        </w:r>
      </w:hyperlink>
    </w:p>
    <w:p w14:paraId="5FFDFCA8" w14:textId="77777777" w:rsidR="0070699D" w:rsidRPr="0070699D" w:rsidRDefault="0070699D" w:rsidP="0070699D">
      <w:pPr>
        <w:pStyle w:val="Textgeneral"/>
      </w:pPr>
    </w:p>
    <w:p w14:paraId="2DD29831" w14:textId="77777777" w:rsidR="00286837" w:rsidRPr="0070699D" w:rsidRDefault="00D45A73" w:rsidP="0070699D">
      <w:pPr>
        <w:pStyle w:val="Ttol2"/>
      </w:pPr>
      <w:r w:rsidRPr="0070699D">
        <w:t>Terminis:</w:t>
      </w:r>
    </w:p>
    <w:p w14:paraId="03255D81" w14:textId="1479D184" w:rsidR="00A251C0" w:rsidRPr="0070699D" w:rsidRDefault="00A251C0" w:rsidP="0070699D">
      <w:pPr>
        <w:pStyle w:val="Textgeneral"/>
        <w:numPr>
          <w:ilvl w:val="0"/>
          <w:numId w:val="11"/>
        </w:numPr>
      </w:pPr>
      <w:r w:rsidRPr="0070699D">
        <w:rPr>
          <w:rFonts w:eastAsia="Times New Roman"/>
        </w:rPr>
        <w:t xml:space="preserve">Convocatòria publicada a la web del projecte dual i amb </w:t>
      </w:r>
      <w:r w:rsidR="00F2375B">
        <w:rPr>
          <w:rFonts w:eastAsia="Times New Roman"/>
        </w:rPr>
        <w:t>correu</w:t>
      </w:r>
      <w:r w:rsidRPr="0070699D">
        <w:rPr>
          <w:rFonts w:eastAsia="Times New Roman"/>
        </w:rPr>
        <w:t xml:space="preserve"> als c</w:t>
      </w:r>
      <w:bookmarkStart w:id="0" w:name="_GoBack"/>
      <w:bookmarkEnd w:id="0"/>
      <w:r w:rsidRPr="0070699D">
        <w:rPr>
          <w:rFonts w:eastAsia="Times New Roman"/>
        </w:rPr>
        <w:t>entres</w:t>
      </w:r>
      <w:r w:rsidRPr="005B5477">
        <w:rPr>
          <w:rFonts w:eastAsia="Times New Roman"/>
        </w:rPr>
        <w:t xml:space="preserve">: </w:t>
      </w:r>
      <w:r w:rsidR="00613CCE" w:rsidRPr="005B5477">
        <w:rPr>
          <w:rFonts w:eastAsia="Times New Roman"/>
        </w:rPr>
        <w:t xml:space="preserve">1 de </w:t>
      </w:r>
      <w:r w:rsidR="00E37F93">
        <w:rPr>
          <w:rFonts w:eastAsia="Times New Roman"/>
        </w:rPr>
        <w:t>desembre de 2021</w:t>
      </w:r>
      <w:r w:rsidR="00995339" w:rsidRPr="005B5477">
        <w:rPr>
          <w:rFonts w:eastAsia="Times New Roman"/>
        </w:rPr>
        <w:t>.</w:t>
      </w:r>
    </w:p>
    <w:p w14:paraId="4B80DF33" w14:textId="71A02CD9" w:rsidR="00A251C0" w:rsidRPr="005B5477" w:rsidRDefault="00A251C0" w:rsidP="00E75E8B">
      <w:pPr>
        <w:pStyle w:val="Textgeneral"/>
        <w:numPr>
          <w:ilvl w:val="0"/>
          <w:numId w:val="11"/>
        </w:numPr>
        <w:rPr>
          <w:rFonts w:eastAsia="Times New Roman"/>
        </w:rPr>
      </w:pPr>
      <w:r w:rsidRPr="0070699D">
        <w:rPr>
          <w:rFonts w:eastAsia="Times New Roman"/>
        </w:rPr>
        <w:t>Inscripció a la web del projecte dual dels grups aspirants</w:t>
      </w:r>
      <w:r w:rsidR="00E37F93">
        <w:rPr>
          <w:rFonts w:eastAsia="Times New Roman"/>
        </w:rPr>
        <w:t xml:space="preserve"> mitjançant un formulari</w:t>
      </w:r>
      <w:r w:rsidR="00645D7D">
        <w:rPr>
          <w:rFonts w:eastAsia="Times New Roman"/>
        </w:rPr>
        <w:t xml:space="preserve"> on també es recollirà la proposta de projecte</w:t>
      </w:r>
      <w:r w:rsidR="00D56714" w:rsidRPr="005B5477">
        <w:rPr>
          <w:rFonts w:eastAsia="Times New Roman"/>
        </w:rPr>
        <w:t xml:space="preserve">: </w:t>
      </w:r>
      <w:r w:rsidR="005817B0">
        <w:rPr>
          <w:rFonts w:eastAsia="Times New Roman"/>
        </w:rPr>
        <w:t>de l’1</w:t>
      </w:r>
      <w:r w:rsidR="00E75E8B" w:rsidRPr="005B5477">
        <w:rPr>
          <w:rFonts w:eastAsia="Times New Roman"/>
        </w:rPr>
        <w:t xml:space="preserve"> de </w:t>
      </w:r>
      <w:r w:rsidR="00E37F93">
        <w:rPr>
          <w:rFonts w:eastAsia="Times New Roman"/>
        </w:rPr>
        <w:t>desembre</w:t>
      </w:r>
      <w:r w:rsidR="00613CCE" w:rsidRPr="005B5477">
        <w:rPr>
          <w:rFonts w:eastAsia="Times New Roman"/>
        </w:rPr>
        <w:t xml:space="preserve"> </w:t>
      </w:r>
      <w:r w:rsidR="00E37F93">
        <w:rPr>
          <w:rFonts w:eastAsia="Times New Roman"/>
        </w:rPr>
        <w:t xml:space="preserve">de 2021 </w:t>
      </w:r>
      <w:r w:rsidR="00613CCE" w:rsidRPr="005B5477">
        <w:rPr>
          <w:rFonts w:eastAsia="Times New Roman"/>
        </w:rPr>
        <w:t>a</w:t>
      </w:r>
      <w:r w:rsidR="00E37F93">
        <w:rPr>
          <w:rFonts w:eastAsia="Times New Roman"/>
        </w:rPr>
        <w:t>l 17</w:t>
      </w:r>
      <w:r w:rsidR="00E75E8B" w:rsidRPr="005B5477">
        <w:rPr>
          <w:rFonts w:eastAsia="Times New Roman"/>
        </w:rPr>
        <w:t xml:space="preserve"> d</w:t>
      </w:r>
      <w:r w:rsidR="00613CCE" w:rsidRPr="005B5477">
        <w:rPr>
          <w:rFonts w:eastAsia="Times New Roman"/>
        </w:rPr>
        <w:t xml:space="preserve">e </w:t>
      </w:r>
      <w:r w:rsidR="00E37F93">
        <w:rPr>
          <w:rFonts w:eastAsia="Times New Roman"/>
        </w:rPr>
        <w:t>gener</w:t>
      </w:r>
      <w:r w:rsidR="00BD0838">
        <w:rPr>
          <w:rFonts w:eastAsia="Times New Roman"/>
        </w:rPr>
        <w:t xml:space="preserve"> de 2022</w:t>
      </w:r>
      <w:r w:rsidR="00995339" w:rsidRPr="005B5477">
        <w:rPr>
          <w:rFonts w:eastAsia="Times New Roman"/>
        </w:rPr>
        <w:t>.</w:t>
      </w:r>
    </w:p>
    <w:p w14:paraId="28DE5219" w14:textId="0CA03460" w:rsidR="00C3203F" w:rsidRPr="005B5477" w:rsidRDefault="00C3203F">
      <w:pPr>
        <w:rPr>
          <w:rFonts w:eastAsia="Times New Roman"/>
        </w:rPr>
      </w:pPr>
      <w:r w:rsidRPr="005B5477">
        <w:rPr>
          <w:rFonts w:eastAsia="Times New Roman"/>
        </w:rPr>
        <w:br w:type="page"/>
      </w:r>
    </w:p>
    <w:p w14:paraId="79060EBA" w14:textId="77777777" w:rsidR="00C3203F" w:rsidRDefault="00C3203F" w:rsidP="00C3203F">
      <w:pPr>
        <w:pStyle w:val="Textgeneral"/>
        <w:ind w:left="941"/>
        <w:rPr>
          <w:rFonts w:eastAsia="Times New Roman"/>
        </w:rPr>
      </w:pPr>
    </w:p>
    <w:p w14:paraId="29FF905B" w14:textId="716287FC" w:rsidR="00C3203F" w:rsidRDefault="00A251C0" w:rsidP="0070699D">
      <w:pPr>
        <w:pStyle w:val="Textgeneral"/>
        <w:numPr>
          <w:ilvl w:val="0"/>
          <w:numId w:val="11"/>
        </w:numPr>
        <w:rPr>
          <w:rFonts w:eastAsia="Times New Roman"/>
        </w:rPr>
      </w:pPr>
      <w:r w:rsidRPr="0070699D">
        <w:rPr>
          <w:rFonts w:eastAsia="Times New Roman"/>
        </w:rPr>
        <w:t>Llista de grups admesos publicada a la web del projecte dual</w:t>
      </w:r>
      <w:r w:rsidRPr="005B5477">
        <w:rPr>
          <w:rFonts w:eastAsia="Times New Roman"/>
        </w:rPr>
        <w:t xml:space="preserve">: </w:t>
      </w:r>
      <w:r w:rsidR="00E37F93">
        <w:rPr>
          <w:rFonts w:eastAsia="Times New Roman"/>
        </w:rPr>
        <w:t>31</w:t>
      </w:r>
      <w:r w:rsidR="00645D7D">
        <w:rPr>
          <w:rFonts w:eastAsia="Times New Roman"/>
        </w:rPr>
        <w:t xml:space="preserve"> </w:t>
      </w:r>
      <w:r w:rsidR="00E37F93">
        <w:rPr>
          <w:rFonts w:eastAsia="Times New Roman"/>
        </w:rPr>
        <w:t>de gener</w:t>
      </w:r>
      <w:r w:rsidR="00C43C6F">
        <w:rPr>
          <w:rFonts w:eastAsia="Times New Roman"/>
        </w:rPr>
        <w:t xml:space="preserve"> de 2022</w:t>
      </w:r>
      <w:r w:rsidR="00995339" w:rsidRPr="005B5477">
        <w:rPr>
          <w:rFonts w:eastAsia="Times New Roman"/>
        </w:rPr>
        <w:t>.</w:t>
      </w:r>
      <w:r w:rsidRPr="005B5477">
        <w:rPr>
          <w:rFonts w:eastAsia="Times New Roman"/>
        </w:rPr>
        <w:t xml:space="preserve"> </w:t>
      </w:r>
    </w:p>
    <w:p w14:paraId="48678357" w14:textId="11D0F3BF" w:rsidR="00C3203F" w:rsidRDefault="00A251C0" w:rsidP="00C3203F">
      <w:pPr>
        <w:pStyle w:val="Textgeneral"/>
        <w:numPr>
          <w:ilvl w:val="0"/>
          <w:numId w:val="11"/>
        </w:numPr>
        <w:rPr>
          <w:rFonts w:eastAsia="Times New Roman"/>
        </w:rPr>
      </w:pPr>
      <w:r w:rsidRPr="0070699D">
        <w:rPr>
          <w:rFonts w:eastAsia="Times New Roman"/>
        </w:rPr>
        <w:t xml:space="preserve">Lliurament </w:t>
      </w:r>
      <w:r w:rsidR="00D56714">
        <w:rPr>
          <w:rFonts w:eastAsia="Times New Roman"/>
        </w:rPr>
        <w:t>de Projectes</w:t>
      </w:r>
      <w:r w:rsidR="00DF6339">
        <w:rPr>
          <w:rFonts w:eastAsia="Times New Roman"/>
        </w:rPr>
        <w:t>*</w:t>
      </w:r>
      <w:r w:rsidR="00D56714">
        <w:rPr>
          <w:rFonts w:eastAsia="Times New Roman"/>
        </w:rPr>
        <w:t xml:space="preserve">: </w:t>
      </w:r>
      <w:r w:rsidR="00E37F93">
        <w:rPr>
          <w:rFonts w:eastAsia="Times New Roman"/>
        </w:rPr>
        <w:t>1 de juny</w:t>
      </w:r>
      <w:r w:rsidR="00C43C6F">
        <w:rPr>
          <w:rFonts w:eastAsia="Times New Roman"/>
        </w:rPr>
        <w:t xml:space="preserve"> de 2022</w:t>
      </w:r>
      <w:r w:rsidR="00995339">
        <w:rPr>
          <w:rFonts w:eastAsia="Times New Roman"/>
        </w:rPr>
        <w:t>.</w:t>
      </w:r>
    </w:p>
    <w:p w14:paraId="4725C9D7" w14:textId="0194AFC3" w:rsidR="00C3203F" w:rsidRDefault="00C3203F" w:rsidP="00C3203F">
      <w:pPr>
        <w:pStyle w:val="Textgeneral"/>
        <w:ind w:left="941"/>
        <w:rPr>
          <w:rStyle w:val="s2"/>
        </w:rPr>
      </w:pPr>
      <w:r>
        <w:rPr>
          <w:rStyle w:val="s2"/>
        </w:rPr>
        <w:t>El lliurament de Projectes finals de la </w:t>
      </w:r>
      <w:r w:rsidRPr="00C3203F">
        <w:rPr>
          <w:rStyle w:val="s1"/>
          <w:b/>
          <w:bCs/>
        </w:rPr>
        <w:t xml:space="preserve">3a edició dels Premis a la Millor Campanya de Promoció a l’FP Dual </w:t>
      </w:r>
      <w:r w:rsidR="00593D9B">
        <w:rPr>
          <w:rStyle w:val="s1"/>
          <w:b/>
          <w:bCs/>
        </w:rPr>
        <w:t>–</w:t>
      </w:r>
      <w:r w:rsidRPr="00C3203F">
        <w:rPr>
          <w:rStyle w:val="s1"/>
          <w:b/>
          <w:bCs/>
        </w:rPr>
        <w:t xml:space="preserve"> </w:t>
      </w:r>
      <w:r w:rsidR="00593D9B" w:rsidRPr="00E37F93">
        <w:rPr>
          <w:rStyle w:val="s1"/>
          <w:b/>
          <w:bCs/>
        </w:rPr>
        <w:t xml:space="preserve">CAIXABANK </w:t>
      </w:r>
      <w:r w:rsidRPr="00E37F93">
        <w:rPr>
          <w:rStyle w:val="s1"/>
          <w:b/>
          <w:bCs/>
        </w:rPr>
        <w:t>DUALI</w:t>
      </w:r>
      <w:r w:rsidR="00593D9B" w:rsidRPr="00E37F93">
        <w:rPr>
          <w:rStyle w:val="s1"/>
          <w:b/>
          <w:bCs/>
        </w:rPr>
        <w:t>T</w:t>
      </w:r>
      <w:r w:rsidRPr="00E37F93">
        <w:rPr>
          <w:rStyle w:val="s1"/>
          <w:b/>
          <w:bCs/>
        </w:rPr>
        <w:t>ZA </w:t>
      </w:r>
      <w:r>
        <w:rPr>
          <w:rStyle w:val="s2"/>
        </w:rPr>
        <w:t>es farà mitjançant el correu electrònic:</w:t>
      </w:r>
    </w:p>
    <w:p w14:paraId="5C9DB62F" w14:textId="78AE1B14" w:rsidR="00BD0838" w:rsidRDefault="00BD0838" w:rsidP="00BD0838">
      <w:pPr>
        <w:widowControl/>
        <w:autoSpaceDE/>
        <w:autoSpaceDN/>
        <w:ind w:left="720" w:firstLine="221"/>
      </w:pPr>
      <w:r>
        <w:t xml:space="preserve">Margarita Román: </w:t>
      </w:r>
      <w:hyperlink r:id="rId12" w:history="1">
        <w:r w:rsidR="00120548" w:rsidRPr="006D28C6">
          <w:rPr>
            <w:rStyle w:val="Enlla"/>
          </w:rPr>
          <w:t>margarita.roman@gencat.cat</w:t>
        </w:r>
      </w:hyperlink>
    </w:p>
    <w:p w14:paraId="296311E7" w14:textId="0CDE5F0E" w:rsidR="00BD0838" w:rsidRPr="00C3203F" w:rsidRDefault="00BD0838" w:rsidP="00120548">
      <w:pPr>
        <w:widowControl/>
        <w:autoSpaceDE/>
        <w:autoSpaceDN/>
        <w:ind w:left="221" w:firstLine="720"/>
        <w:rPr>
          <w:rFonts w:eastAsia="Times New Roman"/>
        </w:rPr>
      </w:pPr>
      <w:r>
        <w:t xml:space="preserve">Lluís Laborda: </w:t>
      </w:r>
      <w:hyperlink r:id="rId13" w:history="1">
        <w:r w:rsidRPr="00C3203F">
          <w:rPr>
            <w:rStyle w:val="Enlla"/>
            <w:rFonts w:eastAsia="Times New Roman"/>
          </w:rPr>
          <w:t>llaborda@gencat.cat</w:t>
        </w:r>
      </w:hyperlink>
      <w:r w:rsidRPr="00C3203F">
        <w:rPr>
          <w:rStyle w:val="s2"/>
          <w:rFonts w:eastAsia="Times New Roman"/>
        </w:rPr>
        <w:t> </w:t>
      </w:r>
    </w:p>
    <w:p w14:paraId="778AB81B" w14:textId="3EDDE7A0" w:rsidR="00A251C0" w:rsidRPr="0070699D" w:rsidRDefault="00A251C0" w:rsidP="00BD0838">
      <w:pPr>
        <w:pStyle w:val="Textgeneral"/>
        <w:numPr>
          <w:ilvl w:val="0"/>
          <w:numId w:val="11"/>
        </w:numPr>
        <w:rPr>
          <w:rFonts w:eastAsia="Times New Roman"/>
        </w:rPr>
      </w:pPr>
      <w:r w:rsidRPr="0070699D">
        <w:rPr>
          <w:rFonts w:eastAsia="Times New Roman"/>
        </w:rPr>
        <w:t>Data lími</w:t>
      </w:r>
      <w:r w:rsidR="00180C80">
        <w:rPr>
          <w:rFonts w:eastAsia="Times New Roman"/>
        </w:rPr>
        <w:t xml:space="preserve">t facturació de les despeses: </w:t>
      </w:r>
      <w:r w:rsidR="00E37F93">
        <w:rPr>
          <w:rFonts w:eastAsia="Times New Roman"/>
        </w:rPr>
        <w:t>1 de juny de 2022</w:t>
      </w:r>
      <w:r w:rsidR="00180C80">
        <w:rPr>
          <w:rFonts w:eastAsia="Times New Roman"/>
        </w:rPr>
        <w:t>.</w:t>
      </w:r>
    </w:p>
    <w:p w14:paraId="1FC5D76D" w14:textId="1FD754C3" w:rsidR="00A251C0" w:rsidRDefault="00A251C0" w:rsidP="0070699D">
      <w:pPr>
        <w:pStyle w:val="Textgeneral"/>
        <w:numPr>
          <w:ilvl w:val="0"/>
          <w:numId w:val="11"/>
        </w:numPr>
        <w:rPr>
          <w:rFonts w:eastAsia="Times New Roman"/>
        </w:rPr>
      </w:pPr>
      <w:r w:rsidRPr="0070699D">
        <w:rPr>
          <w:rFonts w:eastAsia="Times New Roman"/>
        </w:rPr>
        <w:t>Lliurament de Premis: data a confirmar / Juny 202</w:t>
      </w:r>
      <w:r w:rsidR="005B5477">
        <w:rPr>
          <w:rFonts w:eastAsia="Times New Roman"/>
        </w:rPr>
        <w:t>2</w:t>
      </w:r>
      <w:r w:rsidR="00995339">
        <w:rPr>
          <w:rFonts w:eastAsia="Times New Roman"/>
        </w:rPr>
        <w:t>.</w:t>
      </w:r>
    </w:p>
    <w:p w14:paraId="33D8950E" w14:textId="6E00EE76" w:rsidR="00C3203F" w:rsidRDefault="00C3203F" w:rsidP="00C3203F">
      <w:pPr>
        <w:pStyle w:val="Textgeneral"/>
        <w:rPr>
          <w:rFonts w:eastAsia="Times New Roman"/>
        </w:rPr>
      </w:pPr>
    </w:p>
    <w:p w14:paraId="21D56C1C" w14:textId="6B2D72CE" w:rsidR="00C3203F" w:rsidRDefault="00C3203F" w:rsidP="00CC0A2A">
      <w:pPr>
        <w:pStyle w:val="Textgeneral"/>
        <w:ind w:left="0"/>
        <w:rPr>
          <w:rFonts w:eastAsia="Times New Roman"/>
        </w:rPr>
      </w:pPr>
    </w:p>
    <w:p w14:paraId="29E1F477" w14:textId="5C6C51CB" w:rsidR="00C3203F" w:rsidRDefault="00C3203F" w:rsidP="00C3203F">
      <w:pPr>
        <w:pStyle w:val="Textgeneral"/>
        <w:rPr>
          <w:rFonts w:eastAsia="Times New Roman"/>
        </w:rPr>
      </w:pPr>
    </w:p>
    <w:p w14:paraId="512DA5C8" w14:textId="64669F7B" w:rsidR="00DF6339" w:rsidRDefault="00DF6339" w:rsidP="00DF6339">
      <w:pPr>
        <w:pStyle w:val="Textgeneral"/>
      </w:pPr>
      <w:r>
        <w:rPr>
          <w:rFonts w:eastAsia="Times New Roman"/>
        </w:rPr>
        <w:t>*</w:t>
      </w:r>
      <w:r w:rsidRPr="00DF6339">
        <w:t xml:space="preserve"> </w:t>
      </w:r>
      <w:r>
        <w:t xml:space="preserve"> El contingut del projecte haurà d’incloure:</w:t>
      </w:r>
    </w:p>
    <w:p w14:paraId="52ABF05A" w14:textId="3480D204" w:rsidR="00DF6339" w:rsidRDefault="00DF6339" w:rsidP="00DF6339">
      <w:pPr>
        <w:pStyle w:val="Textgeneral"/>
        <w:numPr>
          <w:ilvl w:val="0"/>
          <w:numId w:val="17"/>
        </w:numPr>
      </w:pPr>
      <w:r>
        <w:t>Descripció de la c</w:t>
      </w:r>
      <w:r w:rsidRPr="0070699D">
        <w:t xml:space="preserve">ampanya </w:t>
      </w:r>
      <w:r>
        <w:t xml:space="preserve">de promoció </w:t>
      </w:r>
      <w:r w:rsidRPr="0070699D">
        <w:t>(grau d’adequació de la proposta al repte plantejat)</w:t>
      </w:r>
      <w:r>
        <w:t>.</w:t>
      </w:r>
    </w:p>
    <w:p w14:paraId="07E340F0" w14:textId="0EB0D433" w:rsidR="00DF6339" w:rsidRPr="0070699D" w:rsidRDefault="00DF6339" w:rsidP="00DF6339">
      <w:pPr>
        <w:pStyle w:val="Textgeneral"/>
        <w:numPr>
          <w:ilvl w:val="0"/>
          <w:numId w:val="17"/>
        </w:numPr>
      </w:pPr>
      <w:r>
        <w:t xml:space="preserve">Objectius </w:t>
      </w:r>
      <w:r w:rsidR="00C43C6F">
        <w:t>de la c</w:t>
      </w:r>
      <w:r>
        <w:t>ampanya de promoció.</w:t>
      </w:r>
    </w:p>
    <w:p w14:paraId="4BF759BE" w14:textId="77777777" w:rsidR="00DF6339" w:rsidRDefault="00DF6339" w:rsidP="00DF6339">
      <w:pPr>
        <w:pStyle w:val="Textgeneral"/>
        <w:numPr>
          <w:ilvl w:val="0"/>
          <w:numId w:val="17"/>
        </w:numPr>
      </w:pPr>
      <w:r w:rsidRPr="0070699D">
        <w:t>Procés o prestació de servei (Anàlisi DAFO)</w:t>
      </w:r>
      <w:r>
        <w:t xml:space="preserve">. </w:t>
      </w:r>
    </w:p>
    <w:p w14:paraId="29308D81" w14:textId="102E6555" w:rsidR="00DF6339" w:rsidRPr="0070699D" w:rsidRDefault="00C43C6F" w:rsidP="00DF6339">
      <w:pPr>
        <w:pStyle w:val="Textgeneral"/>
        <w:numPr>
          <w:ilvl w:val="0"/>
          <w:numId w:val="17"/>
        </w:numPr>
      </w:pPr>
      <w:r>
        <w:t>Fases de la c</w:t>
      </w:r>
      <w:r w:rsidR="00DF6339">
        <w:t>ampanya de promoció.</w:t>
      </w:r>
    </w:p>
    <w:p w14:paraId="46B15B6A" w14:textId="77777777" w:rsidR="00DF6339" w:rsidRPr="0070699D" w:rsidRDefault="00DF6339" w:rsidP="00DF6339">
      <w:pPr>
        <w:pStyle w:val="Textgeneral"/>
        <w:numPr>
          <w:ilvl w:val="0"/>
          <w:numId w:val="17"/>
        </w:numPr>
      </w:pPr>
      <w:r>
        <w:t>Promoció i publicitat. D</w:t>
      </w:r>
      <w:r w:rsidRPr="0070699D">
        <w:t xml:space="preserve">escripció del pla de comunicació i els materials que </w:t>
      </w:r>
      <w:r>
        <w:t>l’</w:t>
      </w:r>
      <w:r w:rsidRPr="0070699D">
        <w:t xml:space="preserve">acompanyen i la seva relació amb el producte/servei: díptics, </w:t>
      </w:r>
      <w:proofErr w:type="spellStart"/>
      <w:r w:rsidRPr="0070699D">
        <w:t>flyers</w:t>
      </w:r>
      <w:proofErr w:type="spellEnd"/>
      <w:r w:rsidRPr="0070699D">
        <w:t>, cartells, vídeos,</w:t>
      </w:r>
      <w:r>
        <w:t xml:space="preserve"> anuncis, PowerP</w:t>
      </w:r>
      <w:r w:rsidRPr="0070699D">
        <w:t xml:space="preserve">oint... </w:t>
      </w:r>
    </w:p>
    <w:p w14:paraId="1D0CCB46" w14:textId="77777777" w:rsidR="00DF6339" w:rsidRPr="0070699D" w:rsidRDefault="00DF6339" w:rsidP="00DF6339">
      <w:pPr>
        <w:pStyle w:val="Textgeneral"/>
        <w:numPr>
          <w:ilvl w:val="0"/>
          <w:numId w:val="17"/>
        </w:numPr>
      </w:pPr>
      <w:r w:rsidRPr="0070699D">
        <w:t>Organització i recursos humans</w:t>
      </w:r>
      <w:r>
        <w:t>.</w:t>
      </w:r>
    </w:p>
    <w:p w14:paraId="0EDF0723" w14:textId="442F9BFE" w:rsidR="00DF6339" w:rsidRDefault="00DF6339" w:rsidP="00DF6339">
      <w:pPr>
        <w:pStyle w:val="Textgeneral"/>
        <w:numPr>
          <w:ilvl w:val="0"/>
          <w:numId w:val="17"/>
        </w:numPr>
      </w:pPr>
      <w:r w:rsidRPr="0070699D">
        <w:t>Recursos materials necessaris per dur a terme la Campanya</w:t>
      </w:r>
      <w:r>
        <w:t>.</w:t>
      </w:r>
    </w:p>
    <w:p w14:paraId="5E416909" w14:textId="50012958" w:rsidR="00DF6339" w:rsidRDefault="00DF6339" w:rsidP="00DF6339">
      <w:pPr>
        <w:pStyle w:val="Pargrafdellista"/>
        <w:numPr>
          <w:ilvl w:val="0"/>
          <w:numId w:val="17"/>
        </w:numPr>
      </w:pPr>
      <w:r>
        <w:t>Els grups de treball han d’adjuntar evidències de la campanya de promoció (a les xarxes socials i altres espais de promoció).</w:t>
      </w:r>
    </w:p>
    <w:p w14:paraId="7180336A" w14:textId="77777777" w:rsidR="00DF6339" w:rsidRPr="0070699D" w:rsidRDefault="00DF6339" w:rsidP="00DF6339">
      <w:pPr>
        <w:pStyle w:val="Textgeneral"/>
        <w:ind w:left="581"/>
      </w:pPr>
    </w:p>
    <w:p w14:paraId="428ACD69" w14:textId="52FBD642" w:rsidR="00C3203F" w:rsidRDefault="00C3203F" w:rsidP="00C3203F">
      <w:pPr>
        <w:pStyle w:val="Textgeneral"/>
        <w:rPr>
          <w:rFonts w:eastAsia="Times New Roman"/>
        </w:rPr>
      </w:pPr>
    </w:p>
    <w:p w14:paraId="1EC3FF69" w14:textId="61070206" w:rsidR="00C3203F" w:rsidRDefault="00C3203F" w:rsidP="00C3203F">
      <w:pPr>
        <w:pStyle w:val="Textgeneral"/>
        <w:ind w:left="0"/>
        <w:rPr>
          <w:rFonts w:eastAsia="Times New Roman"/>
        </w:rPr>
      </w:pPr>
    </w:p>
    <w:p w14:paraId="4CD9443D" w14:textId="461BB632" w:rsidR="00C3203F" w:rsidRDefault="00C3203F" w:rsidP="00C3203F">
      <w:pPr>
        <w:pStyle w:val="Textgeneral"/>
        <w:rPr>
          <w:rFonts w:eastAsia="Times New Roman"/>
        </w:rPr>
      </w:pPr>
    </w:p>
    <w:p w14:paraId="11919B2D" w14:textId="3073D31F" w:rsidR="00C3203F" w:rsidRDefault="00C3203F" w:rsidP="00C3203F">
      <w:pPr>
        <w:pStyle w:val="Textgeneral"/>
        <w:ind w:left="0"/>
        <w:rPr>
          <w:rFonts w:eastAsia="Times New Roman"/>
        </w:rPr>
      </w:pPr>
    </w:p>
    <w:p w14:paraId="598CF0FB" w14:textId="77777777" w:rsidR="00C3203F" w:rsidRPr="00C3203F" w:rsidRDefault="00C3203F" w:rsidP="00C3203F">
      <w:pPr>
        <w:pStyle w:val="Textgeneral"/>
        <w:rPr>
          <w:rFonts w:asciiTheme="minorHAnsi" w:eastAsia="Times New Roman" w:hAnsiTheme="minorHAnsi" w:cstheme="minorHAnsi"/>
        </w:rPr>
      </w:pPr>
    </w:p>
    <w:p w14:paraId="03E62E91" w14:textId="77777777" w:rsidR="0070699D" w:rsidRDefault="0070699D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30952C78" w14:textId="77777777" w:rsidR="0070699D" w:rsidRPr="0070699D" w:rsidRDefault="0070699D" w:rsidP="0070699D">
      <w:pPr>
        <w:pStyle w:val="Textgeneral"/>
        <w:ind w:left="941"/>
        <w:rPr>
          <w:rFonts w:eastAsia="Times New Roman"/>
        </w:rPr>
      </w:pPr>
    </w:p>
    <w:p w14:paraId="65D7CF7C" w14:textId="77777777" w:rsidR="000A22B7" w:rsidRPr="0070699D" w:rsidRDefault="000A22B7" w:rsidP="0070699D">
      <w:pPr>
        <w:pStyle w:val="Textgeneral"/>
      </w:pPr>
    </w:p>
    <w:p w14:paraId="233FA45C" w14:textId="77777777" w:rsidR="009A7FD4" w:rsidRPr="0070699D" w:rsidRDefault="00D45A73" w:rsidP="0070699D">
      <w:pPr>
        <w:pStyle w:val="Ttol2"/>
      </w:pPr>
      <w:r w:rsidRPr="0070699D">
        <w:t>Premis</w:t>
      </w:r>
      <w:r w:rsidR="009A7FD4" w:rsidRPr="0070699D">
        <w:t>.</w:t>
      </w:r>
      <w:r w:rsidRPr="0070699D">
        <w:t xml:space="preserve"> </w:t>
      </w:r>
    </w:p>
    <w:p w14:paraId="5B912EDE" w14:textId="77777777" w:rsidR="00286837" w:rsidRPr="0070699D" w:rsidRDefault="009A7FD4" w:rsidP="0070699D">
      <w:pPr>
        <w:pStyle w:val="Textgeneral"/>
      </w:pPr>
      <w:r w:rsidRPr="0070699D">
        <w:t>L</w:t>
      </w:r>
      <w:r w:rsidR="00D45A73" w:rsidRPr="0070699D">
        <w:t>a comissió de seguiment del conveni</w:t>
      </w:r>
      <w:r w:rsidR="005C27CE">
        <w:t>,</w:t>
      </w:r>
      <w:r w:rsidR="00D45A73" w:rsidRPr="0070699D">
        <w:t xml:space="preserve"> amb la col·laboració de l’equip de dual i tenint criteris de qualitat de disseny de la campanya publicitària i resultats obtinguts demostrats a l’informe final</w:t>
      </w:r>
      <w:r w:rsidR="005C27CE">
        <w:t>,</w:t>
      </w:r>
      <w:r w:rsidR="00D45A73" w:rsidRPr="0070699D">
        <w:t xml:space="preserve"> atorgarà 3 premis als grups guanyadors consistent</w:t>
      </w:r>
      <w:r w:rsidR="005C27CE">
        <w:t>s</w:t>
      </w:r>
      <w:r w:rsidR="00D45A73" w:rsidRPr="0070699D">
        <w:t xml:space="preserve"> en un val tecnològic per a cada integrant del grup.</w:t>
      </w:r>
    </w:p>
    <w:p w14:paraId="6BBFE57E" w14:textId="77777777" w:rsidR="00A251C0" w:rsidRPr="0070699D" w:rsidRDefault="00A251C0" w:rsidP="0070699D">
      <w:pPr>
        <w:pStyle w:val="Textgeneral"/>
        <w:ind w:left="0"/>
      </w:pPr>
    </w:p>
    <w:p w14:paraId="3BD413BA" w14:textId="77777777" w:rsidR="00286837" w:rsidRPr="0070699D" w:rsidRDefault="00D45A73" w:rsidP="0070699D">
      <w:pPr>
        <w:pStyle w:val="Textgeneral"/>
      </w:pPr>
      <w:r w:rsidRPr="0070699D">
        <w:t>Es tindrà en compte:</w:t>
      </w:r>
    </w:p>
    <w:p w14:paraId="52059146" w14:textId="77777777" w:rsidR="00286837" w:rsidRPr="0070699D" w:rsidRDefault="0070699D" w:rsidP="0070699D">
      <w:pPr>
        <w:pStyle w:val="Textgeneral"/>
        <w:numPr>
          <w:ilvl w:val="0"/>
          <w:numId w:val="12"/>
        </w:numPr>
      </w:pPr>
      <w:r>
        <w:t>L</w:t>
      </w:r>
      <w:r w:rsidR="00D45A73" w:rsidRPr="0070699D">
        <w:t>’èxit</w:t>
      </w:r>
      <w:r w:rsidR="00D45A73" w:rsidRPr="0070699D">
        <w:rPr>
          <w:spacing w:val="-18"/>
        </w:rPr>
        <w:t xml:space="preserve"> </w:t>
      </w:r>
      <w:r w:rsidR="00D45A73" w:rsidRPr="0070699D">
        <w:t>que</w:t>
      </w:r>
      <w:r w:rsidR="00D45A73" w:rsidRPr="0070699D">
        <w:rPr>
          <w:spacing w:val="-18"/>
        </w:rPr>
        <w:t xml:space="preserve"> </w:t>
      </w:r>
      <w:r w:rsidR="00D45A73" w:rsidRPr="0070699D">
        <w:t>la</w:t>
      </w:r>
      <w:r w:rsidR="00D45A73" w:rsidRPr="0070699D">
        <w:rPr>
          <w:spacing w:val="-19"/>
        </w:rPr>
        <w:t xml:space="preserve"> </w:t>
      </w:r>
      <w:r w:rsidR="00D45A73" w:rsidRPr="0070699D">
        <w:t>campanya</w:t>
      </w:r>
      <w:r w:rsidR="00D45A73" w:rsidRPr="0070699D">
        <w:rPr>
          <w:spacing w:val="-18"/>
        </w:rPr>
        <w:t xml:space="preserve"> </w:t>
      </w:r>
      <w:r w:rsidR="00D45A73" w:rsidRPr="0070699D">
        <w:t>hagi</w:t>
      </w:r>
      <w:r w:rsidR="00D45A73" w:rsidRPr="0070699D">
        <w:rPr>
          <w:spacing w:val="-21"/>
        </w:rPr>
        <w:t xml:space="preserve"> </w:t>
      </w:r>
      <w:r w:rsidR="00D45A73" w:rsidRPr="0070699D">
        <w:t>tingut</w:t>
      </w:r>
      <w:r w:rsidR="005C27CE">
        <w:t>,</w:t>
      </w:r>
      <w:r w:rsidR="00D45A73" w:rsidRPr="0070699D">
        <w:rPr>
          <w:spacing w:val="-19"/>
        </w:rPr>
        <w:t xml:space="preserve"> </w:t>
      </w:r>
      <w:r w:rsidR="00D45A73" w:rsidRPr="0070699D">
        <w:t>mesurat</w:t>
      </w:r>
      <w:r w:rsidR="00D45A73" w:rsidRPr="0070699D">
        <w:rPr>
          <w:spacing w:val="-18"/>
        </w:rPr>
        <w:t xml:space="preserve"> </w:t>
      </w:r>
      <w:r w:rsidR="00D45A73" w:rsidRPr="0070699D">
        <w:t>amb</w:t>
      </w:r>
      <w:r w:rsidR="00D45A73" w:rsidRPr="0070699D">
        <w:rPr>
          <w:spacing w:val="-18"/>
        </w:rPr>
        <w:t xml:space="preserve"> </w:t>
      </w:r>
      <w:r w:rsidR="00D45A73" w:rsidRPr="0070699D">
        <w:t>l’increment</w:t>
      </w:r>
      <w:r w:rsidR="00D45A73" w:rsidRPr="0070699D">
        <w:rPr>
          <w:spacing w:val="-17"/>
        </w:rPr>
        <w:t xml:space="preserve"> </w:t>
      </w:r>
      <w:r w:rsidR="00D45A73" w:rsidRPr="0070699D">
        <w:t>d’alumnat</w:t>
      </w:r>
      <w:r w:rsidR="00D45A73" w:rsidRPr="0070699D">
        <w:rPr>
          <w:spacing w:val="-18"/>
        </w:rPr>
        <w:t xml:space="preserve"> </w:t>
      </w:r>
      <w:r w:rsidR="00A251C0" w:rsidRPr="0070699D">
        <w:t>preinscrit en cicles dual.</w:t>
      </w:r>
    </w:p>
    <w:p w14:paraId="3AA307F1" w14:textId="56B100C7" w:rsidR="00286837" w:rsidRDefault="0070699D" w:rsidP="0070699D">
      <w:pPr>
        <w:pStyle w:val="Textgeneral"/>
        <w:numPr>
          <w:ilvl w:val="0"/>
          <w:numId w:val="12"/>
        </w:numPr>
      </w:pPr>
      <w:r>
        <w:t>L</w:t>
      </w:r>
      <w:r w:rsidR="00D45A73" w:rsidRPr="0070699D">
        <w:t>’augment de convenis d’FP dual</w:t>
      </w:r>
      <w:r w:rsidR="00D45A73" w:rsidRPr="0070699D">
        <w:rPr>
          <w:spacing w:val="-3"/>
        </w:rPr>
        <w:t xml:space="preserve"> </w:t>
      </w:r>
      <w:r w:rsidR="00D45A73" w:rsidRPr="0070699D">
        <w:t>signats.</w:t>
      </w:r>
    </w:p>
    <w:p w14:paraId="5F77B678" w14:textId="428487F0" w:rsidR="0071401D" w:rsidRPr="0070699D" w:rsidRDefault="0071401D" w:rsidP="0070699D">
      <w:pPr>
        <w:pStyle w:val="Textgeneral"/>
        <w:numPr>
          <w:ilvl w:val="0"/>
          <w:numId w:val="12"/>
        </w:numPr>
      </w:pPr>
      <w:r>
        <w:t>Val</w:t>
      </w:r>
      <w:r w:rsidR="00C43C6F">
        <w:t>oració de la campanya.</w:t>
      </w:r>
      <w:r>
        <w:t xml:space="preserve"> </w:t>
      </w:r>
    </w:p>
    <w:p w14:paraId="1B747667" w14:textId="77777777" w:rsidR="00286837" w:rsidRPr="0070699D" w:rsidRDefault="00286837" w:rsidP="0070699D">
      <w:pPr>
        <w:pStyle w:val="Textgeneral"/>
        <w:rPr>
          <w:sz w:val="20"/>
        </w:rPr>
      </w:pPr>
    </w:p>
    <w:p w14:paraId="5DEF1CB1" w14:textId="590805D7" w:rsidR="00286837" w:rsidRPr="0070699D" w:rsidRDefault="005C27CE" w:rsidP="0070699D">
      <w:pPr>
        <w:pStyle w:val="Textgeneral"/>
      </w:pPr>
      <w:r>
        <w:t>A</w:t>
      </w:r>
      <w:r w:rsidRPr="0070699D">
        <w:t xml:space="preserve">questa informació </w:t>
      </w:r>
      <w:r>
        <w:t>h</w:t>
      </w:r>
      <w:r w:rsidR="00D45A73" w:rsidRPr="0070699D">
        <w:t>aurà de constar a</w:t>
      </w:r>
      <w:r w:rsidR="00C43C6F">
        <w:t xml:space="preserve">l projecte o </w:t>
      </w:r>
      <w:r w:rsidR="00D45A73" w:rsidRPr="0070699D">
        <w:t>informe final.</w:t>
      </w:r>
    </w:p>
    <w:p w14:paraId="392C92E2" w14:textId="77777777" w:rsidR="00286837" w:rsidRPr="0070699D" w:rsidRDefault="00286837" w:rsidP="0070699D">
      <w:pPr>
        <w:pStyle w:val="Textgeneral"/>
        <w:ind w:left="0"/>
        <w:rPr>
          <w:sz w:val="24"/>
        </w:rPr>
      </w:pPr>
    </w:p>
    <w:p w14:paraId="7E0BC71B" w14:textId="77777777" w:rsidR="00286837" w:rsidRPr="0070699D" w:rsidRDefault="00D45A73" w:rsidP="0070699D">
      <w:pPr>
        <w:pStyle w:val="Textgeneral"/>
      </w:pPr>
      <w:r w:rsidRPr="0070699D">
        <w:t>Hi haurà 3 premis:</w:t>
      </w:r>
    </w:p>
    <w:p w14:paraId="24E2634D" w14:textId="77777777" w:rsidR="00286837" w:rsidRPr="0070699D" w:rsidRDefault="00D45A73" w:rsidP="0070699D">
      <w:pPr>
        <w:pStyle w:val="Textgeneral"/>
        <w:numPr>
          <w:ilvl w:val="0"/>
          <w:numId w:val="13"/>
        </w:numPr>
      </w:pPr>
      <w:r w:rsidRPr="0070699D">
        <w:t xml:space="preserve">1r premi de </w:t>
      </w:r>
      <w:r w:rsidR="008C2EBE">
        <w:tab/>
      </w:r>
      <w:r w:rsidRPr="0070699D">
        <w:t>800</w:t>
      </w:r>
      <w:r w:rsidRPr="0070699D">
        <w:rPr>
          <w:spacing w:val="-2"/>
        </w:rPr>
        <w:t xml:space="preserve"> </w:t>
      </w:r>
      <w:r w:rsidRPr="0070699D">
        <w:t>€</w:t>
      </w:r>
    </w:p>
    <w:p w14:paraId="1C084AA1" w14:textId="77777777" w:rsidR="00286837" w:rsidRPr="0070699D" w:rsidRDefault="00D45A73" w:rsidP="0070699D">
      <w:pPr>
        <w:pStyle w:val="Textgeneral"/>
        <w:numPr>
          <w:ilvl w:val="0"/>
          <w:numId w:val="13"/>
        </w:numPr>
      </w:pPr>
      <w:r w:rsidRPr="0070699D">
        <w:t xml:space="preserve">2n premi </w:t>
      </w:r>
      <w:r w:rsidR="008C2EBE">
        <w:t>de</w:t>
      </w:r>
      <w:r w:rsidR="008C2EBE">
        <w:tab/>
      </w:r>
      <w:r w:rsidRPr="0070699D">
        <w:t>400</w:t>
      </w:r>
      <w:r w:rsidRPr="0070699D">
        <w:rPr>
          <w:spacing w:val="-3"/>
        </w:rPr>
        <w:t xml:space="preserve"> </w:t>
      </w:r>
      <w:r w:rsidRPr="0070699D">
        <w:t>€</w:t>
      </w:r>
    </w:p>
    <w:p w14:paraId="0523CB2C" w14:textId="77777777" w:rsidR="00286837" w:rsidRPr="0070699D" w:rsidRDefault="00D45A73" w:rsidP="0070699D">
      <w:pPr>
        <w:pStyle w:val="Textgeneral"/>
        <w:numPr>
          <w:ilvl w:val="0"/>
          <w:numId w:val="13"/>
        </w:numPr>
      </w:pPr>
      <w:r w:rsidRPr="0070699D">
        <w:t xml:space="preserve">3r premi de </w:t>
      </w:r>
      <w:r w:rsidR="008C2EBE">
        <w:tab/>
      </w:r>
      <w:r w:rsidRPr="0070699D">
        <w:t>300</w:t>
      </w:r>
      <w:r w:rsidRPr="0070699D">
        <w:rPr>
          <w:spacing w:val="-2"/>
        </w:rPr>
        <w:t xml:space="preserve"> </w:t>
      </w:r>
      <w:r w:rsidRPr="0070699D">
        <w:t>€</w:t>
      </w:r>
    </w:p>
    <w:p w14:paraId="09FA6AD0" w14:textId="12850D93" w:rsidR="00286837" w:rsidRPr="0070699D" w:rsidRDefault="00286837" w:rsidP="006D1720">
      <w:pPr>
        <w:pStyle w:val="Textgeneral"/>
        <w:ind w:left="0"/>
      </w:pPr>
    </w:p>
    <w:p w14:paraId="66E053C6" w14:textId="77777777" w:rsidR="009A7FD4" w:rsidRPr="0070699D" w:rsidRDefault="009A7FD4" w:rsidP="0070699D">
      <w:pPr>
        <w:pStyle w:val="Ttol2"/>
      </w:pPr>
      <w:r w:rsidRPr="0070699D">
        <w:t>Facturació despeses.</w:t>
      </w:r>
      <w:r w:rsidR="00D45A73" w:rsidRPr="0070699D">
        <w:t xml:space="preserve"> </w:t>
      </w:r>
    </w:p>
    <w:p w14:paraId="46FAC532" w14:textId="6564B9EF" w:rsidR="00286837" w:rsidRDefault="00D45A73" w:rsidP="0070699D">
      <w:pPr>
        <w:pStyle w:val="Textgeneral"/>
      </w:pPr>
      <w:r w:rsidRPr="0070699D">
        <w:t>El centre farà la despesa i obtindrà la factura o les factures corresponent</w:t>
      </w:r>
      <w:r w:rsidR="005C27CE">
        <w:t>s a</w:t>
      </w:r>
      <w:r w:rsidRPr="0070699D">
        <w:t xml:space="preserve"> nom del centre. S’haurà d’escanejar i enviar al</w:t>
      </w:r>
      <w:r w:rsidR="00C54C4B">
        <w:t>s</w:t>
      </w:r>
      <w:r w:rsidRPr="0070699D">
        <w:t xml:space="preserve"> coordinador</w:t>
      </w:r>
      <w:r w:rsidR="00C54C4B">
        <w:t>s</w:t>
      </w:r>
      <w:r w:rsidRPr="0070699D">
        <w:t xml:space="preserve"> del concurs:</w:t>
      </w:r>
    </w:p>
    <w:p w14:paraId="1D6BE915" w14:textId="77777777" w:rsidR="0070699D" w:rsidRPr="0070699D" w:rsidRDefault="0070699D" w:rsidP="0070699D">
      <w:pPr>
        <w:pStyle w:val="Textgeneral"/>
      </w:pPr>
    </w:p>
    <w:p w14:paraId="4E2F5815" w14:textId="0F65A483" w:rsidR="00120548" w:rsidRDefault="00C54C4B" w:rsidP="00120548">
      <w:pPr>
        <w:widowControl/>
        <w:autoSpaceDE/>
        <w:autoSpaceDN/>
        <w:ind w:left="720" w:firstLine="221"/>
      </w:pPr>
      <w:r>
        <w:t xml:space="preserve">Margarita Román: </w:t>
      </w:r>
      <w:hyperlink r:id="rId14" w:history="1">
        <w:r w:rsidR="00120548" w:rsidRPr="006D28C6">
          <w:rPr>
            <w:rStyle w:val="Enlla"/>
          </w:rPr>
          <w:t>margarita.roman@gencat.cat</w:t>
        </w:r>
      </w:hyperlink>
    </w:p>
    <w:p w14:paraId="77CA29F0" w14:textId="70BE7770" w:rsidR="00C54C4B" w:rsidRPr="00C3203F" w:rsidRDefault="00C54C4B" w:rsidP="00120548">
      <w:pPr>
        <w:widowControl/>
        <w:autoSpaceDE/>
        <w:autoSpaceDN/>
        <w:ind w:left="221" w:firstLine="720"/>
        <w:rPr>
          <w:rFonts w:eastAsia="Times New Roman"/>
        </w:rPr>
      </w:pPr>
      <w:r>
        <w:t xml:space="preserve">Lluís Laborda: </w:t>
      </w:r>
      <w:hyperlink r:id="rId15" w:history="1">
        <w:r w:rsidRPr="00C3203F">
          <w:rPr>
            <w:rStyle w:val="Enlla"/>
            <w:rFonts w:eastAsia="Times New Roman"/>
          </w:rPr>
          <w:t>llaborda@gencat.cat</w:t>
        </w:r>
      </w:hyperlink>
      <w:r w:rsidRPr="00C3203F">
        <w:rPr>
          <w:rStyle w:val="s2"/>
          <w:rFonts w:eastAsia="Times New Roman"/>
        </w:rPr>
        <w:t> </w:t>
      </w:r>
    </w:p>
    <w:p w14:paraId="6599A58C" w14:textId="77777777" w:rsidR="00286837" w:rsidRPr="0070699D" w:rsidRDefault="00286837" w:rsidP="0070699D">
      <w:pPr>
        <w:pStyle w:val="Textgeneral"/>
        <w:ind w:left="0"/>
        <w:rPr>
          <w:sz w:val="23"/>
        </w:rPr>
      </w:pPr>
    </w:p>
    <w:p w14:paraId="44F90992" w14:textId="64B795AE" w:rsidR="00D56714" w:rsidRDefault="00D45A73" w:rsidP="00D56714">
      <w:pPr>
        <w:pStyle w:val="Textgeneral"/>
      </w:pPr>
      <w:r w:rsidRPr="0070699D">
        <w:t xml:space="preserve">Un cop acceptades aquestes factures, el centre haurà de fer una única factura a </w:t>
      </w:r>
      <w:proofErr w:type="spellStart"/>
      <w:r w:rsidR="003313AA">
        <w:t>CaixaBank</w:t>
      </w:r>
      <w:proofErr w:type="spellEnd"/>
      <w:r w:rsidR="003313AA">
        <w:t xml:space="preserve"> Dualitza</w:t>
      </w:r>
      <w:r w:rsidRPr="0070699D">
        <w:t xml:space="preserve"> per l’import total de les anteriors despeses (màxim 500 €) i afegint el 21 % d’IVA</w:t>
      </w:r>
      <w:r w:rsidR="00D56714">
        <w:t xml:space="preserve"> (</w:t>
      </w:r>
      <w:r w:rsidR="00D56714">
        <w:rPr>
          <w:rFonts w:eastAsia="Times New Roman"/>
        </w:rPr>
        <w:t>500€ + 21% IVA)</w:t>
      </w:r>
      <w:r w:rsidRPr="0070699D">
        <w:t>.</w:t>
      </w:r>
    </w:p>
    <w:p w14:paraId="45969BFE" w14:textId="7D0CD426" w:rsidR="00D56714" w:rsidRPr="00D56714" w:rsidRDefault="00D56714" w:rsidP="00D56714">
      <w:pPr>
        <w:pStyle w:val="Textgeneral"/>
        <w:rPr>
          <w:rStyle w:val="s2"/>
        </w:rPr>
      </w:pPr>
      <w:r>
        <w:rPr>
          <w:rStyle w:val="s2"/>
        </w:rPr>
        <w:t xml:space="preserve">El període de facturació serà de l’1 de </w:t>
      </w:r>
      <w:r w:rsidR="00C43C6F">
        <w:rPr>
          <w:rStyle w:val="s2"/>
        </w:rPr>
        <w:t>desembre</w:t>
      </w:r>
      <w:r>
        <w:rPr>
          <w:rStyle w:val="s2"/>
        </w:rPr>
        <w:t xml:space="preserve"> </w:t>
      </w:r>
      <w:r w:rsidR="00B96077">
        <w:rPr>
          <w:rStyle w:val="s2"/>
        </w:rPr>
        <w:t xml:space="preserve">de 2021 </w:t>
      </w:r>
      <w:r>
        <w:rPr>
          <w:rStyle w:val="s2"/>
        </w:rPr>
        <w:t>a</w:t>
      </w:r>
      <w:r w:rsidR="00B96077">
        <w:rPr>
          <w:rStyle w:val="s2"/>
        </w:rPr>
        <w:t xml:space="preserve"> </w:t>
      </w:r>
      <w:r>
        <w:rPr>
          <w:rStyle w:val="s2"/>
        </w:rPr>
        <w:t>l</w:t>
      </w:r>
      <w:r w:rsidR="00B96077">
        <w:rPr>
          <w:rStyle w:val="s2"/>
        </w:rPr>
        <w:t>’1</w:t>
      </w:r>
      <w:r>
        <w:rPr>
          <w:rStyle w:val="s2"/>
        </w:rPr>
        <w:t xml:space="preserve"> </w:t>
      </w:r>
      <w:r w:rsidR="00C54C4B">
        <w:rPr>
          <w:rStyle w:val="s2"/>
        </w:rPr>
        <w:t xml:space="preserve">de </w:t>
      </w:r>
      <w:r w:rsidR="00B96077">
        <w:rPr>
          <w:rStyle w:val="s2"/>
        </w:rPr>
        <w:t>juny</w:t>
      </w:r>
      <w:r w:rsidR="00C54C4B">
        <w:rPr>
          <w:rStyle w:val="s2"/>
        </w:rPr>
        <w:t xml:space="preserve"> del 2022</w:t>
      </w:r>
      <w:r w:rsidRPr="00D56714">
        <w:rPr>
          <w:rStyle w:val="s2"/>
        </w:rPr>
        <w:t>.</w:t>
      </w:r>
    </w:p>
    <w:p w14:paraId="6A79153F" w14:textId="6C44C5EA" w:rsidR="00D56714" w:rsidRPr="00D56714" w:rsidRDefault="00D56714" w:rsidP="00D56714">
      <w:pPr>
        <w:pStyle w:val="Textgeneral"/>
      </w:pPr>
      <w:r w:rsidRPr="00D56714">
        <w:rPr>
          <w:rStyle w:val="s2"/>
        </w:rPr>
        <w:t>El termini de recepció de</w:t>
      </w:r>
      <w:r>
        <w:rPr>
          <w:rStyle w:val="s2"/>
        </w:rPr>
        <w:t xml:space="preserve"> factures serà fins </w:t>
      </w:r>
      <w:r w:rsidR="00B96077">
        <w:rPr>
          <w:rStyle w:val="s2"/>
        </w:rPr>
        <w:t>el 3</w:t>
      </w:r>
      <w:r w:rsidRPr="00D56714">
        <w:rPr>
          <w:rStyle w:val="s2"/>
        </w:rPr>
        <w:t xml:space="preserve"> de juny</w:t>
      </w:r>
      <w:r w:rsidR="00C54C4B">
        <w:rPr>
          <w:rStyle w:val="s2"/>
        </w:rPr>
        <w:t xml:space="preserve"> 2022</w:t>
      </w:r>
      <w:r w:rsidRPr="00D56714">
        <w:rPr>
          <w:rStyle w:val="s2"/>
        </w:rPr>
        <w:t>.</w:t>
      </w:r>
    </w:p>
    <w:p w14:paraId="2F01EB8A" w14:textId="77777777" w:rsidR="00D56714" w:rsidRDefault="00D56714" w:rsidP="00137FCC">
      <w:pPr>
        <w:pStyle w:val="Textgeneral"/>
      </w:pPr>
    </w:p>
    <w:p w14:paraId="388E745C" w14:textId="77777777" w:rsidR="00D56714" w:rsidRPr="0070699D" w:rsidRDefault="00D56714" w:rsidP="00137FCC">
      <w:pPr>
        <w:pStyle w:val="Textgeneral"/>
        <w:sectPr w:rsidR="00D56714" w:rsidRPr="0070699D">
          <w:headerReference w:type="default" r:id="rId16"/>
          <w:pgSz w:w="11910" w:h="16840"/>
          <w:pgMar w:top="1960" w:right="1480" w:bottom="280" w:left="1480" w:header="708" w:footer="0" w:gutter="0"/>
          <w:cols w:space="708"/>
        </w:sectPr>
      </w:pPr>
    </w:p>
    <w:p w14:paraId="34370BDA" w14:textId="77777777" w:rsidR="008C2EBE" w:rsidRDefault="008C2EBE">
      <w:pPr>
        <w:pStyle w:val="Textindependent"/>
        <w:rPr>
          <w:sz w:val="24"/>
        </w:rPr>
      </w:pPr>
    </w:p>
    <w:p w14:paraId="3ECE7EA4" w14:textId="77777777" w:rsidR="00137FCC" w:rsidRPr="0070699D" w:rsidRDefault="00137FCC">
      <w:pPr>
        <w:pStyle w:val="Textindependent"/>
        <w:rPr>
          <w:sz w:val="24"/>
        </w:rPr>
      </w:pPr>
    </w:p>
    <w:p w14:paraId="12DD2842" w14:textId="77777777" w:rsidR="00286837" w:rsidRPr="0070699D" w:rsidRDefault="0001210F" w:rsidP="0070699D">
      <w:pPr>
        <w:pStyle w:val="Ttol2"/>
      </w:pPr>
      <w:r>
        <w:t>Annex I</w:t>
      </w:r>
    </w:p>
    <w:p w14:paraId="495E14D0" w14:textId="77777777" w:rsidR="00286837" w:rsidRPr="0070699D" w:rsidRDefault="00286837" w:rsidP="002B4DED">
      <w:pPr>
        <w:pStyle w:val="Textgeneral"/>
        <w:ind w:left="0"/>
        <w:rPr>
          <w:sz w:val="20"/>
        </w:rPr>
      </w:pPr>
    </w:p>
    <w:p w14:paraId="3951492D" w14:textId="77777777" w:rsidR="009A3ACC" w:rsidRPr="0070699D" w:rsidRDefault="00D43855" w:rsidP="009A3ACC">
      <w:pPr>
        <w:pStyle w:val="Textgeneral"/>
        <w:numPr>
          <w:ilvl w:val="0"/>
          <w:numId w:val="14"/>
        </w:numPr>
      </w:pPr>
      <w:r>
        <w:t>CMD0</w:t>
      </w:r>
      <w:r w:rsidR="00D45A73" w:rsidRPr="0070699D">
        <w:t xml:space="preserve"> CFGS Màrqueting i Publicitat</w:t>
      </w:r>
    </w:p>
    <w:p w14:paraId="7E712679" w14:textId="77777777" w:rsidR="00286837" w:rsidRPr="0070699D" w:rsidRDefault="00286837">
      <w:pPr>
        <w:pStyle w:val="Textindependent"/>
        <w:spacing w:before="7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Cicle formatiu de grau superior de Màrqueting i Publicitat."/>
        <w:tblDescription w:val="Mòduls professionals del cicle formatiu de grau superior de Màrqueting i Publicitat."/>
      </w:tblPr>
      <w:tblGrid>
        <w:gridCol w:w="2926"/>
        <w:gridCol w:w="967"/>
        <w:gridCol w:w="662"/>
        <w:gridCol w:w="3253"/>
        <w:gridCol w:w="1000"/>
      </w:tblGrid>
      <w:tr w:rsidR="00286837" w:rsidRPr="0070699D" w14:paraId="01D4A3D4" w14:textId="77777777" w:rsidTr="00E5798E">
        <w:trPr>
          <w:cantSplit/>
          <w:trHeight w:val="623"/>
          <w:tblHeader/>
        </w:trPr>
        <w:tc>
          <w:tcPr>
            <w:tcW w:w="2926" w:type="dxa"/>
            <w:shd w:val="clear" w:color="auto" w:fill="C0C0C0"/>
            <w:vAlign w:val="center"/>
          </w:tcPr>
          <w:p w14:paraId="55DDFC12" w14:textId="77777777" w:rsidR="00286837" w:rsidRPr="0070699D" w:rsidRDefault="00D45A73" w:rsidP="002834B3">
            <w:pPr>
              <w:pStyle w:val="Ttolstaula"/>
            </w:pPr>
            <w:r w:rsidRPr="0070699D">
              <w:t>Mòduls Professionals</w:t>
            </w:r>
          </w:p>
        </w:tc>
        <w:tc>
          <w:tcPr>
            <w:tcW w:w="967" w:type="dxa"/>
            <w:shd w:val="clear" w:color="auto" w:fill="C0C0C0"/>
            <w:vAlign w:val="center"/>
          </w:tcPr>
          <w:p w14:paraId="401C3227" w14:textId="77777777" w:rsidR="00286837" w:rsidRPr="0070699D" w:rsidRDefault="002834B3" w:rsidP="002834B3">
            <w:pPr>
              <w:pStyle w:val="Ttolstaula2"/>
            </w:pPr>
            <w:r>
              <w:t xml:space="preserve">Hores </w:t>
            </w:r>
            <w:proofErr w:type="spellStart"/>
            <w:r>
              <w:t>màx-</w:t>
            </w:r>
            <w:r w:rsidR="00D45A73" w:rsidRPr="0070699D">
              <w:t>mín</w:t>
            </w:r>
            <w:proofErr w:type="spellEnd"/>
          </w:p>
        </w:tc>
        <w:tc>
          <w:tcPr>
            <w:tcW w:w="662" w:type="dxa"/>
            <w:shd w:val="clear" w:color="auto" w:fill="C0C0C0"/>
            <w:vAlign w:val="center"/>
          </w:tcPr>
          <w:p w14:paraId="14BCE66D" w14:textId="77777777" w:rsidR="00286837" w:rsidRPr="0070699D" w:rsidRDefault="00D45A73" w:rsidP="002834B3">
            <w:pPr>
              <w:pStyle w:val="Ttolstaula2"/>
            </w:pPr>
            <w:r w:rsidRPr="0070699D">
              <w:t>HLLD</w:t>
            </w:r>
          </w:p>
        </w:tc>
        <w:tc>
          <w:tcPr>
            <w:tcW w:w="3253" w:type="dxa"/>
            <w:shd w:val="clear" w:color="auto" w:fill="C0C0C0"/>
            <w:vAlign w:val="center"/>
          </w:tcPr>
          <w:p w14:paraId="2DE0986C" w14:textId="77777777" w:rsidR="00286837" w:rsidRPr="0070699D" w:rsidRDefault="00D45A73" w:rsidP="002834B3">
            <w:pPr>
              <w:pStyle w:val="Ttolstaula"/>
            </w:pPr>
            <w:r w:rsidRPr="0070699D">
              <w:t>Unitats formatives</w:t>
            </w:r>
          </w:p>
        </w:tc>
        <w:tc>
          <w:tcPr>
            <w:tcW w:w="1000" w:type="dxa"/>
            <w:shd w:val="clear" w:color="auto" w:fill="C0C0C0"/>
            <w:vAlign w:val="center"/>
          </w:tcPr>
          <w:p w14:paraId="1C444340" w14:textId="77777777" w:rsidR="00286837" w:rsidRPr="0070699D" w:rsidRDefault="00D45A73" w:rsidP="002834B3">
            <w:pPr>
              <w:pStyle w:val="Ttolstaula2"/>
            </w:pPr>
            <w:r w:rsidRPr="0070699D">
              <w:t>Hores mínimes</w:t>
            </w:r>
          </w:p>
        </w:tc>
      </w:tr>
      <w:tr w:rsidR="00286837" w:rsidRPr="0070699D" w14:paraId="4569260F" w14:textId="77777777" w:rsidTr="00E5798E">
        <w:trPr>
          <w:cantSplit/>
          <w:trHeight w:val="409"/>
        </w:trPr>
        <w:tc>
          <w:tcPr>
            <w:tcW w:w="2926" w:type="dxa"/>
            <w:vAlign w:val="center"/>
          </w:tcPr>
          <w:p w14:paraId="559DAA9F" w14:textId="77777777" w:rsidR="00286837" w:rsidRPr="002834B3" w:rsidRDefault="00D45A73" w:rsidP="007D2CF4">
            <w:pPr>
              <w:pStyle w:val="Texttaula"/>
            </w:pPr>
            <w:r w:rsidRPr="002834B3">
              <w:t>06 Llançament de productes i serveis</w:t>
            </w:r>
          </w:p>
        </w:tc>
        <w:tc>
          <w:tcPr>
            <w:tcW w:w="967" w:type="dxa"/>
            <w:vAlign w:val="center"/>
          </w:tcPr>
          <w:p w14:paraId="1CA76EDB" w14:textId="77777777" w:rsidR="00286837" w:rsidRPr="002834B3" w:rsidRDefault="00171046" w:rsidP="007D2CF4">
            <w:pPr>
              <w:pStyle w:val="Texttaula"/>
            </w:pPr>
            <w:r>
              <w:t>99</w:t>
            </w:r>
          </w:p>
        </w:tc>
        <w:tc>
          <w:tcPr>
            <w:tcW w:w="662" w:type="dxa"/>
            <w:vAlign w:val="center"/>
          </w:tcPr>
          <w:p w14:paraId="5E5490E9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6D48342D" w14:textId="77777777" w:rsidR="00286837" w:rsidRPr="002834B3" w:rsidRDefault="00D45A73" w:rsidP="002834B3">
            <w:pPr>
              <w:pStyle w:val="Texttaula"/>
              <w:rPr>
                <w:szCs w:val="20"/>
              </w:rPr>
            </w:pPr>
            <w:r w:rsidRPr="002834B3">
              <w:rPr>
                <w:szCs w:val="20"/>
              </w:rPr>
              <w:t>UF 1 Planificació del llançament</w:t>
            </w:r>
          </w:p>
        </w:tc>
        <w:tc>
          <w:tcPr>
            <w:tcW w:w="1000" w:type="dxa"/>
            <w:vAlign w:val="center"/>
          </w:tcPr>
          <w:p w14:paraId="06069405" w14:textId="77777777" w:rsidR="00286837" w:rsidRPr="002834B3" w:rsidRDefault="00171046" w:rsidP="002834B3">
            <w:pPr>
              <w:pStyle w:val="Texttaula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286837" w:rsidRPr="0070699D" w14:paraId="5CA50B3F" w14:textId="77777777" w:rsidTr="00D8694B">
        <w:trPr>
          <w:cantSplit/>
          <w:trHeight w:val="413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DE5E7A9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7F532E9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4AED982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42DB00EE" w14:textId="77777777" w:rsidR="00286837" w:rsidRPr="002834B3" w:rsidRDefault="00D45A73" w:rsidP="002834B3">
            <w:pPr>
              <w:pStyle w:val="Texttaula"/>
              <w:rPr>
                <w:szCs w:val="20"/>
              </w:rPr>
            </w:pPr>
            <w:r w:rsidRPr="002834B3">
              <w:rPr>
                <w:szCs w:val="20"/>
              </w:rPr>
              <w:t>UF 2 Accions de llançament i control</w:t>
            </w:r>
          </w:p>
        </w:tc>
        <w:tc>
          <w:tcPr>
            <w:tcW w:w="1000" w:type="dxa"/>
            <w:vAlign w:val="center"/>
          </w:tcPr>
          <w:p w14:paraId="66BF86D8" w14:textId="77777777" w:rsidR="00286837" w:rsidRPr="002834B3" w:rsidRDefault="00171046" w:rsidP="002834B3">
            <w:pPr>
              <w:pStyle w:val="Texttaula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</w:tr>
      <w:tr w:rsidR="00286837" w:rsidRPr="0070699D" w14:paraId="550EC21B" w14:textId="77777777" w:rsidTr="00E5798E">
        <w:trPr>
          <w:cantSplit/>
          <w:trHeight w:val="412"/>
        </w:trPr>
        <w:tc>
          <w:tcPr>
            <w:tcW w:w="2926" w:type="dxa"/>
            <w:vAlign w:val="center"/>
          </w:tcPr>
          <w:p w14:paraId="42AD569D" w14:textId="77777777" w:rsidR="00286837" w:rsidRPr="002834B3" w:rsidRDefault="00D45A73" w:rsidP="007D2CF4">
            <w:pPr>
              <w:pStyle w:val="Texttaula"/>
            </w:pPr>
            <w:r w:rsidRPr="002834B3">
              <w:t>07 Màrqueting digital</w:t>
            </w:r>
          </w:p>
        </w:tc>
        <w:tc>
          <w:tcPr>
            <w:tcW w:w="967" w:type="dxa"/>
            <w:vAlign w:val="center"/>
          </w:tcPr>
          <w:p w14:paraId="0EE0A000" w14:textId="77777777" w:rsidR="00286837" w:rsidRPr="002834B3" w:rsidRDefault="00171046" w:rsidP="007D2CF4">
            <w:pPr>
              <w:pStyle w:val="Texttaula"/>
            </w:pPr>
            <w:r>
              <w:t>154</w:t>
            </w:r>
          </w:p>
        </w:tc>
        <w:tc>
          <w:tcPr>
            <w:tcW w:w="662" w:type="dxa"/>
            <w:vAlign w:val="center"/>
          </w:tcPr>
          <w:p w14:paraId="5A66E71B" w14:textId="77777777" w:rsidR="00286837" w:rsidRPr="002834B3" w:rsidRDefault="00171046" w:rsidP="007D2CF4">
            <w:pPr>
              <w:pStyle w:val="Texttaula"/>
            </w:pPr>
            <w:r>
              <w:t>11</w:t>
            </w:r>
          </w:p>
        </w:tc>
        <w:tc>
          <w:tcPr>
            <w:tcW w:w="3253" w:type="dxa"/>
            <w:vAlign w:val="center"/>
          </w:tcPr>
          <w:p w14:paraId="38BCDF1C" w14:textId="77777777" w:rsidR="00286837" w:rsidRPr="002834B3" w:rsidRDefault="00D45A73" w:rsidP="002834B3">
            <w:pPr>
              <w:pStyle w:val="Texttaula"/>
              <w:rPr>
                <w:szCs w:val="20"/>
              </w:rPr>
            </w:pPr>
            <w:r w:rsidRPr="002834B3">
              <w:rPr>
                <w:szCs w:val="20"/>
              </w:rPr>
              <w:t>UF 1 Eines de màrqueting digital</w:t>
            </w:r>
          </w:p>
        </w:tc>
        <w:tc>
          <w:tcPr>
            <w:tcW w:w="1000" w:type="dxa"/>
            <w:vAlign w:val="center"/>
          </w:tcPr>
          <w:p w14:paraId="40C80904" w14:textId="77777777" w:rsidR="00286837" w:rsidRPr="002834B3" w:rsidRDefault="00171046" w:rsidP="002834B3">
            <w:pPr>
              <w:pStyle w:val="Texttaula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</w:tr>
      <w:tr w:rsidR="00286837" w:rsidRPr="0070699D" w14:paraId="6E954BCD" w14:textId="77777777" w:rsidTr="00D8694B">
        <w:trPr>
          <w:cantSplit/>
          <w:trHeight w:val="410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23975FA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16FCE70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94F77A1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18AD2645" w14:textId="77777777" w:rsidR="00286837" w:rsidRPr="002834B3" w:rsidRDefault="00D45A73" w:rsidP="002834B3">
            <w:pPr>
              <w:pStyle w:val="Texttaula"/>
              <w:rPr>
                <w:szCs w:val="20"/>
              </w:rPr>
            </w:pPr>
            <w:r w:rsidRPr="002834B3">
              <w:rPr>
                <w:szCs w:val="20"/>
              </w:rPr>
              <w:t>UF 2 Pla de màrqueting digital</w:t>
            </w:r>
          </w:p>
        </w:tc>
        <w:tc>
          <w:tcPr>
            <w:tcW w:w="1000" w:type="dxa"/>
            <w:vAlign w:val="center"/>
          </w:tcPr>
          <w:p w14:paraId="45A1E32F" w14:textId="77777777" w:rsidR="00286837" w:rsidRPr="002834B3" w:rsidRDefault="00171046" w:rsidP="002834B3">
            <w:pPr>
              <w:pStyle w:val="Texttaula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</w:tr>
      <w:tr w:rsidR="00286837" w:rsidRPr="0070699D" w14:paraId="256F525A" w14:textId="77777777" w:rsidTr="00E5798E">
        <w:trPr>
          <w:cantSplit/>
          <w:trHeight w:val="412"/>
        </w:trPr>
        <w:tc>
          <w:tcPr>
            <w:tcW w:w="2926" w:type="dxa"/>
            <w:vAlign w:val="center"/>
          </w:tcPr>
          <w:p w14:paraId="7089ED7B" w14:textId="77777777" w:rsidR="00286837" w:rsidRPr="002834B3" w:rsidRDefault="00171046" w:rsidP="007D2CF4">
            <w:pPr>
              <w:pStyle w:val="Texttaula"/>
            </w:pPr>
            <w:r>
              <w:t>09 Polítiques de màrqueting</w:t>
            </w:r>
          </w:p>
        </w:tc>
        <w:tc>
          <w:tcPr>
            <w:tcW w:w="967" w:type="dxa"/>
            <w:vAlign w:val="center"/>
          </w:tcPr>
          <w:p w14:paraId="76688B2E" w14:textId="77777777" w:rsidR="00286837" w:rsidRPr="002834B3" w:rsidRDefault="00D45A73" w:rsidP="007D2CF4">
            <w:pPr>
              <w:pStyle w:val="Texttaula"/>
            </w:pPr>
            <w:r w:rsidRPr="002834B3">
              <w:t>132</w:t>
            </w:r>
          </w:p>
        </w:tc>
        <w:tc>
          <w:tcPr>
            <w:tcW w:w="662" w:type="dxa"/>
            <w:vAlign w:val="center"/>
          </w:tcPr>
          <w:p w14:paraId="23B05B86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3FB3E83D" w14:textId="77777777" w:rsidR="00286837" w:rsidRPr="002834B3" w:rsidRDefault="00D45A73" w:rsidP="002834B3">
            <w:pPr>
              <w:pStyle w:val="Texttaula"/>
              <w:rPr>
                <w:szCs w:val="20"/>
              </w:rPr>
            </w:pPr>
            <w:r w:rsidRPr="002834B3">
              <w:rPr>
                <w:szCs w:val="20"/>
              </w:rPr>
              <w:t>UF 1 Organització comercial</w:t>
            </w:r>
          </w:p>
        </w:tc>
        <w:tc>
          <w:tcPr>
            <w:tcW w:w="1000" w:type="dxa"/>
            <w:vAlign w:val="center"/>
          </w:tcPr>
          <w:p w14:paraId="73E14DB7" w14:textId="77777777" w:rsidR="00286837" w:rsidRPr="002834B3" w:rsidRDefault="00D45A73" w:rsidP="002834B3">
            <w:pPr>
              <w:pStyle w:val="Texttaula"/>
              <w:rPr>
                <w:szCs w:val="20"/>
              </w:rPr>
            </w:pPr>
            <w:r w:rsidRPr="002834B3">
              <w:rPr>
                <w:szCs w:val="20"/>
              </w:rPr>
              <w:t>33</w:t>
            </w:r>
          </w:p>
        </w:tc>
      </w:tr>
      <w:tr w:rsidR="00286837" w:rsidRPr="0070699D" w14:paraId="5BB9C164" w14:textId="77777777" w:rsidTr="00D8694B">
        <w:trPr>
          <w:cantSplit/>
          <w:trHeight w:val="410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AB71DB0" w14:textId="77777777" w:rsidR="00286837" w:rsidRPr="002834B3" w:rsidRDefault="00286837" w:rsidP="002834B3">
            <w:pPr>
              <w:pStyle w:val="Texttaula"/>
              <w:rPr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DFABE5C" w14:textId="77777777" w:rsidR="00286837" w:rsidRPr="002834B3" w:rsidRDefault="00286837" w:rsidP="002834B3">
            <w:pPr>
              <w:pStyle w:val="Texttaula"/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7658599" w14:textId="77777777" w:rsidR="00286837" w:rsidRPr="002834B3" w:rsidRDefault="00286837" w:rsidP="002834B3">
            <w:pPr>
              <w:pStyle w:val="Texttaula"/>
              <w:rPr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4CC2FE92" w14:textId="77777777" w:rsidR="00286837" w:rsidRPr="002834B3" w:rsidRDefault="00D45A73" w:rsidP="002834B3">
            <w:pPr>
              <w:pStyle w:val="Texttaula"/>
              <w:rPr>
                <w:szCs w:val="20"/>
              </w:rPr>
            </w:pPr>
            <w:r w:rsidRPr="002834B3">
              <w:rPr>
                <w:szCs w:val="20"/>
              </w:rPr>
              <w:t>UF 2 Màrqueting estratègic</w:t>
            </w:r>
          </w:p>
        </w:tc>
        <w:tc>
          <w:tcPr>
            <w:tcW w:w="1000" w:type="dxa"/>
            <w:vAlign w:val="center"/>
          </w:tcPr>
          <w:p w14:paraId="6FAD0585" w14:textId="77777777" w:rsidR="00286837" w:rsidRPr="002834B3" w:rsidRDefault="00D45A73" w:rsidP="002834B3">
            <w:pPr>
              <w:pStyle w:val="Texttaula"/>
              <w:rPr>
                <w:szCs w:val="20"/>
              </w:rPr>
            </w:pPr>
            <w:r w:rsidRPr="002834B3">
              <w:rPr>
                <w:szCs w:val="20"/>
              </w:rPr>
              <w:t>33</w:t>
            </w:r>
          </w:p>
        </w:tc>
      </w:tr>
      <w:tr w:rsidR="00286837" w:rsidRPr="0070699D" w14:paraId="4281FB1A" w14:textId="77777777" w:rsidTr="00D8694B">
        <w:trPr>
          <w:cantSplit/>
          <w:trHeight w:val="412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03CFFC2" w14:textId="77777777" w:rsidR="00286837" w:rsidRPr="002834B3" w:rsidRDefault="00286837" w:rsidP="002834B3">
            <w:pPr>
              <w:pStyle w:val="Texttaula"/>
              <w:rPr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F2C7491" w14:textId="77777777" w:rsidR="00286837" w:rsidRPr="002834B3" w:rsidRDefault="00286837" w:rsidP="002834B3">
            <w:pPr>
              <w:pStyle w:val="Texttaula"/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780B645" w14:textId="77777777" w:rsidR="00286837" w:rsidRPr="002834B3" w:rsidRDefault="00286837" w:rsidP="002834B3">
            <w:pPr>
              <w:pStyle w:val="Texttaula"/>
              <w:rPr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0FDD43E5" w14:textId="77777777" w:rsidR="00286837" w:rsidRPr="002834B3" w:rsidRDefault="00D45A73" w:rsidP="002834B3">
            <w:pPr>
              <w:pStyle w:val="Texttaula"/>
              <w:rPr>
                <w:szCs w:val="20"/>
              </w:rPr>
            </w:pPr>
            <w:r w:rsidRPr="002834B3">
              <w:rPr>
                <w:szCs w:val="20"/>
              </w:rPr>
              <w:t>UF 3 Màrqueting operacional</w:t>
            </w:r>
          </w:p>
        </w:tc>
        <w:tc>
          <w:tcPr>
            <w:tcW w:w="1000" w:type="dxa"/>
            <w:vAlign w:val="center"/>
          </w:tcPr>
          <w:p w14:paraId="36825EF7" w14:textId="77777777" w:rsidR="00286837" w:rsidRPr="002834B3" w:rsidRDefault="00D45A73" w:rsidP="002834B3">
            <w:pPr>
              <w:pStyle w:val="Texttaula"/>
              <w:rPr>
                <w:szCs w:val="20"/>
              </w:rPr>
            </w:pPr>
            <w:r w:rsidRPr="002834B3">
              <w:rPr>
                <w:szCs w:val="20"/>
              </w:rPr>
              <w:t>33</w:t>
            </w:r>
          </w:p>
        </w:tc>
      </w:tr>
      <w:tr w:rsidR="00286837" w:rsidRPr="0070699D" w14:paraId="2C1D300D" w14:textId="77777777" w:rsidTr="002B4DED">
        <w:trPr>
          <w:cantSplit/>
          <w:trHeight w:val="412"/>
        </w:trPr>
        <w:tc>
          <w:tcPr>
            <w:tcW w:w="292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8AF854" w14:textId="77777777" w:rsidR="00286837" w:rsidRPr="002834B3" w:rsidRDefault="00286837" w:rsidP="002834B3">
            <w:pPr>
              <w:pStyle w:val="Texttaula"/>
              <w:rPr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566DC" w14:textId="77777777" w:rsidR="00286837" w:rsidRPr="002834B3" w:rsidRDefault="00286837" w:rsidP="002834B3">
            <w:pPr>
              <w:pStyle w:val="Texttaula"/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27F68B" w14:textId="77777777" w:rsidR="00286837" w:rsidRPr="002834B3" w:rsidRDefault="00286837" w:rsidP="002834B3">
            <w:pPr>
              <w:pStyle w:val="Texttaula"/>
              <w:rPr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A29E633" w14:textId="77777777" w:rsidR="00286837" w:rsidRPr="002834B3" w:rsidRDefault="00D45A73" w:rsidP="002834B3">
            <w:pPr>
              <w:pStyle w:val="Texttaula"/>
              <w:rPr>
                <w:szCs w:val="20"/>
              </w:rPr>
            </w:pPr>
            <w:r w:rsidRPr="002834B3">
              <w:rPr>
                <w:szCs w:val="20"/>
              </w:rPr>
              <w:t>UF 4 Pla de màrqueting</w:t>
            </w:r>
          </w:p>
        </w:tc>
        <w:tc>
          <w:tcPr>
            <w:tcW w:w="1000" w:type="dxa"/>
            <w:vAlign w:val="center"/>
          </w:tcPr>
          <w:p w14:paraId="7470F2BD" w14:textId="77777777" w:rsidR="00286837" w:rsidRPr="002834B3" w:rsidRDefault="00D45A73" w:rsidP="002834B3">
            <w:pPr>
              <w:pStyle w:val="Texttaula"/>
              <w:rPr>
                <w:szCs w:val="20"/>
              </w:rPr>
            </w:pPr>
            <w:r w:rsidRPr="002834B3">
              <w:rPr>
                <w:szCs w:val="20"/>
              </w:rPr>
              <w:t>33</w:t>
            </w:r>
          </w:p>
        </w:tc>
      </w:tr>
      <w:tr w:rsidR="002B4DED" w:rsidRPr="0070699D" w14:paraId="46AECFD2" w14:textId="77777777" w:rsidTr="002B4DED">
        <w:trPr>
          <w:cantSplit/>
          <w:trHeight w:val="412"/>
        </w:trPr>
        <w:tc>
          <w:tcPr>
            <w:tcW w:w="29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C93212" w14:textId="77777777" w:rsidR="002B4DED" w:rsidRPr="002834B3" w:rsidRDefault="002B4DED" w:rsidP="002B4DED">
            <w:pPr>
              <w:pStyle w:val="Texttaula"/>
            </w:pPr>
            <w:r w:rsidRPr="002834B3">
              <w:t>13 Projecte de màrqueting i publicitat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92C418" w14:textId="77777777" w:rsidR="002B4DED" w:rsidRPr="002834B3" w:rsidRDefault="00AE7966" w:rsidP="002B4DED">
            <w:pPr>
              <w:pStyle w:val="Texttaula"/>
            </w:pPr>
            <w:r>
              <w:t>264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798164" w14:textId="77777777" w:rsidR="002B4DED" w:rsidRPr="002834B3" w:rsidRDefault="002B4DED" w:rsidP="002B4DED">
            <w:pPr>
              <w:pStyle w:val="Texttaula"/>
              <w:rPr>
                <w:rFonts w:ascii="Times New Roman"/>
              </w:rPr>
            </w:pPr>
          </w:p>
        </w:tc>
        <w:tc>
          <w:tcPr>
            <w:tcW w:w="3253" w:type="dxa"/>
            <w:shd w:val="clear" w:color="auto" w:fill="FFFFFF" w:themeFill="background1"/>
            <w:vAlign w:val="center"/>
          </w:tcPr>
          <w:p w14:paraId="3C65CDC4" w14:textId="77777777" w:rsidR="002B4DED" w:rsidRPr="002834B3" w:rsidRDefault="002B4DED" w:rsidP="002B4DED">
            <w:pPr>
              <w:pStyle w:val="Texttaula"/>
              <w:rPr>
                <w:szCs w:val="20"/>
              </w:rPr>
            </w:pPr>
            <w:r w:rsidRPr="002834B3">
              <w:rPr>
                <w:szCs w:val="20"/>
              </w:rPr>
              <w:t xml:space="preserve">UF1 Projecte de </w:t>
            </w:r>
            <w:r w:rsidR="00AE7966">
              <w:rPr>
                <w:szCs w:val="20"/>
              </w:rPr>
              <w:t xml:space="preserve">gestió de </w:t>
            </w:r>
            <w:r w:rsidRPr="002834B3">
              <w:rPr>
                <w:szCs w:val="20"/>
              </w:rPr>
              <w:t>màrqueting i publicitat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893BC62" w14:textId="77777777" w:rsidR="002B4DED" w:rsidRPr="002834B3" w:rsidRDefault="00AE7966" w:rsidP="002B4DED">
            <w:pPr>
              <w:pStyle w:val="Texttaula"/>
              <w:rPr>
                <w:szCs w:val="20"/>
              </w:rPr>
            </w:pPr>
            <w:r>
              <w:rPr>
                <w:szCs w:val="20"/>
              </w:rPr>
              <w:t>264</w:t>
            </w:r>
          </w:p>
        </w:tc>
      </w:tr>
    </w:tbl>
    <w:p w14:paraId="3B678B6C" w14:textId="77777777" w:rsidR="009A3ACC" w:rsidRDefault="009A3ACC" w:rsidP="002834B3">
      <w:pPr>
        <w:pStyle w:val="Textgeneral"/>
        <w:ind w:left="0"/>
      </w:pPr>
    </w:p>
    <w:p w14:paraId="0E5C89CD" w14:textId="77777777" w:rsidR="002834B3" w:rsidRPr="002834B3" w:rsidRDefault="002834B3" w:rsidP="002834B3">
      <w:pPr>
        <w:pStyle w:val="Textgeneral"/>
      </w:pPr>
    </w:p>
    <w:p w14:paraId="0F1F2F9A" w14:textId="77777777" w:rsidR="00286837" w:rsidRPr="009A3ACC" w:rsidRDefault="00D45A73" w:rsidP="009A3ACC">
      <w:pPr>
        <w:pStyle w:val="Textgeneral"/>
        <w:numPr>
          <w:ilvl w:val="0"/>
          <w:numId w:val="14"/>
        </w:numPr>
      </w:pPr>
      <w:r w:rsidRPr="0070699D">
        <w:t>CMA0 CFGS Gestió de Vendes i Espais</w:t>
      </w:r>
      <w:r w:rsidRPr="0070699D">
        <w:rPr>
          <w:spacing w:val="-4"/>
        </w:rPr>
        <w:t xml:space="preserve"> </w:t>
      </w:r>
      <w:r w:rsidRPr="0070699D">
        <w:t>Comercials</w:t>
      </w:r>
    </w:p>
    <w:p w14:paraId="3A71EE47" w14:textId="77777777" w:rsidR="00286837" w:rsidRPr="009A3ACC" w:rsidRDefault="00286837" w:rsidP="009A3ACC">
      <w:pPr>
        <w:pStyle w:val="Textgeneral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Cicle formatiu de grau superior de Gestió de Vendes i Espais Comercials."/>
        <w:tblDescription w:val="Mòduls professionals del cicle formatiu de grau superior de Gestió de Vendes i Espais Comercials."/>
      </w:tblPr>
      <w:tblGrid>
        <w:gridCol w:w="2926"/>
        <w:gridCol w:w="967"/>
        <w:gridCol w:w="662"/>
        <w:gridCol w:w="3253"/>
        <w:gridCol w:w="1000"/>
      </w:tblGrid>
      <w:tr w:rsidR="00286837" w:rsidRPr="0070699D" w14:paraId="56BAB1CE" w14:textId="77777777" w:rsidTr="00E5798E">
        <w:trPr>
          <w:cantSplit/>
          <w:trHeight w:val="623"/>
          <w:tblHeader/>
        </w:trPr>
        <w:tc>
          <w:tcPr>
            <w:tcW w:w="2926" w:type="dxa"/>
            <w:shd w:val="clear" w:color="auto" w:fill="C0C0C0"/>
            <w:vAlign w:val="center"/>
          </w:tcPr>
          <w:p w14:paraId="3FCEF0A3" w14:textId="77777777" w:rsidR="00286837" w:rsidRPr="0070699D" w:rsidRDefault="00D45A73" w:rsidP="002834B3">
            <w:pPr>
              <w:pStyle w:val="Ttolstaula"/>
            </w:pPr>
            <w:r w:rsidRPr="0070699D">
              <w:t>Mòduls Professionals</w:t>
            </w:r>
          </w:p>
        </w:tc>
        <w:tc>
          <w:tcPr>
            <w:tcW w:w="967" w:type="dxa"/>
            <w:shd w:val="clear" w:color="auto" w:fill="C0C0C0"/>
            <w:vAlign w:val="center"/>
          </w:tcPr>
          <w:p w14:paraId="00F264B3" w14:textId="77777777" w:rsidR="00286837" w:rsidRPr="0070699D" w:rsidRDefault="002834B3" w:rsidP="002834B3">
            <w:pPr>
              <w:pStyle w:val="Ttolstaula2"/>
            </w:pPr>
            <w:r>
              <w:t xml:space="preserve">Hores </w:t>
            </w:r>
            <w:proofErr w:type="spellStart"/>
            <w:r>
              <w:t>màx-</w:t>
            </w:r>
            <w:r w:rsidR="00D45A73" w:rsidRPr="0070699D">
              <w:t>mín</w:t>
            </w:r>
            <w:proofErr w:type="spellEnd"/>
          </w:p>
        </w:tc>
        <w:tc>
          <w:tcPr>
            <w:tcW w:w="662" w:type="dxa"/>
            <w:shd w:val="clear" w:color="auto" w:fill="C0C0C0"/>
            <w:vAlign w:val="center"/>
          </w:tcPr>
          <w:p w14:paraId="6E0DE571" w14:textId="77777777" w:rsidR="00286837" w:rsidRPr="0070699D" w:rsidRDefault="00D45A73" w:rsidP="002834B3">
            <w:pPr>
              <w:pStyle w:val="Ttolstaula2"/>
            </w:pPr>
            <w:r w:rsidRPr="0070699D">
              <w:t>HLLD</w:t>
            </w:r>
          </w:p>
        </w:tc>
        <w:tc>
          <w:tcPr>
            <w:tcW w:w="3253" w:type="dxa"/>
            <w:shd w:val="clear" w:color="auto" w:fill="C0C0C0"/>
            <w:vAlign w:val="center"/>
          </w:tcPr>
          <w:p w14:paraId="262805A8" w14:textId="77777777" w:rsidR="00286837" w:rsidRPr="0070699D" w:rsidRDefault="00D45A73" w:rsidP="002834B3">
            <w:pPr>
              <w:pStyle w:val="Ttolstaula"/>
            </w:pPr>
            <w:r w:rsidRPr="0070699D">
              <w:t>Unitats formatives</w:t>
            </w:r>
          </w:p>
        </w:tc>
        <w:tc>
          <w:tcPr>
            <w:tcW w:w="1000" w:type="dxa"/>
            <w:shd w:val="clear" w:color="auto" w:fill="C0C0C0"/>
            <w:vAlign w:val="center"/>
          </w:tcPr>
          <w:p w14:paraId="686DC8BC" w14:textId="77777777" w:rsidR="00286837" w:rsidRPr="0070699D" w:rsidRDefault="00D45A73" w:rsidP="00FE08B5">
            <w:pPr>
              <w:pStyle w:val="Ttolstaula2"/>
            </w:pPr>
            <w:r w:rsidRPr="0070699D">
              <w:t>Hores mínimes</w:t>
            </w:r>
          </w:p>
        </w:tc>
      </w:tr>
      <w:tr w:rsidR="00286837" w:rsidRPr="0070699D" w14:paraId="2AF8AB20" w14:textId="77777777" w:rsidTr="00E5798E">
        <w:trPr>
          <w:cantSplit/>
          <w:trHeight w:val="412"/>
        </w:trPr>
        <w:tc>
          <w:tcPr>
            <w:tcW w:w="2926" w:type="dxa"/>
            <w:vAlign w:val="center"/>
          </w:tcPr>
          <w:p w14:paraId="5344200D" w14:textId="77777777" w:rsidR="00286837" w:rsidRPr="002834B3" w:rsidRDefault="00D45A73" w:rsidP="007D2CF4">
            <w:pPr>
              <w:pStyle w:val="Texttaula"/>
            </w:pPr>
            <w:r w:rsidRPr="002834B3">
              <w:t xml:space="preserve">08 </w:t>
            </w:r>
            <w:r w:rsidR="00AE7966">
              <w:t>Polítiques de màrqueting</w:t>
            </w:r>
          </w:p>
        </w:tc>
        <w:tc>
          <w:tcPr>
            <w:tcW w:w="967" w:type="dxa"/>
            <w:vAlign w:val="center"/>
          </w:tcPr>
          <w:p w14:paraId="778E61FE" w14:textId="77777777" w:rsidR="00286837" w:rsidRPr="002834B3" w:rsidRDefault="00D45A73" w:rsidP="007D2CF4">
            <w:pPr>
              <w:pStyle w:val="Texttaula"/>
            </w:pPr>
            <w:r w:rsidRPr="002834B3">
              <w:t>132</w:t>
            </w:r>
          </w:p>
        </w:tc>
        <w:tc>
          <w:tcPr>
            <w:tcW w:w="662" w:type="dxa"/>
            <w:vAlign w:val="center"/>
          </w:tcPr>
          <w:p w14:paraId="2C525439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6D75C76D" w14:textId="77777777" w:rsidR="00286837" w:rsidRPr="002834B3" w:rsidRDefault="00D45A73" w:rsidP="002834B3">
            <w:pPr>
              <w:pStyle w:val="Texttaula"/>
            </w:pPr>
            <w:r w:rsidRPr="002834B3">
              <w:t>UF 1 Organització comercial</w:t>
            </w:r>
          </w:p>
        </w:tc>
        <w:tc>
          <w:tcPr>
            <w:tcW w:w="1000" w:type="dxa"/>
            <w:vAlign w:val="center"/>
          </w:tcPr>
          <w:p w14:paraId="5A708DB1" w14:textId="77777777" w:rsidR="00286837" w:rsidRPr="002834B3" w:rsidRDefault="00D45A73" w:rsidP="002834B3">
            <w:pPr>
              <w:pStyle w:val="Texttaula"/>
            </w:pPr>
            <w:r w:rsidRPr="002834B3">
              <w:t>33</w:t>
            </w:r>
          </w:p>
        </w:tc>
      </w:tr>
      <w:tr w:rsidR="00286837" w:rsidRPr="0070699D" w14:paraId="7DAF61D4" w14:textId="77777777" w:rsidTr="00D8694B">
        <w:trPr>
          <w:cantSplit/>
          <w:trHeight w:val="412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0C9ACB7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3F3A3E5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4E389F7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0830B9A7" w14:textId="77777777" w:rsidR="00286837" w:rsidRPr="002834B3" w:rsidRDefault="00D45A73" w:rsidP="002834B3">
            <w:pPr>
              <w:pStyle w:val="Texttaula"/>
            </w:pPr>
            <w:r w:rsidRPr="002834B3">
              <w:t>UF 2 Màrqueting estratègic</w:t>
            </w:r>
          </w:p>
        </w:tc>
        <w:tc>
          <w:tcPr>
            <w:tcW w:w="1000" w:type="dxa"/>
            <w:vAlign w:val="center"/>
          </w:tcPr>
          <w:p w14:paraId="504EE4E1" w14:textId="77777777" w:rsidR="00286837" w:rsidRPr="002834B3" w:rsidRDefault="00D45A73" w:rsidP="002834B3">
            <w:pPr>
              <w:pStyle w:val="Texttaula"/>
            </w:pPr>
            <w:r w:rsidRPr="002834B3">
              <w:t>33</w:t>
            </w:r>
          </w:p>
        </w:tc>
      </w:tr>
      <w:tr w:rsidR="00286837" w:rsidRPr="0070699D" w14:paraId="2052ABFA" w14:textId="77777777" w:rsidTr="00D8694B">
        <w:trPr>
          <w:cantSplit/>
          <w:trHeight w:val="409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C48F6E7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634E38C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60A2D5A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5F7AB813" w14:textId="77777777" w:rsidR="00286837" w:rsidRPr="002834B3" w:rsidRDefault="00D45A73" w:rsidP="002834B3">
            <w:pPr>
              <w:pStyle w:val="Texttaula"/>
            </w:pPr>
            <w:r w:rsidRPr="002834B3">
              <w:t>UF 3 Màrqueting operacional</w:t>
            </w:r>
          </w:p>
        </w:tc>
        <w:tc>
          <w:tcPr>
            <w:tcW w:w="1000" w:type="dxa"/>
            <w:vAlign w:val="center"/>
          </w:tcPr>
          <w:p w14:paraId="01F49DB4" w14:textId="77777777" w:rsidR="00286837" w:rsidRPr="002834B3" w:rsidRDefault="00D45A73" w:rsidP="002834B3">
            <w:pPr>
              <w:pStyle w:val="Texttaula"/>
            </w:pPr>
            <w:r w:rsidRPr="002834B3">
              <w:t>33</w:t>
            </w:r>
          </w:p>
        </w:tc>
      </w:tr>
      <w:tr w:rsidR="00286837" w:rsidRPr="0070699D" w14:paraId="5676C6B5" w14:textId="77777777" w:rsidTr="00D8694B">
        <w:trPr>
          <w:cantSplit/>
          <w:trHeight w:val="412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E9C6865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15DBB9C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3F35678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19490ABE" w14:textId="77777777" w:rsidR="00286837" w:rsidRPr="002834B3" w:rsidRDefault="00D45A73" w:rsidP="002834B3">
            <w:pPr>
              <w:pStyle w:val="Texttaula"/>
            </w:pPr>
            <w:r w:rsidRPr="002834B3">
              <w:t>UF 4 Pla de màrqueting</w:t>
            </w:r>
          </w:p>
        </w:tc>
        <w:tc>
          <w:tcPr>
            <w:tcW w:w="1000" w:type="dxa"/>
            <w:vAlign w:val="center"/>
          </w:tcPr>
          <w:p w14:paraId="222DEA00" w14:textId="77777777" w:rsidR="00286837" w:rsidRPr="002834B3" w:rsidRDefault="00D45A73" w:rsidP="002834B3">
            <w:pPr>
              <w:pStyle w:val="Texttaula"/>
            </w:pPr>
            <w:r w:rsidRPr="002834B3">
              <w:t>33</w:t>
            </w:r>
          </w:p>
        </w:tc>
      </w:tr>
      <w:tr w:rsidR="00286837" w:rsidRPr="0070699D" w14:paraId="25E484B0" w14:textId="77777777" w:rsidTr="00E5798E">
        <w:trPr>
          <w:cantSplit/>
          <w:trHeight w:val="412"/>
        </w:trPr>
        <w:tc>
          <w:tcPr>
            <w:tcW w:w="2926" w:type="dxa"/>
            <w:vAlign w:val="center"/>
          </w:tcPr>
          <w:p w14:paraId="25B1FD40" w14:textId="77777777" w:rsidR="00286837" w:rsidRPr="002834B3" w:rsidRDefault="002834B3" w:rsidP="007D2CF4">
            <w:pPr>
              <w:pStyle w:val="Texttaula"/>
            </w:pPr>
            <w:r w:rsidRPr="002834B3">
              <w:t>0</w:t>
            </w:r>
            <w:r w:rsidR="00D45A73" w:rsidRPr="002834B3">
              <w:t>9 Tècniques de venda i negociació</w:t>
            </w:r>
          </w:p>
        </w:tc>
        <w:tc>
          <w:tcPr>
            <w:tcW w:w="967" w:type="dxa"/>
            <w:vAlign w:val="center"/>
          </w:tcPr>
          <w:p w14:paraId="384D3E84" w14:textId="77777777" w:rsidR="00286837" w:rsidRPr="002834B3" w:rsidRDefault="00AE7966" w:rsidP="007D2CF4">
            <w:pPr>
              <w:pStyle w:val="Texttaula"/>
            </w:pPr>
            <w:r>
              <w:t>66</w:t>
            </w:r>
          </w:p>
        </w:tc>
        <w:tc>
          <w:tcPr>
            <w:tcW w:w="662" w:type="dxa"/>
            <w:vAlign w:val="center"/>
          </w:tcPr>
          <w:p w14:paraId="066425A0" w14:textId="77777777" w:rsidR="00286837" w:rsidRPr="002834B3" w:rsidRDefault="00AE7966" w:rsidP="007D2CF4">
            <w:pPr>
              <w:pStyle w:val="Texttaula"/>
            </w:pPr>
            <w:r>
              <w:t>33</w:t>
            </w:r>
          </w:p>
        </w:tc>
        <w:tc>
          <w:tcPr>
            <w:tcW w:w="3253" w:type="dxa"/>
            <w:vAlign w:val="center"/>
          </w:tcPr>
          <w:p w14:paraId="4B040C2B" w14:textId="77777777" w:rsidR="00286837" w:rsidRPr="002834B3" w:rsidRDefault="00D45A73" w:rsidP="002834B3">
            <w:pPr>
              <w:pStyle w:val="Texttaula"/>
            </w:pPr>
            <w:r w:rsidRPr="002834B3">
              <w:t>UF 1 Gestió de les estratègies comercials</w:t>
            </w:r>
          </w:p>
        </w:tc>
        <w:tc>
          <w:tcPr>
            <w:tcW w:w="1000" w:type="dxa"/>
            <w:vAlign w:val="center"/>
          </w:tcPr>
          <w:p w14:paraId="7553AB6E" w14:textId="77777777" w:rsidR="00286837" w:rsidRPr="002834B3" w:rsidRDefault="00D45A73" w:rsidP="002834B3">
            <w:pPr>
              <w:pStyle w:val="Texttaula"/>
            </w:pPr>
            <w:r w:rsidRPr="002834B3">
              <w:t>33</w:t>
            </w:r>
          </w:p>
        </w:tc>
      </w:tr>
      <w:tr w:rsidR="00286837" w:rsidRPr="0070699D" w14:paraId="3E1F63EB" w14:textId="77777777" w:rsidTr="00D8694B">
        <w:trPr>
          <w:cantSplit/>
          <w:trHeight w:val="410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AC312CD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8B52B86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953807C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3374CF7E" w14:textId="77777777" w:rsidR="00286837" w:rsidRPr="002834B3" w:rsidRDefault="00D45A73" w:rsidP="002834B3">
            <w:pPr>
              <w:pStyle w:val="Texttaula"/>
            </w:pPr>
            <w:r w:rsidRPr="002834B3">
              <w:t>UF 2 Procés de venda</w:t>
            </w:r>
          </w:p>
        </w:tc>
        <w:tc>
          <w:tcPr>
            <w:tcW w:w="1000" w:type="dxa"/>
            <w:vAlign w:val="center"/>
          </w:tcPr>
          <w:p w14:paraId="2348E254" w14:textId="77777777" w:rsidR="00286837" w:rsidRPr="002834B3" w:rsidRDefault="00AE7966" w:rsidP="002834B3">
            <w:pPr>
              <w:pStyle w:val="Texttaula"/>
            </w:pPr>
            <w:r>
              <w:t>33</w:t>
            </w:r>
          </w:p>
        </w:tc>
      </w:tr>
      <w:tr w:rsidR="00286837" w:rsidRPr="0070699D" w14:paraId="0C49D5CA" w14:textId="77777777" w:rsidTr="00E5798E">
        <w:trPr>
          <w:cantSplit/>
          <w:trHeight w:val="412"/>
        </w:trPr>
        <w:tc>
          <w:tcPr>
            <w:tcW w:w="2926" w:type="dxa"/>
            <w:vAlign w:val="center"/>
          </w:tcPr>
          <w:p w14:paraId="5548F913" w14:textId="77777777" w:rsidR="00286837" w:rsidRPr="002834B3" w:rsidRDefault="00D45A73" w:rsidP="007D2CF4">
            <w:pPr>
              <w:pStyle w:val="Texttaula"/>
            </w:pPr>
            <w:r w:rsidRPr="002834B3">
              <w:t>11 Màrqueting digital</w:t>
            </w:r>
          </w:p>
        </w:tc>
        <w:tc>
          <w:tcPr>
            <w:tcW w:w="967" w:type="dxa"/>
            <w:vAlign w:val="center"/>
          </w:tcPr>
          <w:p w14:paraId="6B882B69" w14:textId="77777777" w:rsidR="00286837" w:rsidRPr="002834B3" w:rsidRDefault="00AE7966" w:rsidP="007D2CF4">
            <w:pPr>
              <w:pStyle w:val="Texttaula"/>
            </w:pPr>
            <w:r>
              <w:t>154</w:t>
            </w:r>
          </w:p>
        </w:tc>
        <w:tc>
          <w:tcPr>
            <w:tcW w:w="662" w:type="dxa"/>
            <w:vAlign w:val="center"/>
          </w:tcPr>
          <w:p w14:paraId="61F64F5B" w14:textId="77777777" w:rsidR="00286837" w:rsidRPr="002834B3" w:rsidRDefault="00AE7966" w:rsidP="007D2CF4">
            <w:pPr>
              <w:pStyle w:val="Texttaula"/>
            </w:pPr>
            <w:r>
              <w:t>11</w:t>
            </w:r>
          </w:p>
        </w:tc>
        <w:tc>
          <w:tcPr>
            <w:tcW w:w="3253" w:type="dxa"/>
            <w:vAlign w:val="center"/>
          </w:tcPr>
          <w:p w14:paraId="414F4BC5" w14:textId="77777777" w:rsidR="00286837" w:rsidRPr="002834B3" w:rsidRDefault="00D45A73" w:rsidP="002834B3">
            <w:pPr>
              <w:pStyle w:val="Texttaula"/>
            </w:pPr>
            <w:r w:rsidRPr="002834B3">
              <w:t>UF 1 Eines de màrqueting digital</w:t>
            </w:r>
          </w:p>
        </w:tc>
        <w:tc>
          <w:tcPr>
            <w:tcW w:w="1000" w:type="dxa"/>
            <w:vAlign w:val="center"/>
          </w:tcPr>
          <w:p w14:paraId="1A1AAC1F" w14:textId="77777777" w:rsidR="00286837" w:rsidRPr="002834B3" w:rsidRDefault="00AE7966" w:rsidP="002834B3">
            <w:pPr>
              <w:pStyle w:val="Texttaula"/>
            </w:pPr>
            <w:r>
              <w:t>110</w:t>
            </w:r>
          </w:p>
        </w:tc>
      </w:tr>
      <w:tr w:rsidR="00286837" w:rsidRPr="0070699D" w14:paraId="15C2B4A6" w14:textId="77777777" w:rsidTr="00D8694B">
        <w:trPr>
          <w:cantSplit/>
          <w:trHeight w:val="412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79B6686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FB8E8BC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3C56E22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681ECF50" w14:textId="77777777" w:rsidR="00286837" w:rsidRPr="002834B3" w:rsidRDefault="00D45A73" w:rsidP="002834B3">
            <w:pPr>
              <w:pStyle w:val="Texttaula"/>
            </w:pPr>
            <w:r w:rsidRPr="002834B3">
              <w:t>UF 2 Pla de màrqueting digital</w:t>
            </w:r>
          </w:p>
        </w:tc>
        <w:tc>
          <w:tcPr>
            <w:tcW w:w="1000" w:type="dxa"/>
            <w:vAlign w:val="center"/>
          </w:tcPr>
          <w:p w14:paraId="01041C6A" w14:textId="77777777" w:rsidR="00286837" w:rsidRPr="002834B3" w:rsidRDefault="00AE7966" w:rsidP="002834B3">
            <w:pPr>
              <w:pStyle w:val="Texttaula"/>
            </w:pPr>
            <w:r>
              <w:t>44</w:t>
            </w:r>
          </w:p>
        </w:tc>
      </w:tr>
      <w:tr w:rsidR="00286837" w:rsidRPr="0070699D" w14:paraId="528228AA" w14:textId="77777777" w:rsidTr="00E5798E">
        <w:trPr>
          <w:cantSplit/>
          <w:trHeight w:val="621"/>
        </w:trPr>
        <w:tc>
          <w:tcPr>
            <w:tcW w:w="2926" w:type="dxa"/>
            <w:vAlign w:val="center"/>
          </w:tcPr>
          <w:p w14:paraId="6999093D" w14:textId="77777777" w:rsidR="00286837" w:rsidRPr="002834B3" w:rsidRDefault="00D45A73" w:rsidP="007D2CF4">
            <w:pPr>
              <w:pStyle w:val="Texttaula"/>
            </w:pPr>
            <w:r w:rsidRPr="002834B3">
              <w:t>14 Projecte de gestió de vendes i espais comercials</w:t>
            </w:r>
          </w:p>
        </w:tc>
        <w:tc>
          <w:tcPr>
            <w:tcW w:w="967" w:type="dxa"/>
            <w:vAlign w:val="center"/>
          </w:tcPr>
          <w:p w14:paraId="2F0452B3" w14:textId="77777777" w:rsidR="00286837" w:rsidRPr="002834B3" w:rsidRDefault="00AE7966" w:rsidP="007D2CF4">
            <w:pPr>
              <w:pStyle w:val="Texttaula"/>
            </w:pPr>
            <w:r>
              <w:t>264</w:t>
            </w:r>
          </w:p>
        </w:tc>
        <w:tc>
          <w:tcPr>
            <w:tcW w:w="662" w:type="dxa"/>
            <w:vAlign w:val="center"/>
          </w:tcPr>
          <w:p w14:paraId="53E55D9D" w14:textId="77777777" w:rsidR="00286837" w:rsidRPr="002834B3" w:rsidRDefault="00286837" w:rsidP="007D2CF4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21453FE8" w14:textId="77777777" w:rsidR="001B7D74" w:rsidRDefault="00D45A73" w:rsidP="002834B3">
            <w:pPr>
              <w:pStyle w:val="Texttaula"/>
            </w:pPr>
            <w:r w:rsidRPr="002834B3">
              <w:t xml:space="preserve">UF1 Projecte de gestió de vendes </w:t>
            </w:r>
          </w:p>
          <w:p w14:paraId="78B16206" w14:textId="77777777" w:rsidR="00286837" w:rsidRPr="002834B3" w:rsidRDefault="00D45A73" w:rsidP="002834B3">
            <w:pPr>
              <w:pStyle w:val="Texttaula"/>
            </w:pPr>
            <w:r w:rsidRPr="002834B3">
              <w:t>i espais comercials</w:t>
            </w:r>
          </w:p>
        </w:tc>
        <w:tc>
          <w:tcPr>
            <w:tcW w:w="1000" w:type="dxa"/>
            <w:vAlign w:val="center"/>
          </w:tcPr>
          <w:p w14:paraId="480A699B" w14:textId="77777777" w:rsidR="00286837" w:rsidRPr="002834B3" w:rsidRDefault="00AE7966" w:rsidP="002834B3">
            <w:pPr>
              <w:pStyle w:val="Texttaula"/>
            </w:pPr>
            <w:r>
              <w:t>264</w:t>
            </w:r>
          </w:p>
        </w:tc>
      </w:tr>
    </w:tbl>
    <w:p w14:paraId="665ED4ED" w14:textId="77777777" w:rsidR="004B73D7" w:rsidRDefault="004B73D7"/>
    <w:p w14:paraId="5F1B79C3" w14:textId="77777777" w:rsidR="004E0836" w:rsidRDefault="004E0836">
      <w:r>
        <w:br w:type="page"/>
      </w:r>
    </w:p>
    <w:p w14:paraId="3C1B1CBC" w14:textId="77777777" w:rsidR="004E0836" w:rsidRDefault="004E0836"/>
    <w:p w14:paraId="772A2B8A" w14:textId="77777777" w:rsidR="00D43855" w:rsidRPr="0070699D" w:rsidRDefault="00D43855" w:rsidP="00D43855">
      <w:pPr>
        <w:pStyle w:val="Textgeneral"/>
        <w:numPr>
          <w:ilvl w:val="0"/>
          <w:numId w:val="14"/>
        </w:numPr>
      </w:pPr>
      <w:r>
        <w:t>AFA0</w:t>
      </w:r>
      <w:r w:rsidRPr="0070699D">
        <w:t xml:space="preserve"> CFGS </w:t>
      </w:r>
      <w:r>
        <w:t>Disseny i edició de publicacions impreses i multimèdia</w:t>
      </w:r>
    </w:p>
    <w:p w14:paraId="27D545C5" w14:textId="77777777" w:rsidR="00D43855" w:rsidRPr="0070699D" w:rsidRDefault="00D43855" w:rsidP="00D43855">
      <w:pPr>
        <w:pStyle w:val="Textindependent"/>
        <w:spacing w:before="7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Cicle formatiu de grau superior de Màrqueting i Publicitat."/>
        <w:tblDescription w:val="Mòduls professionals del cicle formatiu de grau superior de Màrqueting i Publicitat."/>
      </w:tblPr>
      <w:tblGrid>
        <w:gridCol w:w="2926"/>
        <w:gridCol w:w="967"/>
        <w:gridCol w:w="662"/>
        <w:gridCol w:w="3253"/>
        <w:gridCol w:w="1000"/>
      </w:tblGrid>
      <w:tr w:rsidR="00D43855" w:rsidRPr="0070699D" w14:paraId="040E95C0" w14:textId="77777777" w:rsidTr="00240530">
        <w:trPr>
          <w:cantSplit/>
          <w:trHeight w:val="623"/>
          <w:tblHeader/>
        </w:trPr>
        <w:tc>
          <w:tcPr>
            <w:tcW w:w="2926" w:type="dxa"/>
            <w:shd w:val="clear" w:color="auto" w:fill="C0C0C0"/>
            <w:vAlign w:val="center"/>
          </w:tcPr>
          <w:p w14:paraId="3BE25B20" w14:textId="77777777" w:rsidR="00D43855" w:rsidRPr="0070699D" w:rsidRDefault="00D43855" w:rsidP="00240530">
            <w:pPr>
              <w:pStyle w:val="Ttolstaula"/>
            </w:pPr>
            <w:r w:rsidRPr="0070699D">
              <w:t>Mòduls Professionals</w:t>
            </w:r>
          </w:p>
        </w:tc>
        <w:tc>
          <w:tcPr>
            <w:tcW w:w="967" w:type="dxa"/>
            <w:shd w:val="clear" w:color="auto" w:fill="C0C0C0"/>
            <w:vAlign w:val="center"/>
          </w:tcPr>
          <w:p w14:paraId="75CEBC2E" w14:textId="77777777" w:rsidR="00D43855" w:rsidRPr="0070699D" w:rsidRDefault="00D43855" w:rsidP="00240530">
            <w:pPr>
              <w:pStyle w:val="Ttolstaula2"/>
            </w:pPr>
            <w:r>
              <w:t xml:space="preserve">Hores </w:t>
            </w:r>
            <w:proofErr w:type="spellStart"/>
            <w:r>
              <w:t>màx-</w:t>
            </w:r>
            <w:r w:rsidRPr="0070699D">
              <w:t>mín</w:t>
            </w:r>
            <w:proofErr w:type="spellEnd"/>
          </w:p>
        </w:tc>
        <w:tc>
          <w:tcPr>
            <w:tcW w:w="662" w:type="dxa"/>
            <w:shd w:val="clear" w:color="auto" w:fill="C0C0C0"/>
            <w:vAlign w:val="center"/>
          </w:tcPr>
          <w:p w14:paraId="17161D96" w14:textId="77777777" w:rsidR="00D43855" w:rsidRPr="0070699D" w:rsidRDefault="00D43855" w:rsidP="00240530">
            <w:pPr>
              <w:pStyle w:val="Ttolstaula2"/>
            </w:pPr>
            <w:r w:rsidRPr="0070699D">
              <w:t>HLLD</w:t>
            </w:r>
          </w:p>
        </w:tc>
        <w:tc>
          <w:tcPr>
            <w:tcW w:w="3253" w:type="dxa"/>
            <w:shd w:val="clear" w:color="auto" w:fill="C0C0C0"/>
            <w:vAlign w:val="center"/>
          </w:tcPr>
          <w:p w14:paraId="4679B41F" w14:textId="77777777" w:rsidR="00D43855" w:rsidRPr="0070699D" w:rsidRDefault="00D43855" w:rsidP="00240530">
            <w:pPr>
              <w:pStyle w:val="Ttolstaula"/>
            </w:pPr>
            <w:r w:rsidRPr="0070699D">
              <w:t>Unitats formatives</w:t>
            </w:r>
          </w:p>
        </w:tc>
        <w:tc>
          <w:tcPr>
            <w:tcW w:w="1000" w:type="dxa"/>
            <w:shd w:val="clear" w:color="auto" w:fill="C0C0C0"/>
            <w:vAlign w:val="center"/>
          </w:tcPr>
          <w:p w14:paraId="45FFDEAE" w14:textId="77777777" w:rsidR="00D43855" w:rsidRPr="0070699D" w:rsidRDefault="00D43855" w:rsidP="00240530">
            <w:pPr>
              <w:pStyle w:val="Ttolstaula2"/>
            </w:pPr>
            <w:r w:rsidRPr="0070699D">
              <w:t>Hores mínimes</w:t>
            </w:r>
          </w:p>
        </w:tc>
      </w:tr>
      <w:tr w:rsidR="00171785" w:rsidRPr="0070699D" w14:paraId="7965FA13" w14:textId="77777777" w:rsidTr="00240530">
        <w:trPr>
          <w:cantSplit/>
          <w:trHeight w:val="409"/>
        </w:trPr>
        <w:tc>
          <w:tcPr>
            <w:tcW w:w="2926" w:type="dxa"/>
            <w:vAlign w:val="center"/>
          </w:tcPr>
          <w:p w14:paraId="3E93A6BD" w14:textId="77777777" w:rsidR="00171785" w:rsidRPr="00171785" w:rsidRDefault="00171785" w:rsidP="00171785">
            <w:pPr>
              <w:pStyle w:val="Texttaula"/>
            </w:pPr>
            <w:r w:rsidRPr="00171785">
              <w:t>03</w:t>
            </w:r>
            <w:r>
              <w:t xml:space="preserve"> Disseny de productes gràfics</w:t>
            </w:r>
          </w:p>
        </w:tc>
        <w:tc>
          <w:tcPr>
            <w:tcW w:w="967" w:type="dxa"/>
            <w:vAlign w:val="center"/>
          </w:tcPr>
          <w:p w14:paraId="41707F25" w14:textId="77777777" w:rsidR="00171785" w:rsidRPr="002834B3" w:rsidRDefault="00171785" w:rsidP="00171785">
            <w:pPr>
              <w:pStyle w:val="Texttaula"/>
            </w:pPr>
            <w:r>
              <w:t>198</w:t>
            </w:r>
          </w:p>
        </w:tc>
        <w:tc>
          <w:tcPr>
            <w:tcW w:w="662" w:type="dxa"/>
            <w:vAlign w:val="center"/>
          </w:tcPr>
          <w:p w14:paraId="13CA8A28" w14:textId="77777777" w:rsidR="00171785" w:rsidRPr="002834B3" w:rsidRDefault="00171785" w:rsidP="00171785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5C22E098" w14:textId="77777777" w:rsidR="00171785" w:rsidRPr="003B02D6" w:rsidRDefault="00171785" w:rsidP="00171785">
            <w:pPr>
              <w:pStyle w:val="Texttaula"/>
            </w:pPr>
            <w:r w:rsidRPr="003B02D6">
              <w:t xml:space="preserve">UF1 </w:t>
            </w:r>
            <w:proofErr w:type="spellStart"/>
            <w:r w:rsidRPr="003B02D6">
              <w:rPr>
                <w:i/>
              </w:rPr>
              <w:t>Briefing</w:t>
            </w:r>
            <w:proofErr w:type="spellEnd"/>
            <w:r w:rsidRPr="003B02D6">
              <w:t xml:space="preserve"> i documentació del projecte gràfic</w:t>
            </w:r>
          </w:p>
        </w:tc>
        <w:tc>
          <w:tcPr>
            <w:tcW w:w="1000" w:type="dxa"/>
            <w:vAlign w:val="center"/>
          </w:tcPr>
          <w:p w14:paraId="410F0CAC" w14:textId="77777777" w:rsidR="00171785" w:rsidRPr="003B02D6" w:rsidRDefault="00171785" w:rsidP="00171785">
            <w:pPr>
              <w:pStyle w:val="Texttaula"/>
            </w:pPr>
            <w:r w:rsidRPr="003B02D6">
              <w:t>20</w:t>
            </w:r>
          </w:p>
        </w:tc>
      </w:tr>
      <w:tr w:rsidR="00171785" w:rsidRPr="0070699D" w14:paraId="327C97B8" w14:textId="77777777" w:rsidTr="00240530">
        <w:trPr>
          <w:cantSplit/>
          <w:trHeight w:val="413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83791B4" w14:textId="77777777" w:rsidR="00171785" w:rsidRPr="002834B3" w:rsidRDefault="00171785" w:rsidP="00171785">
            <w:pPr>
              <w:pStyle w:val="Texttaula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6DD8852" w14:textId="77777777" w:rsidR="00171785" w:rsidRPr="002834B3" w:rsidRDefault="00171785" w:rsidP="00171785">
            <w:pPr>
              <w:pStyle w:val="Texttaula"/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BC39B23" w14:textId="77777777" w:rsidR="00171785" w:rsidRPr="002834B3" w:rsidRDefault="00171785" w:rsidP="00171785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7A237663" w14:textId="77777777" w:rsidR="00171785" w:rsidRPr="003B02D6" w:rsidRDefault="00171785" w:rsidP="00171785">
            <w:pPr>
              <w:pStyle w:val="Texttaula"/>
            </w:pPr>
            <w:r w:rsidRPr="003B02D6">
              <w:t>UF2 Elements del projecte gràfic</w:t>
            </w:r>
          </w:p>
        </w:tc>
        <w:tc>
          <w:tcPr>
            <w:tcW w:w="1000" w:type="dxa"/>
            <w:vAlign w:val="center"/>
          </w:tcPr>
          <w:p w14:paraId="3D81AAA7" w14:textId="77777777" w:rsidR="00171785" w:rsidRPr="003B02D6" w:rsidRDefault="00171785" w:rsidP="00171785">
            <w:pPr>
              <w:pStyle w:val="Texttaula"/>
            </w:pPr>
            <w:r w:rsidRPr="003B02D6">
              <w:t>20</w:t>
            </w:r>
          </w:p>
        </w:tc>
      </w:tr>
      <w:tr w:rsidR="00171785" w:rsidRPr="0070699D" w14:paraId="2B32C0E7" w14:textId="77777777" w:rsidTr="00171785">
        <w:trPr>
          <w:cantSplit/>
          <w:trHeight w:val="412"/>
        </w:trPr>
        <w:tc>
          <w:tcPr>
            <w:tcW w:w="2926" w:type="dxa"/>
            <w:shd w:val="clear" w:color="auto" w:fill="BFBFBF" w:themeFill="background1" w:themeFillShade="BF"/>
            <w:vAlign w:val="center"/>
          </w:tcPr>
          <w:p w14:paraId="70D53985" w14:textId="77777777" w:rsidR="00171785" w:rsidRPr="002834B3" w:rsidRDefault="00171785" w:rsidP="00171785">
            <w:pPr>
              <w:pStyle w:val="Texttaula"/>
            </w:pP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14:paraId="3F0C8EB0" w14:textId="77777777" w:rsidR="00171785" w:rsidRPr="002834B3" w:rsidRDefault="00171785" w:rsidP="00171785">
            <w:pPr>
              <w:pStyle w:val="Texttaula"/>
            </w:pPr>
          </w:p>
        </w:tc>
        <w:tc>
          <w:tcPr>
            <w:tcW w:w="662" w:type="dxa"/>
            <w:shd w:val="clear" w:color="auto" w:fill="BFBFBF" w:themeFill="background1" w:themeFillShade="BF"/>
            <w:vAlign w:val="center"/>
          </w:tcPr>
          <w:p w14:paraId="5FCADB04" w14:textId="77777777" w:rsidR="00171785" w:rsidRPr="002834B3" w:rsidRDefault="00171785" w:rsidP="00171785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04410392" w14:textId="77777777" w:rsidR="00171785" w:rsidRPr="003B02D6" w:rsidRDefault="00171785" w:rsidP="00171785">
            <w:pPr>
              <w:pStyle w:val="Texttaula"/>
            </w:pPr>
            <w:r w:rsidRPr="003B02D6">
              <w:t>UF3 Creació, desenvolupament digital i anàlisi d’esbossos</w:t>
            </w:r>
          </w:p>
        </w:tc>
        <w:tc>
          <w:tcPr>
            <w:tcW w:w="1000" w:type="dxa"/>
            <w:vAlign w:val="center"/>
          </w:tcPr>
          <w:p w14:paraId="4D32A6B8" w14:textId="77777777" w:rsidR="00171785" w:rsidRPr="003B02D6" w:rsidRDefault="00171785" w:rsidP="00171785">
            <w:pPr>
              <w:pStyle w:val="Texttaula"/>
            </w:pPr>
            <w:r w:rsidRPr="003B02D6">
              <w:t>60</w:t>
            </w:r>
          </w:p>
        </w:tc>
      </w:tr>
      <w:tr w:rsidR="00171785" w:rsidRPr="0070699D" w14:paraId="74207FE5" w14:textId="77777777" w:rsidTr="00171785">
        <w:trPr>
          <w:cantSplit/>
          <w:trHeight w:val="410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51F3283" w14:textId="77777777" w:rsidR="00171785" w:rsidRPr="002834B3" w:rsidRDefault="00171785" w:rsidP="00171785">
            <w:pPr>
              <w:pStyle w:val="Texttaula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8E1A834" w14:textId="77777777" w:rsidR="00171785" w:rsidRPr="002834B3" w:rsidRDefault="00171785" w:rsidP="00171785">
            <w:pPr>
              <w:pStyle w:val="Texttaula"/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3FE99D8" w14:textId="77777777" w:rsidR="00171785" w:rsidRPr="002834B3" w:rsidRDefault="00171785" w:rsidP="00171785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0960F433" w14:textId="77777777" w:rsidR="00171785" w:rsidRPr="003B02D6" w:rsidRDefault="00171785" w:rsidP="00171785">
            <w:pPr>
              <w:pStyle w:val="Texttaula"/>
            </w:pPr>
            <w:r w:rsidRPr="003B02D6">
              <w:t>UF4 Planificació i valoració de costos del projecte gràfic</w:t>
            </w:r>
          </w:p>
        </w:tc>
        <w:tc>
          <w:tcPr>
            <w:tcW w:w="1000" w:type="dxa"/>
            <w:vAlign w:val="center"/>
          </w:tcPr>
          <w:p w14:paraId="6784FE66" w14:textId="77777777" w:rsidR="00171785" w:rsidRPr="003B02D6" w:rsidRDefault="00171785" w:rsidP="00171785">
            <w:pPr>
              <w:pStyle w:val="Texttaula"/>
            </w:pPr>
            <w:r w:rsidRPr="003B02D6">
              <w:t>38</w:t>
            </w:r>
          </w:p>
        </w:tc>
      </w:tr>
      <w:tr w:rsidR="00171785" w:rsidRPr="0070699D" w14:paraId="73B39D65" w14:textId="77777777" w:rsidTr="00171785">
        <w:trPr>
          <w:cantSplit/>
          <w:trHeight w:val="412"/>
        </w:trPr>
        <w:tc>
          <w:tcPr>
            <w:tcW w:w="2926" w:type="dxa"/>
            <w:shd w:val="clear" w:color="auto" w:fill="BFBFBF" w:themeFill="background1" w:themeFillShade="BF"/>
            <w:vAlign w:val="center"/>
          </w:tcPr>
          <w:p w14:paraId="1DD7632A" w14:textId="77777777" w:rsidR="00171785" w:rsidRPr="002834B3" w:rsidRDefault="00171785" w:rsidP="00171785">
            <w:pPr>
              <w:pStyle w:val="Texttaula"/>
            </w:pP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14:paraId="6B03F62E" w14:textId="77777777" w:rsidR="00171785" w:rsidRPr="002834B3" w:rsidRDefault="00171785" w:rsidP="00171785">
            <w:pPr>
              <w:pStyle w:val="Texttaula"/>
            </w:pPr>
          </w:p>
        </w:tc>
        <w:tc>
          <w:tcPr>
            <w:tcW w:w="662" w:type="dxa"/>
            <w:shd w:val="clear" w:color="auto" w:fill="BFBFBF" w:themeFill="background1" w:themeFillShade="BF"/>
            <w:vAlign w:val="center"/>
          </w:tcPr>
          <w:p w14:paraId="12083E32" w14:textId="77777777" w:rsidR="00171785" w:rsidRPr="002834B3" w:rsidRDefault="00171785" w:rsidP="00171785">
            <w:pPr>
              <w:pStyle w:val="Texttaula"/>
              <w:rPr>
                <w:rFonts w:ascii="Times New Roman"/>
              </w:rPr>
            </w:pPr>
          </w:p>
        </w:tc>
        <w:tc>
          <w:tcPr>
            <w:tcW w:w="3253" w:type="dxa"/>
            <w:vAlign w:val="center"/>
          </w:tcPr>
          <w:p w14:paraId="6146C4D3" w14:textId="77777777" w:rsidR="00171785" w:rsidRPr="003B02D6" w:rsidRDefault="00171785" w:rsidP="00171785">
            <w:pPr>
              <w:pStyle w:val="Texttaula"/>
            </w:pPr>
            <w:r w:rsidRPr="003B02D6">
              <w:t>UF5 Realització de maquetes i preparació d’arts finals digitals</w:t>
            </w:r>
          </w:p>
        </w:tc>
        <w:tc>
          <w:tcPr>
            <w:tcW w:w="1000" w:type="dxa"/>
            <w:vAlign w:val="center"/>
          </w:tcPr>
          <w:p w14:paraId="72F9C97C" w14:textId="77777777" w:rsidR="00171785" w:rsidRPr="003B02D6" w:rsidRDefault="00171785" w:rsidP="00171785">
            <w:pPr>
              <w:pStyle w:val="Texttaula"/>
            </w:pPr>
            <w:r w:rsidRPr="003B02D6">
              <w:t>60</w:t>
            </w:r>
          </w:p>
        </w:tc>
      </w:tr>
      <w:tr w:rsidR="00171785" w:rsidRPr="0070699D" w14:paraId="095FB943" w14:textId="77777777" w:rsidTr="00240530">
        <w:trPr>
          <w:cantSplit/>
          <w:trHeight w:val="412"/>
        </w:trPr>
        <w:tc>
          <w:tcPr>
            <w:tcW w:w="2926" w:type="dxa"/>
            <w:vAlign w:val="center"/>
          </w:tcPr>
          <w:p w14:paraId="4CAA1591" w14:textId="77777777" w:rsidR="00171785" w:rsidRPr="00171785" w:rsidRDefault="00171785" w:rsidP="00171785">
            <w:pPr>
              <w:pStyle w:val="Texttaula"/>
            </w:pPr>
            <w:r w:rsidRPr="00171785">
              <w:t>09 Comercialització de produc</w:t>
            </w:r>
            <w:r>
              <w:t>tes gràfics i atenció al client</w:t>
            </w:r>
          </w:p>
        </w:tc>
        <w:tc>
          <w:tcPr>
            <w:tcW w:w="967" w:type="dxa"/>
            <w:vAlign w:val="center"/>
          </w:tcPr>
          <w:p w14:paraId="340A287A" w14:textId="77777777" w:rsidR="00171785" w:rsidRPr="002834B3" w:rsidRDefault="00171785" w:rsidP="00171785">
            <w:pPr>
              <w:pStyle w:val="Texttaula"/>
            </w:pPr>
            <w:r>
              <w:t>99</w:t>
            </w:r>
          </w:p>
        </w:tc>
        <w:tc>
          <w:tcPr>
            <w:tcW w:w="662" w:type="dxa"/>
            <w:vAlign w:val="center"/>
          </w:tcPr>
          <w:p w14:paraId="04BFB122" w14:textId="77777777" w:rsidR="00171785" w:rsidRPr="002834B3" w:rsidRDefault="00171785" w:rsidP="00171785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48FB0C8A" w14:textId="77777777" w:rsidR="00171785" w:rsidRPr="003B02D6" w:rsidRDefault="00171785" w:rsidP="00171785">
            <w:pPr>
              <w:pStyle w:val="Texttaula"/>
            </w:pPr>
            <w:r w:rsidRPr="003B02D6">
              <w:t>UF1 Comunicació i màrqueting en l’empresa gràfica</w:t>
            </w:r>
          </w:p>
        </w:tc>
        <w:tc>
          <w:tcPr>
            <w:tcW w:w="1000" w:type="dxa"/>
            <w:vAlign w:val="center"/>
          </w:tcPr>
          <w:p w14:paraId="621CE3E5" w14:textId="77777777" w:rsidR="00171785" w:rsidRPr="003B02D6" w:rsidRDefault="00171785" w:rsidP="00171785">
            <w:pPr>
              <w:pStyle w:val="Texttaula"/>
            </w:pPr>
            <w:r w:rsidRPr="003B02D6">
              <w:t>29</w:t>
            </w:r>
          </w:p>
        </w:tc>
      </w:tr>
      <w:tr w:rsidR="00171785" w:rsidRPr="0070699D" w14:paraId="63190AE8" w14:textId="77777777" w:rsidTr="00240530">
        <w:trPr>
          <w:cantSplit/>
          <w:trHeight w:val="410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852F67D" w14:textId="77777777" w:rsidR="00171785" w:rsidRPr="002834B3" w:rsidRDefault="00171785" w:rsidP="00171785">
            <w:pPr>
              <w:pStyle w:val="Texttaula"/>
              <w:rPr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1C6E742" w14:textId="77777777" w:rsidR="00171785" w:rsidRPr="002834B3" w:rsidRDefault="00171785" w:rsidP="00171785">
            <w:pPr>
              <w:pStyle w:val="Texttaula"/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6A2C49E" w14:textId="77777777" w:rsidR="00171785" w:rsidRPr="002834B3" w:rsidRDefault="00171785" w:rsidP="00171785">
            <w:pPr>
              <w:pStyle w:val="Texttaula"/>
              <w:rPr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4D5D9B9E" w14:textId="77777777" w:rsidR="00171785" w:rsidRPr="003B02D6" w:rsidRDefault="00171785" w:rsidP="00171785">
            <w:pPr>
              <w:pStyle w:val="Texttaula"/>
            </w:pPr>
            <w:r w:rsidRPr="003B02D6">
              <w:t>UF2 Servei d’atenció al client en l’empresa gràfica</w:t>
            </w:r>
          </w:p>
        </w:tc>
        <w:tc>
          <w:tcPr>
            <w:tcW w:w="1000" w:type="dxa"/>
            <w:vAlign w:val="center"/>
          </w:tcPr>
          <w:p w14:paraId="1B27DB69" w14:textId="77777777" w:rsidR="00171785" w:rsidRPr="003B02D6" w:rsidRDefault="00171785" w:rsidP="00171785">
            <w:pPr>
              <w:pStyle w:val="Texttaula"/>
            </w:pPr>
            <w:r w:rsidRPr="003B02D6">
              <w:t>25</w:t>
            </w:r>
          </w:p>
        </w:tc>
      </w:tr>
      <w:tr w:rsidR="00171785" w:rsidRPr="0070699D" w14:paraId="7E0B2F1A" w14:textId="77777777" w:rsidTr="00240530">
        <w:trPr>
          <w:cantSplit/>
          <w:trHeight w:val="412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2C45639" w14:textId="77777777" w:rsidR="00171785" w:rsidRPr="002834B3" w:rsidRDefault="00171785" w:rsidP="00171785">
            <w:pPr>
              <w:pStyle w:val="Texttaula"/>
              <w:rPr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12CB0C8" w14:textId="77777777" w:rsidR="00171785" w:rsidRPr="002834B3" w:rsidRDefault="00171785" w:rsidP="00171785">
            <w:pPr>
              <w:pStyle w:val="Texttaula"/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A86CDF6" w14:textId="77777777" w:rsidR="00171785" w:rsidRPr="002834B3" w:rsidRDefault="00171785" w:rsidP="00171785">
            <w:pPr>
              <w:pStyle w:val="Texttaula"/>
              <w:rPr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60982005" w14:textId="77777777" w:rsidR="00171785" w:rsidRPr="003B02D6" w:rsidRDefault="00171785" w:rsidP="00171785">
            <w:pPr>
              <w:pStyle w:val="Texttaula"/>
            </w:pPr>
            <w:r w:rsidRPr="003B02D6">
              <w:t>UF3 Gestió de vendes de productes i serveis gràfics</w:t>
            </w:r>
          </w:p>
        </w:tc>
        <w:tc>
          <w:tcPr>
            <w:tcW w:w="1000" w:type="dxa"/>
            <w:vAlign w:val="center"/>
          </w:tcPr>
          <w:p w14:paraId="47114EDC" w14:textId="77777777" w:rsidR="00171785" w:rsidRPr="003B02D6" w:rsidRDefault="00171785" w:rsidP="00171785">
            <w:pPr>
              <w:pStyle w:val="Texttaula"/>
            </w:pPr>
            <w:r w:rsidRPr="003B02D6">
              <w:t>25</w:t>
            </w:r>
          </w:p>
        </w:tc>
      </w:tr>
      <w:tr w:rsidR="00171785" w:rsidRPr="0070699D" w14:paraId="3578E96D" w14:textId="77777777" w:rsidTr="00240530">
        <w:trPr>
          <w:cantSplit/>
          <w:trHeight w:val="412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E1AE8D7" w14:textId="77777777" w:rsidR="00171785" w:rsidRPr="002834B3" w:rsidRDefault="00171785" w:rsidP="00171785">
            <w:pPr>
              <w:pStyle w:val="Texttaula"/>
              <w:rPr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9634544" w14:textId="77777777" w:rsidR="00171785" w:rsidRPr="002834B3" w:rsidRDefault="00171785" w:rsidP="00171785">
            <w:pPr>
              <w:pStyle w:val="Texttaula"/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0650E48" w14:textId="77777777" w:rsidR="00171785" w:rsidRPr="002834B3" w:rsidRDefault="00171785" w:rsidP="00171785">
            <w:pPr>
              <w:pStyle w:val="Texttaula"/>
              <w:rPr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FE1AC0F" w14:textId="77777777" w:rsidR="00171785" w:rsidRPr="003B02D6" w:rsidRDefault="00171785" w:rsidP="00171785">
            <w:pPr>
              <w:pStyle w:val="Texttaula"/>
            </w:pPr>
            <w:r w:rsidRPr="003B02D6">
              <w:t>UF4 Gestió de reclamacions i servei postvenda en l’empresa gràfica</w:t>
            </w:r>
          </w:p>
        </w:tc>
        <w:tc>
          <w:tcPr>
            <w:tcW w:w="1000" w:type="dxa"/>
            <w:vAlign w:val="center"/>
          </w:tcPr>
          <w:p w14:paraId="7F92955C" w14:textId="77777777" w:rsidR="00171785" w:rsidRPr="003B02D6" w:rsidRDefault="00171785" w:rsidP="00171785">
            <w:pPr>
              <w:pStyle w:val="Texttaula"/>
            </w:pPr>
            <w:r w:rsidRPr="003B02D6">
              <w:t>20</w:t>
            </w:r>
          </w:p>
        </w:tc>
      </w:tr>
    </w:tbl>
    <w:p w14:paraId="7A9FCFF0" w14:textId="77777777" w:rsidR="00D43855" w:rsidRDefault="00D43855"/>
    <w:p w14:paraId="5FF9261E" w14:textId="77777777" w:rsidR="00D43855" w:rsidRPr="0070699D" w:rsidRDefault="00D43855" w:rsidP="00D43855">
      <w:pPr>
        <w:pStyle w:val="Textgeneral"/>
        <w:numPr>
          <w:ilvl w:val="0"/>
          <w:numId w:val="14"/>
        </w:numPr>
      </w:pPr>
      <w:r>
        <w:t>AFB0</w:t>
      </w:r>
      <w:r w:rsidRPr="0070699D">
        <w:t xml:space="preserve"> CFGS </w:t>
      </w:r>
      <w:r>
        <w:t>Disseny i gestió de la producció gràfica</w:t>
      </w:r>
    </w:p>
    <w:p w14:paraId="74383785" w14:textId="77777777" w:rsidR="00D43855" w:rsidRPr="0070699D" w:rsidRDefault="00D43855" w:rsidP="00D43855">
      <w:pPr>
        <w:pStyle w:val="Textindependent"/>
        <w:spacing w:before="7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Cicle formatiu de grau superior de Màrqueting i Publicitat."/>
        <w:tblDescription w:val="Mòduls professionals del cicle formatiu de grau superior de Màrqueting i Publicitat."/>
      </w:tblPr>
      <w:tblGrid>
        <w:gridCol w:w="2926"/>
        <w:gridCol w:w="967"/>
        <w:gridCol w:w="662"/>
        <w:gridCol w:w="3253"/>
        <w:gridCol w:w="1000"/>
      </w:tblGrid>
      <w:tr w:rsidR="00171785" w:rsidRPr="0070699D" w14:paraId="2063320B" w14:textId="77777777" w:rsidTr="00240530">
        <w:trPr>
          <w:cantSplit/>
          <w:trHeight w:val="623"/>
          <w:tblHeader/>
        </w:trPr>
        <w:tc>
          <w:tcPr>
            <w:tcW w:w="2926" w:type="dxa"/>
            <w:shd w:val="clear" w:color="auto" w:fill="C0C0C0"/>
            <w:vAlign w:val="center"/>
          </w:tcPr>
          <w:p w14:paraId="2BB6D55D" w14:textId="77777777" w:rsidR="00171785" w:rsidRPr="0070699D" w:rsidRDefault="00171785" w:rsidP="00240530">
            <w:pPr>
              <w:pStyle w:val="Ttolstaula"/>
            </w:pPr>
            <w:r w:rsidRPr="0070699D">
              <w:t>Mòduls Professionals</w:t>
            </w:r>
          </w:p>
        </w:tc>
        <w:tc>
          <w:tcPr>
            <w:tcW w:w="967" w:type="dxa"/>
            <w:shd w:val="clear" w:color="auto" w:fill="C0C0C0"/>
            <w:vAlign w:val="center"/>
          </w:tcPr>
          <w:p w14:paraId="202427EE" w14:textId="77777777" w:rsidR="00171785" w:rsidRPr="0070699D" w:rsidRDefault="00171785" w:rsidP="00240530">
            <w:pPr>
              <w:pStyle w:val="Ttolstaula2"/>
            </w:pPr>
            <w:r>
              <w:t xml:space="preserve">Hores </w:t>
            </w:r>
            <w:proofErr w:type="spellStart"/>
            <w:r>
              <w:t>màx-</w:t>
            </w:r>
            <w:r w:rsidRPr="0070699D">
              <w:t>mín</w:t>
            </w:r>
            <w:proofErr w:type="spellEnd"/>
          </w:p>
        </w:tc>
        <w:tc>
          <w:tcPr>
            <w:tcW w:w="662" w:type="dxa"/>
            <w:shd w:val="clear" w:color="auto" w:fill="C0C0C0"/>
            <w:vAlign w:val="center"/>
          </w:tcPr>
          <w:p w14:paraId="261C9274" w14:textId="77777777" w:rsidR="00171785" w:rsidRPr="0070699D" w:rsidRDefault="00171785" w:rsidP="00240530">
            <w:pPr>
              <w:pStyle w:val="Ttolstaula2"/>
            </w:pPr>
            <w:r w:rsidRPr="0070699D">
              <w:t>HLLD</w:t>
            </w:r>
          </w:p>
        </w:tc>
        <w:tc>
          <w:tcPr>
            <w:tcW w:w="3253" w:type="dxa"/>
            <w:shd w:val="clear" w:color="auto" w:fill="C0C0C0"/>
            <w:vAlign w:val="center"/>
          </w:tcPr>
          <w:p w14:paraId="312B4070" w14:textId="77777777" w:rsidR="00171785" w:rsidRPr="0070699D" w:rsidRDefault="00171785" w:rsidP="00240530">
            <w:pPr>
              <w:pStyle w:val="Ttolstaula"/>
            </w:pPr>
            <w:r w:rsidRPr="0070699D">
              <w:t>Unitats formatives</w:t>
            </w:r>
          </w:p>
        </w:tc>
        <w:tc>
          <w:tcPr>
            <w:tcW w:w="1000" w:type="dxa"/>
            <w:shd w:val="clear" w:color="auto" w:fill="C0C0C0"/>
            <w:vAlign w:val="center"/>
          </w:tcPr>
          <w:p w14:paraId="6353C96C" w14:textId="77777777" w:rsidR="00171785" w:rsidRPr="0070699D" w:rsidRDefault="00171785" w:rsidP="00240530">
            <w:pPr>
              <w:pStyle w:val="Ttolstaula2"/>
            </w:pPr>
            <w:r w:rsidRPr="0070699D">
              <w:t>Hores mínimes</w:t>
            </w:r>
          </w:p>
        </w:tc>
      </w:tr>
      <w:tr w:rsidR="00171785" w:rsidRPr="0070699D" w14:paraId="0BB62265" w14:textId="77777777" w:rsidTr="00240530">
        <w:trPr>
          <w:cantSplit/>
          <w:trHeight w:val="409"/>
        </w:trPr>
        <w:tc>
          <w:tcPr>
            <w:tcW w:w="2926" w:type="dxa"/>
            <w:vAlign w:val="center"/>
          </w:tcPr>
          <w:p w14:paraId="18838280" w14:textId="77777777" w:rsidR="00171785" w:rsidRPr="00171785" w:rsidRDefault="00171785" w:rsidP="00240530">
            <w:pPr>
              <w:pStyle w:val="Texttaula"/>
            </w:pPr>
            <w:r w:rsidRPr="00171785">
              <w:t>03</w:t>
            </w:r>
            <w:r>
              <w:t xml:space="preserve"> Disseny de productes gràfics</w:t>
            </w:r>
          </w:p>
        </w:tc>
        <w:tc>
          <w:tcPr>
            <w:tcW w:w="967" w:type="dxa"/>
            <w:vAlign w:val="center"/>
          </w:tcPr>
          <w:p w14:paraId="08322C50" w14:textId="77777777" w:rsidR="00171785" w:rsidRPr="002834B3" w:rsidRDefault="00171785" w:rsidP="00240530">
            <w:pPr>
              <w:pStyle w:val="Texttaula"/>
            </w:pPr>
            <w:r>
              <w:t>198</w:t>
            </w:r>
          </w:p>
        </w:tc>
        <w:tc>
          <w:tcPr>
            <w:tcW w:w="662" w:type="dxa"/>
            <w:vAlign w:val="center"/>
          </w:tcPr>
          <w:p w14:paraId="07DABB4E" w14:textId="77777777" w:rsidR="00171785" w:rsidRPr="002834B3" w:rsidRDefault="00171785" w:rsidP="00240530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6D504253" w14:textId="77777777" w:rsidR="00171785" w:rsidRPr="003B02D6" w:rsidRDefault="00171785" w:rsidP="00240530">
            <w:pPr>
              <w:pStyle w:val="Texttaula"/>
            </w:pPr>
            <w:r w:rsidRPr="003B02D6">
              <w:t xml:space="preserve">UF1 </w:t>
            </w:r>
            <w:proofErr w:type="spellStart"/>
            <w:r w:rsidRPr="003B02D6">
              <w:rPr>
                <w:i/>
              </w:rPr>
              <w:t>Briefing</w:t>
            </w:r>
            <w:proofErr w:type="spellEnd"/>
            <w:r w:rsidRPr="003B02D6">
              <w:t xml:space="preserve"> i documentació del projecte gràfic</w:t>
            </w:r>
          </w:p>
        </w:tc>
        <w:tc>
          <w:tcPr>
            <w:tcW w:w="1000" w:type="dxa"/>
            <w:vAlign w:val="center"/>
          </w:tcPr>
          <w:p w14:paraId="3B0D63B0" w14:textId="77777777" w:rsidR="00171785" w:rsidRPr="003B02D6" w:rsidRDefault="00171785" w:rsidP="00240530">
            <w:pPr>
              <w:pStyle w:val="Texttaula"/>
            </w:pPr>
            <w:r w:rsidRPr="003B02D6">
              <w:t>20</w:t>
            </w:r>
          </w:p>
        </w:tc>
      </w:tr>
      <w:tr w:rsidR="00171785" w:rsidRPr="0070699D" w14:paraId="74153DE4" w14:textId="77777777" w:rsidTr="00240530">
        <w:trPr>
          <w:cantSplit/>
          <w:trHeight w:val="413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5522CCB" w14:textId="77777777" w:rsidR="00171785" w:rsidRPr="002834B3" w:rsidRDefault="00171785" w:rsidP="00240530">
            <w:pPr>
              <w:pStyle w:val="Texttaula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C8D591D" w14:textId="77777777" w:rsidR="00171785" w:rsidRPr="002834B3" w:rsidRDefault="00171785" w:rsidP="00240530">
            <w:pPr>
              <w:pStyle w:val="Texttaula"/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5A0808E" w14:textId="77777777" w:rsidR="00171785" w:rsidRPr="002834B3" w:rsidRDefault="00171785" w:rsidP="00240530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2970AB51" w14:textId="77777777" w:rsidR="00171785" w:rsidRPr="003B02D6" w:rsidRDefault="00171785" w:rsidP="00240530">
            <w:pPr>
              <w:pStyle w:val="Texttaula"/>
            </w:pPr>
            <w:r w:rsidRPr="003B02D6">
              <w:t>UF2 Elements del projecte gràfic</w:t>
            </w:r>
          </w:p>
        </w:tc>
        <w:tc>
          <w:tcPr>
            <w:tcW w:w="1000" w:type="dxa"/>
            <w:vAlign w:val="center"/>
          </w:tcPr>
          <w:p w14:paraId="62691346" w14:textId="77777777" w:rsidR="00171785" w:rsidRPr="003B02D6" w:rsidRDefault="00171785" w:rsidP="00240530">
            <w:pPr>
              <w:pStyle w:val="Texttaula"/>
            </w:pPr>
            <w:r w:rsidRPr="003B02D6">
              <w:t>20</w:t>
            </w:r>
          </w:p>
        </w:tc>
      </w:tr>
      <w:tr w:rsidR="00171785" w:rsidRPr="0070699D" w14:paraId="3CDC93C9" w14:textId="77777777" w:rsidTr="00240530">
        <w:trPr>
          <w:cantSplit/>
          <w:trHeight w:val="412"/>
        </w:trPr>
        <w:tc>
          <w:tcPr>
            <w:tcW w:w="2926" w:type="dxa"/>
            <w:shd w:val="clear" w:color="auto" w:fill="BFBFBF" w:themeFill="background1" w:themeFillShade="BF"/>
            <w:vAlign w:val="center"/>
          </w:tcPr>
          <w:p w14:paraId="6DF44F62" w14:textId="77777777" w:rsidR="00171785" w:rsidRPr="002834B3" w:rsidRDefault="00171785" w:rsidP="00240530">
            <w:pPr>
              <w:pStyle w:val="Texttaula"/>
            </w:pP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14:paraId="509650AC" w14:textId="77777777" w:rsidR="00171785" w:rsidRPr="002834B3" w:rsidRDefault="00171785" w:rsidP="00240530">
            <w:pPr>
              <w:pStyle w:val="Texttaula"/>
            </w:pPr>
          </w:p>
        </w:tc>
        <w:tc>
          <w:tcPr>
            <w:tcW w:w="662" w:type="dxa"/>
            <w:shd w:val="clear" w:color="auto" w:fill="BFBFBF" w:themeFill="background1" w:themeFillShade="BF"/>
            <w:vAlign w:val="center"/>
          </w:tcPr>
          <w:p w14:paraId="31A1A9E1" w14:textId="77777777" w:rsidR="00171785" w:rsidRPr="002834B3" w:rsidRDefault="00171785" w:rsidP="00240530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21FEFCF3" w14:textId="77777777" w:rsidR="00171785" w:rsidRPr="003B02D6" w:rsidRDefault="00171785" w:rsidP="00240530">
            <w:pPr>
              <w:pStyle w:val="Texttaula"/>
            </w:pPr>
            <w:r w:rsidRPr="003B02D6">
              <w:t>UF3 Creació, desenvolupament digital i anàlisi d’esbossos</w:t>
            </w:r>
          </w:p>
        </w:tc>
        <w:tc>
          <w:tcPr>
            <w:tcW w:w="1000" w:type="dxa"/>
            <w:vAlign w:val="center"/>
          </w:tcPr>
          <w:p w14:paraId="4E3AB272" w14:textId="77777777" w:rsidR="00171785" w:rsidRPr="003B02D6" w:rsidRDefault="00171785" w:rsidP="00240530">
            <w:pPr>
              <w:pStyle w:val="Texttaula"/>
            </w:pPr>
            <w:r w:rsidRPr="003B02D6">
              <w:t>60</w:t>
            </w:r>
          </w:p>
        </w:tc>
      </w:tr>
      <w:tr w:rsidR="00171785" w:rsidRPr="0070699D" w14:paraId="2BBD0452" w14:textId="77777777" w:rsidTr="00240530">
        <w:trPr>
          <w:cantSplit/>
          <w:trHeight w:val="410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51E4DB9" w14:textId="77777777" w:rsidR="00171785" w:rsidRPr="002834B3" w:rsidRDefault="00171785" w:rsidP="00240530">
            <w:pPr>
              <w:pStyle w:val="Texttaula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698ABE4" w14:textId="77777777" w:rsidR="00171785" w:rsidRPr="002834B3" w:rsidRDefault="00171785" w:rsidP="00240530">
            <w:pPr>
              <w:pStyle w:val="Texttaula"/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A072311" w14:textId="77777777" w:rsidR="00171785" w:rsidRPr="002834B3" w:rsidRDefault="00171785" w:rsidP="00240530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0ED929D5" w14:textId="77777777" w:rsidR="00171785" w:rsidRPr="003B02D6" w:rsidRDefault="00171785" w:rsidP="00240530">
            <w:pPr>
              <w:pStyle w:val="Texttaula"/>
            </w:pPr>
            <w:r w:rsidRPr="003B02D6">
              <w:t>UF4 Planificació i valoració de costos del projecte gràfic</w:t>
            </w:r>
          </w:p>
        </w:tc>
        <w:tc>
          <w:tcPr>
            <w:tcW w:w="1000" w:type="dxa"/>
            <w:vAlign w:val="center"/>
          </w:tcPr>
          <w:p w14:paraId="3C267E03" w14:textId="77777777" w:rsidR="00171785" w:rsidRPr="003B02D6" w:rsidRDefault="00171785" w:rsidP="00240530">
            <w:pPr>
              <w:pStyle w:val="Texttaula"/>
            </w:pPr>
            <w:r w:rsidRPr="003B02D6">
              <w:t>38</w:t>
            </w:r>
          </w:p>
        </w:tc>
      </w:tr>
      <w:tr w:rsidR="00171785" w:rsidRPr="0070699D" w14:paraId="4D82E35F" w14:textId="77777777" w:rsidTr="00240530">
        <w:trPr>
          <w:cantSplit/>
          <w:trHeight w:val="412"/>
        </w:trPr>
        <w:tc>
          <w:tcPr>
            <w:tcW w:w="2926" w:type="dxa"/>
            <w:shd w:val="clear" w:color="auto" w:fill="BFBFBF" w:themeFill="background1" w:themeFillShade="BF"/>
            <w:vAlign w:val="center"/>
          </w:tcPr>
          <w:p w14:paraId="0D5B7F5B" w14:textId="77777777" w:rsidR="00171785" w:rsidRPr="002834B3" w:rsidRDefault="00171785" w:rsidP="00240530">
            <w:pPr>
              <w:pStyle w:val="Texttaula"/>
            </w:pP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14:paraId="0A317711" w14:textId="77777777" w:rsidR="00171785" w:rsidRPr="002834B3" w:rsidRDefault="00171785" w:rsidP="00240530">
            <w:pPr>
              <w:pStyle w:val="Texttaula"/>
            </w:pPr>
          </w:p>
        </w:tc>
        <w:tc>
          <w:tcPr>
            <w:tcW w:w="662" w:type="dxa"/>
            <w:shd w:val="clear" w:color="auto" w:fill="BFBFBF" w:themeFill="background1" w:themeFillShade="BF"/>
            <w:vAlign w:val="center"/>
          </w:tcPr>
          <w:p w14:paraId="26B172B6" w14:textId="77777777" w:rsidR="00171785" w:rsidRPr="002834B3" w:rsidRDefault="00171785" w:rsidP="00240530">
            <w:pPr>
              <w:pStyle w:val="Texttaula"/>
              <w:rPr>
                <w:rFonts w:ascii="Times New Roman"/>
              </w:rPr>
            </w:pPr>
          </w:p>
        </w:tc>
        <w:tc>
          <w:tcPr>
            <w:tcW w:w="3253" w:type="dxa"/>
            <w:vAlign w:val="center"/>
          </w:tcPr>
          <w:p w14:paraId="008A780D" w14:textId="77777777" w:rsidR="00171785" w:rsidRPr="003B02D6" w:rsidRDefault="00171785" w:rsidP="00240530">
            <w:pPr>
              <w:pStyle w:val="Texttaula"/>
            </w:pPr>
            <w:r w:rsidRPr="003B02D6">
              <w:t>UF5 Realització de maquetes i preparació d’arts finals digitals</w:t>
            </w:r>
          </w:p>
        </w:tc>
        <w:tc>
          <w:tcPr>
            <w:tcW w:w="1000" w:type="dxa"/>
            <w:vAlign w:val="center"/>
          </w:tcPr>
          <w:p w14:paraId="5B2C4C95" w14:textId="77777777" w:rsidR="00171785" w:rsidRPr="003B02D6" w:rsidRDefault="00171785" w:rsidP="00240530">
            <w:pPr>
              <w:pStyle w:val="Texttaula"/>
            </w:pPr>
            <w:r w:rsidRPr="003B02D6">
              <w:t>60</w:t>
            </w:r>
          </w:p>
        </w:tc>
      </w:tr>
      <w:tr w:rsidR="00171785" w:rsidRPr="0070699D" w14:paraId="5122B283" w14:textId="77777777" w:rsidTr="00240530">
        <w:trPr>
          <w:cantSplit/>
          <w:trHeight w:val="412"/>
        </w:trPr>
        <w:tc>
          <w:tcPr>
            <w:tcW w:w="2926" w:type="dxa"/>
            <w:vAlign w:val="center"/>
          </w:tcPr>
          <w:p w14:paraId="31598064" w14:textId="77777777" w:rsidR="00171785" w:rsidRPr="00171785" w:rsidRDefault="00171785" w:rsidP="00240530">
            <w:pPr>
              <w:pStyle w:val="Texttaula"/>
            </w:pPr>
            <w:r>
              <w:t>08</w:t>
            </w:r>
            <w:r w:rsidRPr="00171785">
              <w:t xml:space="preserve"> Comercialització de produc</w:t>
            </w:r>
            <w:r>
              <w:t>tes gràfics i atenció al client</w:t>
            </w:r>
          </w:p>
        </w:tc>
        <w:tc>
          <w:tcPr>
            <w:tcW w:w="967" w:type="dxa"/>
            <w:vAlign w:val="center"/>
          </w:tcPr>
          <w:p w14:paraId="519F3DBD" w14:textId="77777777" w:rsidR="00171785" w:rsidRPr="002834B3" w:rsidRDefault="00171785" w:rsidP="00240530">
            <w:pPr>
              <w:pStyle w:val="Texttaula"/>
            </w:pPr>
            <w:r>
              <w:t>99</w:t>
            </w:r>
          </w:p>
        </w:tc>
        <w:tc>
          <w:tcPr>
            <w:tcW w:w="662" w:type="dxa"/>
            <w:vAlign w:val="center"/>
          </w:tcPr>
          <w:p w14:paraId="65106B74" w14:textId="77777777" w:rsidR="00171785" w:rsidRPr="002834B3" w:rsidRDefault="00171785" w:rsidP="00240530">
            <w:pPr>
              <w:pStyle w:val="Texttaula"/>
            </w:pPr>
          </w:p>
        </w:tc>
        <w:tc>
          <w:tcPr>
            <w:tcW w:w="3253" w:type="dxa"/>
            <w:vAlign w:val="center"/>
          </w:tcPr>
          <w:p w14:paraId="41F71B48" w14:textId="77777777" w:rsidR="00171785" w:rsidRPr="003B02D6" w:rsidRDefault="00171785" w:rsidP="00240530">
            <w:pPr>
              <w:pStyle w:val="Texttaula"/>
            </w:pPr>
            <w:r w:rsidRPr="003B02D6">
              <w:t>UF1 Comunicació i màrqueting en l’empresa gràfica</w:t>
            </w:r>
          </w:p>
        </w:tc>
        <w:tc>
          <w:tcPr>
            <w:tcW w:w="1000" w:type="dxa"/>
            <w:vAlign w:val="center"/>
          </w:tcPr>
          <w:p w14:paraId="3FDE6057" w14:textId="77777777" w:rsidR="00171785" w:rsidRPr="003B02D6" w:rsidRDefault="00171785" w:rsidP="00240530">
            <w:pPr>
              <w:pStyle w:val="Texttaula"/>
            </w:pPr>
            <w:r w:rsidRPr="003B02D6">
              <w:t>29</w:t>
            </w:r>
          </w:p>
        </w:tc>
      </w:tr>
      <w:tr w:rsidR="00171785" w:rsidRPr="0070699D" w14:paraId="10ED1B79" w14:textId="77777777" w:rsidTr="00240530">
        <w:trPr>
          <w:cantSplit/>
          <w:trHeight w:val="410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B271B50" w14:textId="77777777" w:rsidR="00171785" w:rsidRPr="002834B3" w:rsidRDefault="00171785" w:rsidP="00240530">
            <w:pPr>
              <w:pStyle w:val="Texttaula"/>
              <w:rPr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64FB017" w14:textId="77777777" w:rsidR="00171785" w:rsidRPr="002834B3" w:rsidRDefault="00171785" w:rsidP="00240530">
            <w:pPr>
              <w:pStyle w:val="Texttaula"/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A234F01" w14:textId="77777777" w:rsidR="00171785" w:rsidRPr="002834B3" w:rsidRDefault="00171785" w:rsidP="00240530">
            <w:pPr>
              <w:pStyle w:val="Texttaula"/>
              <w:rPr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579A9B60" w14:textId="77777777" w:rsidR="00171785" w:rsidRPr="003B02D6" w:rsidRDefault="00171785" w:rsidP="00240530">
            <w:pPr>
              <w:pStyle w:val="Texttaula"/>
            </w:pPr>
            <w:r w:rsidRPr="003B02D6">
              <w:t>UF2 Servei d’atenció al client en l’empresa gràfica</w:t>
            </w:r>
          </w:p>
        </w:tc>
        <w:tc>
          <w:tcPr>
            <w:tcW w:w="1000" w:type="dxa"/>
            <w:vAlign w:val="center"/>
          </w:tcPr>
          <w:p w14:paraId="61478CB0" w14:textId="77777777" w:rsidR="00171785" w:rsidRPr="003B02D6" w:rsidRDefault="00171785" w:rsidP="00240530">
            <w:pPr>
              <w:pStyle w:val="Texttaula"/>
            </w:pPr>
            <w:r w:rsidRPr="003B02D6">
              <w:t>25</w:t>
            </w:r>
          </w:p>
        </w:tc>
      </w:tr>
      <w:tr w:rsidR="00171785" w:rsidRPr="0070699D" w14:paraId="6684349E" w14:textId="77777777" w:rsidTr="00240530">
        <w:trPr>
          <w:cantSplit/>
          <w:trHeight w:val="412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343BB22" w14:textId="77777777" w:rsidR="00171785" w:rsidRPr="002834B3" w:rsidRDefault="00171785" w:rsidP="00240530">
            <w:pPr>
              <w:pStyle w:val="Texttaula"/>
              <w:rPr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86F00D0" w14:textId="77777777" w:rsidR="00171785" w:rsidRPr="002834B3" w:rsidRDefault="00171785" w:rsidP="00240530">
            <w:pPr>
              <w:pStyle w:val="Texttaula"/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57EEFF9" w14:textId="77777777" w:rsidR="00171785" w:rsidRPr="002834B3" w:rsidRDefault="00171785" w:rsidP="00240530">
            <w:pPr>
              <w:pStyle w:val="Texttaula"/>
              <w:rPr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11C8F715" w14:textId="77777777" w:rsidR="00171785" w:rsidRPr="003B02D6" w:rsidRDefault="00171785" w:rsidP="00240530">
            <w:pPr>
              <w:pStyle w:val="Texttaula"/>
            </w:pPr>
            <w:r w:rsidRPr="003B02D6">
              <w:t>UF3 Gestió de vendes de productes i serveis gràfics</w:t>
            </w:r>
          </w:p>
        </w:tc>
        <w:tc>
          <w:tcPr>
            <w:tcW w:w="1000" w:type="dxa"/>
            <w:vAlign w:val="center"/>
          </w:tcPr>
          <w:p w14:paraId="65BB8903" w14:textId="77777777" w:rsidR="00171785" w:rsidRPr="003B02D6" w:rsidRDefault="00171785" w:rsidP="00240530">
            <w:pPr>
              <w:pStyle w:val="Texttaula"/>
            </w:pPr>
            <w:r w:rsidRPr="003B02D6">
              <w:t>25</w:t>
            </w:r>
          </w:p>
        </w:tc>
      </w:tr>
      <w:tr w:rsidR="00171785" w:rsidRPr="0070699D" w14:paraId="107D6FD2" w14:textId="77777777" w:rsidTr="00240530">
        <w:trPr>
          <w:cantSplit/>
          <w:trHeight w:val="412"/>
        </w:trPr>
        <w:tc>
          <w:tcPr>
            <w:tcW w:w="292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8E38D40" w14:textId="77777777" w:rsidR="00171785" w:rsidRPr="002834B3" w:rsidRDefault="00171785" w:rsidP="00240530">
            <w:pPr>
              <w:pStyle w:val="Texttaula"/>
              <w:rPr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CAEDA1E" w14:textId="77777777" w:rsidR="00171785" w:rsidRPr="002834B3" w:rsidRDefault="00171785" w:rsidP="00240530">
            <w:pPr>
              <w:pStyle w:val="Texttaula"/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AF29321" w14:textId="77777777" w:rsidR="00171785" w:rsidRPr="002834B3" w:rsidRDefault="00171785" w:rsidP="00240530">
            <w:pPr>
              <w:pStyle w:val="Texttaula"/>
              <w:rPr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770337D8" w14:textId="77777777" w:rsidR="00171785" w:rsidRPr="003B02D6" w:rsidRDefault="00171785" w:rsidP="00240530">
            <w:pPr>
              <w:pStyle w:val="Texttaula"/>
            </w:pPr>
            <w:r w:rsidRPr="003B02D6">
              <w:t>UF4 Gestió de reclamacions i servei postvenda en l’empresa gràfica</w:t>
            </w:r>
          </w:p>
        </w:tc>
        <w:tc>
          <w:tcPr>
            <w:tcW w:w="1000" w:type="dxa"/>
            <w:vAlign w:val="center"/>
          </w:tcPr>
          <w:p w14:paraId="5182582C" w14:textId="77777777" w:rsidR="00171785" w:rsidRPr="003B02D6" w:rsidRDefault="00171785" w:rsidP="00240530">
            <w:pPr>
              <w:pStyle w:val="Texttaula"/>
            </w:pPr>
            <w:r w:rsidRPr="003B02D6">
              <w:t>20</w:t>
            </w:r>
          </w:p>
        </w:tc>
      </w:tr>
    </w:tbl>
    <w:p w14:paraId="37378AFB" w14:textId="5F54C07F" w:rsidR="004B73D7" w:rsidRDefault="004B73D7"/>
    <w:p w14:paraId="5169AF2A" w14:textId="714DD92B" w:rsidR="00C54C4B" w:rsidRDefault="00C54C4B"/>
    <w:p w14:paraId="529132BE" w14:textId="77777777" w:rsidR="00C54C4B" w:rsidRPr="0070699D" w:rsidRDefault="00C54C4B"/>
    <w:p w14:paraId="68DB81CB" w14:textId="77777777" w:rsidR="004B73D7" w:rsidRPr="0070699D" w:rsidRDefault="00924770" w:rsidP="00137FCC">
      <w:pPr>
        <w:pStyle w:val="Ttol2"/>
        <w:ind w:left="0"/>
      </w:pPr>
      <w:r w:rsidRPr="0070699D">
        <w:t>Annex II</w:t>
      </w:r>
      <w:r w:rsidR="001D4BB7">
        <w:t>.</w:t>
      </w:r>
      <w:r w:rsidRPr="0070699D">
        <w:t xml:space="preserve"> Criteris de valoració.</w:t>
      </w:r>
    </w:p>
    <w:p w14:paraId="480F34F1" w14:textId="77777777" w:rsidR="004B73D7" w:rsidRPr="0070699D" w:rsidRDefault="004B73D7" w:rsidP="004B73D7">
      <w:pPr>
        <w:rPr>
          <w:rFonts w:eastAsia="Times New Roman"/>
        </w:rPr>
      </w:pPr>
    </w:p>
    <w:p w14:paraId="0A6EE67C" w14:textId="77777777" w:rsidR="004B73D7" w:rsidRPr="0070699D" w:rsidRDefault="004B73D7" w:rsidP="004B73D7">
      <w:pPr>
        <w:rPr>
          <w:rFonts w:eastAsia="Times New Roman"/>
        </w:rPr>
      </w:pPr>
    </w:p>
    <w:p w14:paraId="5B8CC9DC" w14:textId="77777777" w:rsidR="004B73D7" w:rsidRPr="0070699D" w:rsidRDefault="004B73D7" w:rsidP="009A3ACC">
      <w:pPr>
        <w:pStyle w:val="Textgeneral"/>
      </w:pPr>
      <w:r w:rsidRPr="0070699D">
        <w:t>A) Presentació (20% sobre total)</w:t>
      </w:r>
      <w:r w:rsidR="005C27CE">
        <w:t>.</w:t>
      </w:r>
    </w:p>
    <w:p w14:paraId="4328DA35" w14:textId="77777777" w:rsidR="004B73D7" w:rsidRPr="0070699D" w:rsidRDefault="004B73D7" w:rsidP="009A3ACC">
      <w:pPr>
        <w:pStyle w:val="Textgeneral"/>
        <w:numPr>
          <w:ilvl w:val="0"/>
          <w:numId w:val="15"/>
        </w:numPr>
      </w:pPr>
      <w:r w:rsidRPr="0070699D">
        <w:t>Estructura (introducció, desenvolupament i resultats)</w:t>
      </w:r>
      <w:r w:rsidR="005C27CE">
        <w:t>.</w:t>
      </w:r>
    </w:p>
    <w:p w14:paraId="11480291" w14:textId="77777777" w:rsidR="004B73D7" w:rsidRPr="0070699D" w:rsidRDefault="004B73D7" w:rsidP="009A3ACC">
      <w:pPr>
        <w:pStyle w:val="Textgeneral"/>
        <w:numPr>
          <w:ilvl w:val="0"/>
          <w:numId w:val="15"/>
        </w:numPr>
      </w:pPr>
      <w:r w:rsidRPr="0070699D">
        <w:t>Ús adequat d</w:t>
      </w:r>
      <w:r w:rsidR="00980CE6">
        <w:t>e la llengua (faltes ortografia.</w:t>
      </w:r>
      <w:r w:rsidRPr="0070699D">
        <w:t>..)</w:t>
      </w:r>
      <w:r w:rsidR="005C27CE">
        <w:t>.</w:t>
      </w:r>
    </w:p>
    <w:p w14:paraId="129729F4" w14:textId="77777777" w:rsidR="004B73D7" w:rsidRPr="0070699D" w:rsidRDefault="004B73D7" w:rsidP="009A3ACC">
      <w:pPr>
        <w:pStyle w:val="Textgeneral"/>
        <w:numPr>
          <w:ilvl w:val="0"/>
          <w:numId w:val="15"/>
        </w:numPr>
      </w:pPr>
      <w:r w:rsidRPr="0070699D">
        <w:t>Capacitat de síntesi</w:t>
      </w:r>
      <w:r w:rsidR="005C27CE">
        <w:t>.</w:t>
      </w:r>
    </w:p>
    <w:p w14:paraId="4C312EBC" w14:textId="77777777" w:rsidR="004B73D7" w:rsidRDefault="004B73D7" w:rsidP="009A3ACC">
      <w:pPr>
        <w:pStyle w:val="Textgeneral"/>
        <w:numPr>
          <w:ilvl w:val="0"/>
          <w:numId w:val="15"/>
        </w:numPr>
      </w:pPr>
      <w:r w:rsidRPr="0070699D">
        <w:t>Presentació formal escrita</w:t>
      </w:r>
      <w:r w:rsidR="005C27CE">
        <w:t>.</w:t>
      </w:r>
    </w:p>
    <w:p w14:paraId="15DACBE0" w14:textId="77777777" w:rsidR="009A3ACC" w:rsidRPr="0070699D" w:rsidRDefault="009A3ACC" w:rsidP="009A3ACC">
      <w:pPr>
        <w:pStyle w:val="Textgeneral"/>
        <w:ind w:left="941"/>
      </w:pPr>
    </w:p>
    <w:p w14:paraId="05CC013B" w14:textId="77777777" w:rsidR="004B73D7" w:rsidRPr="0070699D" w:rsidRDefault="004B73D7" w:rsidP="009A3ACC">
      <w:pPr>
        <w:pStyle w:val="Textgeneral"/>
      </w:pPr>
      <w:r w:rsidRPr="0070699D">
        <w:t>B) Innovació (20% sobre el total)</w:t>
      </w:r>
      <w:r w:rsidR="005C27CE">
        <w:t>.</w:t>
      </w:r>
    </w:p>
    <w:p w14:paraId="7E57F864" w14:textId="77777777" w:rsidR="004B73D7" w:rsidRPr="0070699D" w:rsidRDefault="004B73D7" w:rsidP="009A3ACC">
      <w:pPr>
        <w:pStyle w:val="Textgeneral"/>
        <w:numPr>
          <w:ilvl w:val="0"/>
          <w:numId w:val="16"/>
        </w:numPr>
      </w:pPr>
      <w:r w:rsidRPr="0070699D">
        <w:t>Capacitat d’innovació</w:t>
      </w:r>
      <w:r w:rsidR="005C27CE">
        <w:t>.</w:t>
      </w:r>
    </w:p>
    <w:p w14:paraId="0FE10ADE" w14:textId="77777777" w:rsidR="004B73D7" w:rsidRDefault="004B73D7" w:rsidP="009A3ACC">
      <w:pPr>
        <w:pStyle w:val="Textgeneral"/>
        <w:numPr>
          <w:ilvl w:val="0"/>
          <w:numId w:val="16"/>
        </w:numPr>
      </w:pPr>
      <w:r w:rsidRPr="0070699D">
        <w:t>Resposta a una necessitat</w:t>
      </w:r>
      <w:r w:rsidR="005C27CE">
        <w:t>.</w:t>
      </w:r>
    </w:p>
    <w:p w14:paraId="476AA7E9" w14:textId="77777777" w:rsidR="009A3ACC" w:rsidRPr="0070699D" w:rsidRDefault="009A3ACC" w:rsidP="009A3ACC">
      <w:pPr>
        <w:pStyle w:val="Textgeneral"/>
        <w:ind w:left="941"/>
      </w:pPr>
    </w:p>
    <w:p w14:paraId="61B87780" w14:textId="77777777" w:rsidR="004B73D7" w:rsidRPr="0070699D" w:rsidRDefault="004B73D7" w:rsidP="009A3ACC">
      <w:pPr>
        <w:pStyle w:val="Textgeneral"/>
      </w:pPr>
      <w:r w:rsidRPr="0070699D">
        <w:t>C) Desenvolupament (60% sobre el total)</w:t>
      </w:r>
      <w:r w:rsidR="005C27CE">
        <w:t>.</w:t>
      </w:r>
    </w:p>
    <w:p w14:paraId="7CCD4BE1" w14:textId="77777777" w:rsidR="004B73D7" w:rsidRPr="0070699D" w:rsidRDefault="004B73D7" w:rsidP="009A3ACC">
      <w:pPr>
        <w:pStyle w:val="Textgeneral"/>
        <w:numPr>
          <w:ilvl w:val="0"/>
          <w:numId w:val="17"/>
        </w:numPr>
      </w:pPr>
      <w:r w:rsidRPr="0070699D">
        <w:t>Descripció de la Campanya (grau d’adequació de la proposta al repte plantejat)</w:t>
      </w:r>
      <w:r w:rsidR="005C27CE">
        <w:t>.</w:t>
      </w:r>
    </w:p>
    <w:p w14:paraId="6AE4E388" w14:textId="77777777" w:rsidR="004B73D7" w:rsidRPr="0070699D" w:rsidRDefault="004B73D7" w:rsidP="009A3ACC">
      <w:pPr>
        <w:pStyle w:val="Textgeneral"/>
        <w:numPr>
          <w:ilvl w:val="0"/>
          <w:numId w:val="17"/>
        </w:numPr>
      </w:pPr>
      <w:r w:rsidRPr="0070699D">
        <w:t>Procés o prestació de servei (Anàlisi DAFO)</w:t>
      </w:r>
      <w:r w:rsidR="005C27CE">
        <w:t>.</w:t>
      </w:r>
    </w:p>
    <w:p w14:paraId="69F9CEB7" w14:textId="77777777" w:rsidR="004B73D7" w:rsidRPr="0070699D" w:rsidRDefault="005C27CE" w:rsidP="009A3ACC">
      <w:pPr>
        <w:pStyle w:val="Textgeneral"/>
        <w:numPr>
          <w:ilvl w:val="0"/>
          <w:numId w:val="17"/>
        </w:numPr>
      </w:pPr>
      <w:r>
        <w:t>Promoció i publicitat. D</w:t>
      </w:r>
      <w:r w:rsidR="004B73D7" w:rsidRPr="0070699D">
        <w:t xml:space="preserve">escripció del pla de comunicació i els materials que </w:t>
      </w:r>
      <w:r>
        <w:t>l’</w:t>
      </w:r>
      <w:r w:rsidR="004B73D7" w:rsidRPr="0070699D">
        <w:t xml:space="preserve">acompanyen i la seva relació amb el producte/servei: díptics, </w:t>
      </w:r>
      <w:proofErr w:type="spellStart"/>
      <w:r w:rsidR="00924770" w:rsidRPr="0070699D">
        <w:t>flyers</w:t>
      </w:r>
      <w:proofErr w:type="spellEnd"/>
      <w:r w:rsidR="00924770" w:rsidRPr="0070699D">
        <w:t xml:space="preserve">, cartells, </w:t>
      </w:r>
      <w:r w:rsidR="004B73D7" w:rsidRPr="0070699D">
        <w:t>vídeos,</w:t>
      </w:r>
      <w:r w:rsidR="007C574D">
        <w:t xml:space="preserve"> anuncis, PowerP</w:t>
      </w:r>
      <w:r w:rsidR="004B73D7" w:rsidRPr="0070699D">
        <w:t xml:space="preserve">oint... </w:t>
      </w:r>
    </w:p>
    <w:p w14:paraId="2F7C3B7E" w14:textId="77777777" w:rsidR="004B73D7" w:rsidRPr="0070699D" w:rsidRDefault="004B73D7" w:rsidP="009A3ACC">
      <w:pPr>
        <w:pStyle w:val="Textgeneral"/>
        <w:numPr>
          <w:ilvl w:val="0"/>
          <w:numId w:val="17"/>
        </w:numPr>
      </w:pPr>
      <w:r w:rsidRPr="0070699D">
        <w:t>Organització i recursos humans</w:t>
      </w:r>
      <w:r w:rsidR="005C27CE">
        <w:t>.</w:t>
      </w:r>
    </w:p>
    <w:p w14:paraId="4C0311A9" w14:textId="77777777" w:rsidR="004B73D7" w:rsidRPr="0070699D" w:rsidRDefault="004B73D7" w:rsidP="009A3ACC">
      <w:pPr>
        <w:pStyle w:val="Textgeneral"/>
        <w:numPr>
          <w:ilvl w:val="0"/>
          <w:numId w:val="17"/>
        </w:numPr>
      </w:pPr>
      <w:r w:rsidRPr="0070699D">
        <w:t>Recursos materials necessaris per dur a terme la Campanya</w:t>
      </w:r>
      <w:r w:rsidR="005C27CE">
        <w:t>.</w:t>
      </w:r>
    </w:p>
    <w:p w14:paraId="2CC965C6" w14:textId="0AE5959E" w:rsidR="0071401D" w:rsidRDefault="0071401D" w:rsidP="009A3ACC">
      <w:pPr>
        <w:pStyle w:val="Textgeneral"/>
      </w:pPr>
    </w:p>
    <w:p w14:paraId="24A99848" w14:textId="77777777" w:rsidR="0071401D" w:rsidRDefault="0071401D">
      <w:r>
        <w:br w:type="page"/>
      </w:r>
    </w:p>
    <w:p w14:paraId="4F487D17" w14:textId="77777777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b/>
          <w:bCs/>
          <w:lang w:val="ca-ES-valencia" w:eastAsia="es-ES_tradnl"/>
        </w:rPr>
      </w:pPr>
      <w:r w:rsidRPr="00DF6339">
        <w:rPr>
          <w:rFonts w:eastAsia="Times New Roman" w:cstheme="minorHAnsi"/>
          <w:b/>
          <w:bCs/>
          <w:lang w:val="ca-ES-valencia" w:eastAsia="es-ES_tradnl"/>
        </w:rPr>
        <w:lastRenderedPageBreak/>
        <w:t>Annex III</w:t>
      </w:r>
    </w:p>
    <w:p w14:paraId="2AF3C05C" w14:textId="77777777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b/>
          <w:bCs/>
          <w:lang w:val="ca-ES-valencia" w:eastAsia="es-ES_tradnl"/>
        </w:rPr>
      </w:pPr>
      <w:r w:rsidRPr="00DF6339">
        <w:rPr>
          <w:rFonts w:eastAsia="Times New Roman" w:cstheme="minorHAnsi"/>
          <w:b/>
          <w:bCs/>
          <w:lang w:val="ca-ES-valencia" w:eastAsia="es-ES_tradnl"/>
        </w:rPr>
        <w:t>GUIA DE COMUNICACIÓ</w:t>
      </w:r>
    </w:p>
    <w:p w14:paraId="64275D91" w14:textId="51E6657E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color w:val="000000"/>
          <w:lang w:val="ca-ES-valencia" w:eastAsia="es-ES_tradnl"/>
        </w:rPr>
      </w:pPr>
      <w:r w:rsidRPr="00DF6339">
        <w:t>El Departament d’Educació</w:t>
      </w:r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 i </w:t>
      </w:r>
      <w:proofErr w:type="spellStart"/>
      <w:r w:rsidRPr="00DF6339">
        <w:rPr>
          <w:rFonts w:eastAsia="Times New Roman" w:cstheme="minorHAnsi"/>
          <w:color w:val="000000"/>
          <w:lang w:val="ca-ES-valencia" w:eastAsia="es-ES_tradnl"/>
        </w:rPr>
        <w:t>CaixaBank</w:t>
      </w:r>
      <w:proofErr w:type="spellEnd"/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 Duali</w:t>
      </w:r>
      <w:r w:rsidR="00D7721F" w:rsidRPr="00DF6339">
        <w:rPr>
          <w:rFonts w:eastAsia="Times New Roman" w:cstheme="minorHAnsi"/>
          <w:color w:val="000000"/>
          <w:lang w:val="ca-ES-valencia" w:eastAsia="es-ES_tradnl"/>
        </w:rPr>
        <w:t>t</w:t>
      </w:r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za impulsen la convocatòria del premi a la millor campanya de promoció d'FP Dual, amb l'objectiu d'implicar els estudiants d'FP en la difusió de la formació, de donar-la a conèixer, així com de </w:t>
      </w:r>
      <w:proofErr w:type="spellStart"/>
      <w:r w:rsidRPr="00DF6339">
        <w:rPr>
          <w:rFonts w:eastAsia="Times New Roman" w:cstheme="minorHAnsi"/>
          <w:color w:val="000000"/>
          <w:lang w:val="ca-ES-valencia" w:eastAsia="es-ES_tradnl"/>
        </w:rPr>
        <w:t>publicitar</w:t>
      </w:r>
      <w:proofErr w:type="spellEnd"/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 el propi projecte amb la finalitat d'expandir-lo cada vegada a més estudiants i empreses.</w:t>
      </w:r>
    </w:p>
    <w:p w14:paraId="553D5CD7" w14:textId="419E5B83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color w:val="000000"/>
          <w:lang w:val="ca-ES-valencia" w:eastAsia="es-ES_tradnl"/>
        </w:rPr>
      </w:pPr>
      <w:r w:rsidRPr="00DF6339">
        <w:rPr>
          <w:rFonts w:eastAsia="Times New Roman" w:cstheme="minorHAnsi"/>
          <w:color w:val="000000"/>
          <w:lang w:val="ca-ES-valencia" w:eastAsia="es-ES_tradnl"/>
        </w:rPr>
        <w:t>Com a part d'aquest objectiu, els participants</w:t>
      </w:r>
      <w:r w:rsidR="00DF6339" w:rsidRPr="00DF6339">
        <w:rPr>
          <w:rFonts w:eastAsia="Times New Roman" w:cstheme="minorHAnsi"/>
          <w:color w:val="000000"/>
          <w:lang w:val="ca-ES-valencia" w:eastAsia="es-ES_tradnl"/>
        </w:rPr>
        <w:t xml:space="preserve"> seguiran unes pautes en les sev</w:t>
      </w:r>
      <w:r w:rsidRPr="00DF6339">
        <w:rPr>
          <w:rFonts w:eastAsia="Times New Roman" w:cstheme="minorHAnsi"/>
          <w:color w:val="000000"/>
          <w:lang w:val="ca-ES-valencia" w:eastAsia="es-ES_tradnl"/>
        </w:rPr>
        <w:t>es comunicacions que permetran unificar la imatge del projecte.</w:t>
      </w:r>
    </w:p>
    <w:p w14:paraId="2E1F83CA" w14:textId="5DF2EAFD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color w:val="000000"/>
          <w:lang w:val="ca-ES-valencia" w:eastAsia="es-ES_tradnl"/>
        </w:rPr>
      </w:pPr>
      <w:r w:rsidRPr="00DF6339">
        <w:rPr>
          <w:rFonts w:eastAsia="Times New Roman" w:cstheme="minorHAnsi"/>
          <w:color w:val="000000"/>
          <w:lang w:val="ca-ES-valencia" w:eastAsia="es-ES_tradnl"/>
        </w:rPr>
        <w:t>En totes les comunicacions se citarà que el projecte forma part/p</w:t>
      </w:r>
      <w:r w:rsidR="00BA059B">
        <w:rPr>
          <w:rFonts w:eastAsia="Times New Roman" w:cstheme="minorHAnsi"/>
          <w:color w:val="000000"/>
          <w:lang w:val="ca-ES-valencia" w:eastAsia="es-ES_tradnl"/>
        </w:rPr>
        <w:t>articipa/es desenvolupa dins del</w:t>
      </w:r>
      <w:r w:rsidRPr="00DF6339">
        <w:rPr>
          <w:rFonts w:eastAsia="Times New Roman" w:cstheme="minorHAnsi"/>
          <w:color w:val="000000"/>
          <w:lang w:val="ca-ES-valencia" w:eastAsia="es-ES_tradnl"/>
        </w:rPr>
        <w:t>:</w:t>
      </w:r>
    </w:p>
    <w:p w14:paraId="0A0FB481" w14:textId="30F984F4" w:rsidR="0071401D" w:rsidRPr="00DF6339" w:rsidRDefault="0071401D" w:rsidP="0071401D">
      <w:pPr>
        <w:spacing w:before="120" w:after="120"/>
        <w:ind w:left="708"/>
        <w:jc w:val="both"/>
        <w:rPr>
          <w:rFonts w:eastAsia="Times New Roman" w:cstheme="minorHAnsi"/>
          <w:color w:val="000000"/>
          <w:lang w:val="ca-ES-valencia" w:eastAsia="es-ES_tradnl"/>
        </w:rPr>
      </w:pPr>
      <w:r w:rsidRPr="00DF6339">
        <w:rPr>
          <w:rFonts w:eastAsia="Times New Roman" w:cstheme="minorHAnsi"/>
          <w:color w:val="000000"/>
          <w:lang w:val="ca-ES-valencia" w:eastAsia="es-ES_tradnl"/>
        </w:rPr>
        <w:t>"</w:t>
      </w:r>
      <w:r w:rsidR="00C11712" w:rsidRPr="00DF6339">
        <w:rPr>
          <w:rFonts w:eastAsia="Times New Roman" w:cstheme="minorHAnsi"/>
          <w:color w:val="000000"/>
          <w:lang w:val="ca-ES-valencia" w:eastAsia="es-ES_tradnl"/>
        </w:rPr>
        <w:t xml:space="preserve">El </w:t>
      </w:r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Premi a la </w:t>
      </w:r>
      <w:r w:rsidR="00A04099" w:rsidRPr="00DF6339">
        <w:rPr>
          <w:rFonts w:eastAsia="Times New Roman" w:cstheme="minorHAnsi"/>
          <w:color w:val="000000"/>
          <w:lang w:val="ca-ES-valencia" w:eastAsia="es-ES_tradnl"/>
        </w:rPr>
        <w:t>M</w:t>
      </w:r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illor </w:t>
      </w:r>
      <w:r w:rsidR="00A04099" w:rsidRPr="00DF6339">
        <w:rPr>
          <w:rFonts w:eastAsia="Times New Roman" w:cstheme="minorHAnsi"/>
          <w:color w:val="000000"/>
          <w:lang w:val="ca-ES-valencia" w:eastAsia="es-ES_tradnl"/>
        </w:rPr>
        <w:t>C</w:t>
      </w:r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ampanya d'FP Dual, iniciativa organitzada per </w:t>
      </w:r>
      <w:proofErr w:type="spellStart"/>
      <w:r w:rsidRPr="00DF6339">
        <w:rPr>
          <w:rFonts w:eastAsia="Times New Roman" w:cstheme="minorHAnsi"/>
          <w:color w:val="000000"/>
          <w:lang w:val="ca-ES-valencia" w:eastAsia="es-ES_tradnl"/>
        </w:rPr>
        <w:t>CaixaBank</w:t>
      </w:r>
      <w:proofErr w:type="spellEnd"/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 Duali</w:t>
      </w:r>
      <w:r w:rsidR="00B03C03" w:rsidRPr="00DF6339">
        <w:rPr>
          <w:rFonts w:eastAsia="Times New Roman" w:cstheme="minorHAnsi"/>
          <w:color w:val="000000"/>
          <w:lang w:val="ca-ES-valencia" w:eastAsia="es-ES_tradnl"/>
        </w:rPr>
        <w:t>t</w:t>
      </w:r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za i el </w:t>
      </w:r>
      <w:r w:rsidRPr="00DF6339">
        <w:t>Departament d’Educació</w:t>
      </w:r>
      <w:r w:rsidRPr="00DF6339">
        <w:rPr>
          <w:rFonts w:eastAsia="Times New Roman" w:cstheme="minorHAnsi"/>
          <w:color w:val="000000"/>
          <w:lang w:val="ca-ES-valencia" w:eastAsia="es-ES_tradnl"/>
        </w:rPr>
        <w:t>, forma part del conveni signat entre totes dues entitats amb l'objectiu d'impulsar l'FP Dual "</w:t>
      </w:r>
    </w:p>
    <w:p w14:paraId="178C5D5B" w14:textId="77777777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b/>
          <w:bCs/>
          <w:color w:val="000000"/>
          <w:lang w:val="ca-ES-valencia" w:eastAsia="es-ES_tradnl"/>
        </w:rPr>
      </w:pPr>
    </w:p>
    <w:p w14:paraId="7EE63124" w14:textId="77777777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b/>
          <w:bCs/>
          <w:color w:val="000000"/>
          <w:lang w:val="ca-ES-valencia" w:eastAsia="es-ES_tradnl"/>
        </w:rPr>
      </w:pPr>
      <w:r w:rsidRPr="00DF6339">
        <w:rPr>
          <w:rFonts w:eastAsia="Times New Roman" w:cstheme="minorHAnsi"/>
          <w:b/>
          <w:bCs/>
          <w:color w:val="000000"/>
          <w:lang w:val="ca-ES-valencia" w:eastAsia="es-ES_tradnl"/>
        </w:rPr>
        <w:t>XARXES SOCIALS</w:t>
      </w:r>
    </w:p>
    <w:p w14:paraId="5FF81E0C" w14:textId="228D4EF7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color w:val="000000"/>
          <w:lang w:val="ca-ES-valencia" w:eastAsia="es-ES_tradnl"/>
        </w:rPr>
      </w:pPr>
      <w:bookmarkStart w:id="1" w:name="_Hlk86232570"/>
      <w:r w:rsidRPr="00DF6339">
        <w:rPr>
          <w:rFonts w:eastAsia="Times New Roman" w:cstheme="minorHAnsi"/>
          <w:color w:val="000000"/>
          <w:lang w:val="ca-ES-valencia" w:eastAsia="es-ES_tradnl"/>
        </w:rPr>
        <w:t>El centre participant seguirà les xarxes socials de les entitats organitzadores (@</w:t>
      </w:r>
      <w:proofErr w:type="spellStart"/>
      <w:r w:rsidRPr="00DF6339">
        <w:rPr>
          <w:rFonts w:eastAsia="Times New Roman" w:cstheme="minorHAnsi"/>
          <w:color w:val="000000"/>
          <w:lang w:val="ca-ES-valencia" w:eastAsia="es-ES_tradnl"/>
        </w:rPr>
        <w:t>CABK_Dualiza</w:t>
      </w:r>
      <w:proofErr w:type="spellEnd"/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 i @</w:t>
      </w:r>
      <w:proofErr w:type="spellStart"/>
      <w:r w:rsidRPr="00DF6339">
        <w:rPr>
          <w:rFonts w:eastAsia="Times New Roman" w:cstheme="minorHAnsi"/>
          <w:color w:val="000000"/>
          <w:lang w:val="ca-ES-valencia" w:eastAsia="es-ES_tradnl"/>
        </w:rPr>
        <w:t>educaciocat</w:t>
      </w:r>
      <w:proofErr w:type="spellEnd"/>
      <w:r w:rsidR="00DF6339" w:rsidRPr="00DF6339">
        <w:rPr>
          <w:rFonts w:eastAsia="Times New Roman" w:cstheme="minorHAnsi"/>
          <w:color w:val="000000"/>
          <w:lang w:val="ca-ES-valencia" w:eastAsia="es-ES_tradnl"/>
        </w:rPr>
        <w:t>) i les citarà a les sev</w:t>
      </w:r>
      <w:r w:rsidRPr="00DF6339">
        <w:rPr>
          <w:rFonts w:eastAsia="Times New Roman" w:cstheme="minorHAnsi"/>
          <w:color w:val="000000"/>
          <w:lang w:val="ca-ES-valencia" w:eastAsia="es-ES_tradnl"/>
        </w:rPr>
        <w:t>es publicacions:</w:t>
      </w:r>
    </w:p>
    <w:p w14:paraId="4CA5A8D2" w14:textId="4AB3FCAF" w:rsidR="0071401D" w:rsidRPr="00DF6339" w:rsidRDefault="00CD0592" w:rsidP="0071401D">
      <w:pPr>
        <w:spacing w:before="120" w:after="120"/>
        <w:jc w:val="both"/>
        <w:rPr>
          <w:rFonts w:eastAsia="Times New Roman" w:cstheme="minorHAnsi"/>
          <w:color w:val="000000"/>
          <w:lang w:val="ca-ES-valencia" w:eastAsia="es-ES_tradnl"/>
        </w:rPr>
      </w:pPr>
      <w:hyperlink r:id="rId17" w:history="1">
        <w:r w:rsidR="0071401D" w:rsidRPr="00DF6339">
          <w:rPr>
            <w:rStyle w:val="Enlla"/>
            <w:rFonts w:eastAsia="Times New Roman" w:cstheme="minorHAnsi"/>
            <w:lang w:val="ca-ES-valencia" w:eastAsia="es-ES_tradnl"/>
          </w:rPr>
          <w:t>https://twitter.com/educaciocat</w:t>
        </w:r>
      </w:hyperlink>
    </w:p>
    <w:bookmarkEnd w:id="1"/>
    <w:p w14:paraId="0A4A60CD" w14:textId="77777777" w:rsidR="0071401D" w:rsidRPr="00DF6339" w:rsidRDefault="0071401D" w:rsidP="0071401D">
      <w:pPr>
        <w:rPr>
          <w:lang w:val="ca-ES-valencia"/>
        </w:rPr>
      </w:pPr>
      <w:r w:rsidRPr="00DF6339">
        <w:fldChar w:fldCharType="begin"/>
      </w:r>
      <w:r w:rsidRPr="00DF6339">
        <w:rPr>
          <w:lang w:val="ca-ES-valencia"/>
        </w:rPr>
        <w:instrText xml:space="preserve"> HYPERLINK "https://twitter.com/CABK_Dualiza" </w:instrText>
      </w:r>
      <w:r w:rsidRPr="00DF6339">
        <w:fldChar w:fldCharType="separate"/>
      </w:r>
      <w:r w:rsidRPr="00DF6339">
        <w:rPr>
          <w:rStyle w:val="Enlla"/>
          <w:lang w:val="ca-ES-valencia"/>
        </w:rPr>
        <w:t>https://twitter.com/CABK_Dualiza</w:t>
      </w:r>
      <w:r w:rsidRPr="00DF6339">
        <w:fldChar w:fldCharType="end"/>
      </w:r>
    </w:p>
    <w:p w14:paraId="62704A26" w14:textId="77777777" w:rsidR="0071401D" w:rsidRPr="00DF6339" w:rsidRDefault="00CD0592" w:rsidP="0071401D">
      <w:pPr>
        <w:rPr>
          <w:lang w:val="ca-ES-valencia"/>
        </w:rPr>
      </w:pPr>
      <w:hyperlink r:id="rId18" w:history="1">
        <w:r w:rsidR="0071401D" w:rsidRPr="00DF6339">
          <w:rPr>
            <w:rStyle w:val="Enlla"/>
            <w:lang w:val="ca-ES-valencia"/>
          </w:rPr>
          <w:t>https://www.instagram.com/CaixaBankdualiza/</w:t>
        </w:r>
      </w:hyperlink>
    </w:p>
    <w:p w14:paraId="08D97E0F" w14:textId="77777777" w:rsidR="0071401D" w:rsidRPr="00DF6339" w:rsidRDefault="00CD0592" w:rsidP="0071401D">
      <w:pPr>
        <w:rPr>
          <w:lang w:val="ca-ES-valencia"/>
        </w:rPr>
      </w:pPr>
      <w:hyperlink r:id="rId19" w:history="1">
        <w:r w:rsidR="0071401D" w:rsidRPr="00DF6339">
          <w:rPr>
            <w:rStyle w:val="Enlla"/>
            <w:lang w:val="ca-ES-valencia"/>
          </w:rPr>
          <w:t>http://www.linkedin.com/CaixaBankdualiza</w:t>
        </w:r>
      </w:hyperlink>
    </w:p>
    <w:p w14:paraId="1AC5A84B" w14:textId="77777777" w:rsidR="0071401D" w:rsidRPr="00DF6339" w:rsidRDefault="00CD0592" w:rsidP="0071401D">
      <w:pPr>
        <w:rPr>
          <w:lang w:val="ca-ES-valencia"/>
        </w:rPr>
      </w:pPr>
      <w:hyperlink r:id="rId20" w:history="1">
        <w:r w:rsidR="0071401D" w:rsidRPr="00DF6339">
          <w:rPr>
            <w:rStyle w:val="Enlla"/>
            <w:lang w:val="ca-ES-valencia"/>
          </w:rPr>
          <w:t>https://www.facebook.com/CaixaBankdualiza/</w:t>
        </w:r>
      </w:hyperlink>
    </w:p>
    <w:p w14:paraId="2BD60A7B" w14:textId="77777777" w:rsidR="0071401D" w:rsidRPr="00DF6339" w:rsidRDefault="00CD0592" w:rsidP="00DF6339">
      <w:pPr>
        <w:spacing w:after="120"/>
        <w:jc w:val="both"/>
        <w:rPr>
          <w:lang w:val="en-US"/>
        </w:rPr>
      </w:pPr>
      <w:hyperlink r:id="rId21" w:history="1">
        <w:r w:rsidR="0071401D" w:rsidRPr="00DF6339">
          <w:rPr>
            <w:rStyle w:val="Enlla"/>
            <w:lang w:val="en-US"/>
          </w:rPr>
          <w:t>http://www.youtube.com/CaixaBankdualiza</w:t>
        </w:r>
      </w:hyperlink>
    </w:p>
    <w:p w14:paraId="4D5CE43A" w14:textId="195D62DA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color w:val="000000"/>
          <w:lang w:val="ca-ES-valencia" w:eastAsia="es-ES_tradnl"/>
        </w:rPr>
      </w:pPr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S'utilitzaran els </w:t>
      </w:r>
      <w:proofErr w:type="spellStart"/>
      <w:r w:rsidRPr="00DF6339">
        <w:rPr>
          <w:rFonts w:eastAsia="Times New Roman" w:cstheme="minorHAnsi"/>
          <w:b/>
          <w:bCs/>
          <w:color w:val="000000"/>
          <w:lang w:val="ca-ES-valencia" w:eastAsia="es-ES_tradnl"/>
        </w:rPr>
        <w:t>hashtags</w:t>
      </w:r>
      <w:proofErr w:type="spellEnd"/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 següents: #</w:t>
      </w:r>
      <w:proofErr w:type="spellStart"/>
      <w:r w:rsidRPr="00DF6339">
        <w:rPr>
          <w:rFonts w:eastAsia="Times New Roman" w:cstheme="minorHAnsi"/>
          <w:color w:val="000000"/>
          <w:lang w:val="ca-ES-valencia" w:eastAsia="es-ES_tradnl"/>
        </w:rPr>
        <w:t>FPDual</w:t>
      </w:r>
      <w:proofErr w:type="spellEnd"/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 #</w:t>
      </w:r>
      <w:proofErr w:type="spellStart"/>
      <w:r w:rsidRPr="00DF6339">
        <w:rPr>
          <w:rFonts w:eastAsia="Times New Roman" w:cstheme="minorHAnsi"/>
          <w:color w:val="000000"/>
          <w:lang w:val="ca-ES-valencia" w:eastAsia="es-ES_tradnl"/>
        </w:rPr>
        <w:t>PremiFPDualCat</w:t>
      </w:r>
      <w:proofErr w:type="spellEnd"/>
    </w:p>
    <w:p w14:paraId="7FAC7336" w14:textId="77777777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b/>
          <w:bCs/>
          <w:color w:val="000000"/>
          <w:lang w:val="ca-ES-valencia" w:eastAsia="es-ES_tradnl"/>
        </w:rPr>
      </w:pPr>
    </w:p>
    <w:p w14:paraId="15CCDF46" w14:textId="77777777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b/>
          <w:bCs/>
          <w:color w:val="000000"/>
          <w:lang w:val="ca-ES-valencia" w:eastAsia="es-ES_tradnl"/>
        </w:rPr>
      </w:pPr>
      <w:r w:rsidRPr="00DF6339">
        <w:rPr>
          <w:rFonts w:eastAsia="Times New Roman" w:cstheme="minorHAnsi"/>
          <w:b/>
          <w:bCs/>
          <w:color w:val="000000"/>
          <w:lang w:val="ca-ES-valencia" w:eastAsia="es-ES_tradnl"/>
        </w:rPr>
        <w:t>MATERIAL GRÀFIC</w:t>
      </w:r>
    </w:p>
    <w:p w14:paraId="6F9E2F42" w14:textId="6D128596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color w:val="000000"/>
          <w:lang w:val="ca-ES-valencia" w:eastAsia="es-ES_tradnl"/>
        </w:rPr>
      </w:pPr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Incorporarà el logotip de </w:t>
      </w:r>
      <w:proofErr w:type="spellStart"/>
      <w:r w:rsidRPr="00DF6339">
        <w:rPr>
          <w:rFonts w:eastAsia="Times New Roman" w:cstheme="minorHAnsi"/>
          <w:color w:val="000000"/>
          <w:lang w:val="ca-ES-valencia" w:eastAsia="es-ES_tradnl"/>
        </w:rPr>
        <w:t>CaixaBank</w:t>
      </w:r>
      <w:proofErr w:type="spellEnd"/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 Duali</w:t>
      </w:r>
      <w:r w:rsidR="00B159A6" w:rsidRPr="00DF6339">
        <w:rPr>
          <w:rFonts w:eastAsia="Times New Roman" w:cstheme="minorHAnsi"/>
          <w:color w:val="000000"/>
          <w:lang w:val="ca-ES-valencia" w:eastAsia="es-ES_tradnl"/>
        </w:rPr>
        <w:t>t</w:t>
      </w:r>
      <w:r w:rsidR="00766B5E">
        <w:rPr>
          <w:rFonts w:eastAsia="Times New Roman" w:cstheme="minorHAnsi"/>
          <w:color w:val="000000"/>
          <w:lang w:val="ca-ES-valencia" w:eastAsia="es-ES_tradnl"/>
        </w:rPr>
        <w:t>za i</w:t>
      </w:r>
      <w:r w:rsidR="00487673">
        <w:rPr>
          <w:rFonts w:eastAsia="Times New Roman" w:cstheme="minorHAnsi"/>
          <w:color w:val="000000"/>
          <w:lang w:val="ca-ES-valencia" w:eastAsia="es-ES_tradnl"/>
        </w:rPr>
        <w:t xml:space="preserve"> </w:t>
      </w:r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del </w:t>
      </w:r>
      <w:r w:rsidRPr="00DF6339">
        <w:t>Departament d’Educació</w:t>
      </w:r>
      <w:r w:rsidR="00487673">
        <w:rPr>
          <w:rFonts w:eastAsia="Times New Roman" w:cstheme="minorHAnsi"/>
          <w:color w:val="000000"/>
          <w:lang w:val="ca-ES-valencia" w:eastAsia="es-ES_tradnl"/>
        </w:rPr>
        <w:t xml:space="preserve"> </w:t>
      </w:r>
      <w:r w:rsidRPr="00DF6339">
        <w:rPr>
          <w:rFonts w:eastAsia="Times New Roman" w:cstheme="minorHAnsi"/>
          <w:color w:val="000000"/>
          <w:lang w:val="ca-ES-valencia" w:eastAsia="es-ES_tradnl"/>
        </w:rPr>
        <w:t>(</w:t>
      </w:r>
      <w:r w:rsidR="00766B5E">
        <w:rPr>
          <w:rFonts w:eastAsia="Times New Roman" w:cstheme="minorHAnsi"/>
          <w:color w:val="000000"/>
          <w:lang w:val="ca-ES-valencia" w:eastAsia="es-ES_tradnl"/>
        </w:rPr>
        <w:t>els logotips s’enviaran als grups admesos</w:t>
      </w:r>
      <w:r w:rsidRPr="00DF6339">
        <w:rPr>
          <w:rFonts w:eastAsia="Times New Roman" w:cstheme="minorHAnsi"/>
          <w:color w:val="000000"/>
          <w:lang w:val="ca-ES-valencia" w:eastAsia="es-ES_tradnl"/>
        </w:rPr>
        <w:t>) en tot el ma</w:t>
      </w:r>
      <w:r w:rsidR="0080118B">
        <w:rPr>
          <w:rFonts w:eastAsia="Times New Roman" w:cstheme="minorHAnsi"/>
          <w:color w:val="000000"/>
          <w:lang w:val="ca-ES-valencia" w:eastAsia="es-ES_tradnl"/>
        </w:rPr>
        <w:t>terial gràfic que es desenvolupa</w:t>
      </w:r>
      <w:r w:rsidRPr="00DF6339">
        <w:rPr>
          <w:rFonts w:eastAsia="Times New Roman" w:cstheme="minorHAnsi"/>
          <w:color w:val="000000"/>
          <w:lang w:val="ca-ES-valencia" w:eastAsia="es-ES_tradnl"/>
        </w:rPr>
        <w:t>, ja siga digital o analògic.</w:t>
      </w:r>
    </w:p>
    <w:p w14:paraId="2287E4F9" w14:textId="77777777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b/>
          <w:bCs/>
          <w:color w:val="000000"/>
          <w:lang w:val="ca-ES-valencia" w:eastAsia="es-ES_tradnl"/>
        </w:rPr>
      </w:pPr>
    </w:p>
    <w:p w14:paraId="5267F0CF" w14:textId="77777777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b/>
          <w:bCs/>
          <w:color w:val="000000"/>
          <w:lang w:val="ca-ES-valencia" w:eastAsia="es-ES_tradnl"/>
        </w:rPr>
      </w:pPr>
      <w:r w:rsidRPr="00DF6339">
        <w:rPr>
          <w:rFonts w:eastAsia="Times New Roman" w:cstheme="minorHAnsi"/>
          <w:b/>
          <w:bCs/>
          <w:color w:val="000000"/>
          <w:lang w:val="ca-ES-valencia" w:eastAsia="es-ES_tradnl"/>
        </w:rPr>
        <w:t>COMUNICACIÓ EXTERNA</w:t>
      </w:r>
    </w:p>
    <w:p w14:paraId="788E128F" w14:textId="77777777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color w:val="000000"/>
          <w:lang w:val="ca-ES-valencia" w:eastAsia="es-ES_tradnl"/>
        </w:rPr>
      </w:pPr>
      <w:r w:rsidRPr="00DF6339">
        <w:rPr>
          <w:rFonts w:eastAsia="Times New Roman" w:cstheme="minorHAnsi"/>
          <w:color w:val="000000"/>
          <w:lang w:val="ca-ES-valencia" w:eastAsia="es-ES_tradnl"/>
        </w:rPr>
        <w:t>Tan important és fomentar la promoció de l’FP Dual entre tots els sectors socials, com fer saber les campanyes destinades a la promoció d'aquesta.</w:t>
      </w:r>
    </w:p>
    <w:p w14:paraId="7D6ADE39" w14:textId="5095CE3B" w:rsidR="0071401D" w:rsidRPr="00DF6339" w:rsidRDefault="0071401D" w:rsidP="0071401D">
      <w:pPr>
        <w:spacing w:before="120" w:after="120"/>
        <w:jc w:val="both"/>
        <w:rPr>
          <w:rFonts w:eastAsia="Times New Roman" w:cstheme="minorHAnsi"/>
          <w:color w:val="000000"/>
          <w:lang w:val="ca-ES-valencia" w:eastAsia="es-ES_tradnl"/>
        </w:rPr>
      </w:pPr>
      <w:r w:rsidRPr="00DF6339">
        <w:rPr>
          <w:rFonts w:eastAsia="Times New Roman" w:cstheme="minorHAnsi"/>
          <w:color w:val="000000"/>
          <w:lang w:val="ca-ES-valencia" w:eastAsia="es-ES_tradnl"/>
        </w:rPr>
        <w:t>Amb aqu</w:t>
      </w:r>
      <w:r w:rsidR="00D65168">
        <w:rPr>
          <w:rFonts w:eastAsia="Times New Roman" w:cstheme="minorHAnsi"/>
          <w:color w:val="000000"/>
          <w:lang w:val="ca-ES-valencia" w:eastAsia="es-ES_tradnl"/>
        </w:rPr>
        <w:t>est objectiu, els participants promocionaran</w:t>
      </w:r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 el projecte </w:t>
      </w:r>
      <w:r w:rsidR="00D65168">
        <w:rPr>
          <w:rFonts w:eastAsia="Times New Roman" w:cstheme="minorHAnsi"/>
          <w:color w:val="000000"/>
          <w:lang w:val="ca-ES-valencia" w:eastAsia="es-ES_tradnl"/>
        </w:rPr>
        <w:t>a</w:t>
      </w:r>
      <w:r w:rsidRPr="00DF6339">
        <w:rPr>
          <w:rFonts w:eastAsia="Times New Roman" w:cstheme="minorHAnsi"/>
          <w:color w:val="000000"/>
          <w:lang w:val="ca-ES-valencia" w:eastAsia="es-ES_tradnl"/>
        </w:rPr>
        <w:t xml:space="preserve"> les xarxes socials.</w:t>
      </w:r>
    </w:p>
    <w:p w14:paraId="6A639F5D" w14:textId="64772E5D" w:rsidR="00D45A73" w:rsidRDefault="00D45A73" w:rsidP="009A3ACC">
      <w:pPr>
        <w:pStyle w:val="Textgeneral"/>
        <w:rPr>
          <w:lang w:val="ca-ES-valencia"/>
        </w:rPr>
      </w:pPr>
    </w:p>
    <w:p w14:paraId="4B3A967A" w14:textId="21ABA75B" w:rsidR="0071401D" w:rsidRDefault="0071401D" w:rsidP="009A3ACC">
      <w:pPr>
        <w:pStyle w:val="Textgeneral"/>
        <w:rPr>
          <w:lang w:val="ca-ES-valencia"/>
        </w:rPr>
      </w:pPr>
    </w:p>
    <w:sectPr w:rsidR="0071401D">
      <w:pgSz w:w="11910" w:h="16840"/>
      <w:pgMar w:top="1960" w:right="1480" w:bottom="280" w:left="14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0414" w14:textId="77777777" w:rsidR="00CD0592" w:rsidRDefault="00CD0592">
      <w:r>
        <w:separator/>
      </w:r>
    </w:p>
  </w:endnote>
  <w:endnote w:type="continuationSeparator" w:id="0">
    <w:p w14:paraId="760ECB2C" w14:textId="77777777" w:rsidR="00CD0592" w:rsidRDefault="00C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E9EE" w14:textId="77777777" w:rsidR="00CD0592" w:rsidRDefault="00CD0592">
      <w:r>
        <w:separator/>
      </w:r>
    </w:p>
  </w:footnote>
  <w:footnote w:type="continuationSeparator" w:id="0">
    <w:p w14:paraId="70F11F7A" w14:textId="77777777" w:rsidR="00CD0592" w:rsidRDefault="00CD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C6E2" w14:textId="2825176B" w:rsidR="00137FCC" w:rsidRDefault="00C751D9">
    <w:pPr>
      <w:pStyle w:val="Textindependent"/>
      <w:spacing w:line="14" w:lineRule="auto"/>
      <w:rPr>
        <w:noProof/>
        <w:lang w:eastAsia="ca-ES"/>
      </w:rPr>
    </w:pPr>
    <w:r>
      <w:rPr>
        <w:noProof/>
        <w:sz w:val="20"/>
        <w:lang w:eastAsia="ca-ES"/>
      </w:rPr>
      <w:drawing>
        <wp:anchor distT="0" distB="0" distL="114300" distR="114300" simplePos="0" relativeHeight="251658240" behindDoc="0" locked="0" layoutInCell="1" allowOverlap="1" wp14:anchorId="6ECE2992" wp14:editId="62C9BEED">
          <wp:simplePos x="0" y="0"/>
          <wp:positionH relativeFrom="margin">
            <wp:posOffset>-298450</wp:posOffset>
          </wp:positionH>
          <wp:positionV relativeFrom="paragraph">
            <wp:posOffset>58420</wp:posOffset>
          </wp:positionV>
          <wp:extent cx="2820670" cy="438150"/>
          <wp:effectExtent l="0" t="0" r="0" b="0"/>
          <wp:wrapThrough wrapText="bothSides">
            <wp:wrapPolygon edited="0">
              <wp:start x="0" y="0"/>
              <wp:lineTo x="0" y="13148"/>
              <wp:lineTo x="1751" y="17843"/>
              <wp:lineTo x="3209" y="20661"/>
              <wp:lineTo x="21007" y="20661"/>
              <wp:lineTo x="21444" y="15026"/>
              <wp:lineTo x="21444" y="9391"/>
              <wp:lineTo x="9190" y="0"/>
              <wp:lineTo x="1896" y="0"/>
              <wp:lineTo x="0" y="0"/>
            </wp:wrapPolygon>
          </wp:wrapThrough>
          <wp:docPr id="14" name="Imatge 3" descr="Logotip Direcció General de Formació Professional." title="Logotip Direcció General de Formació Profession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GFP_verme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67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712BDC" w14:textId="65A21540" w:rsidR="00593D9B" w:rsidRDefault="00593D9B">
    <w:pPr>
      <w:pStyle w:val="Textindependent"/>
      <w:spacing w:line="14" w:lineRule="auto"/>
      <w:rPr>
        <w:noProof/>
        <w:sz w:val="20"/>
        <w:lang w:eastAsia="ca-ES"/>
      </w:rPr>
    </w:pPr>
  </w:p>
  <w:p w14:paraId="4173A9D6" w14:textId="14980C85" w:rsidR="00D143FE" w:rsidRDefault="00D143FE">
    <w:pPr>
      <w:pStyle w:val="Textindependent"/>
      <w:spacing w:line="14" w:lineRule="auto"/>
      <w:rPr>
        <w:noProof/>
        <w:lang w:eastAsia="ca-ES"/>
      </w:rPr>
    </w:pPr>
  </w:p>
  <w:p w14:paraId="0D475980" w14:textId="4DC526DE" w:rsidR="00286837" w:rsidRDefault="00C751D9" w:rsidP="0014704B">
    <w:pPr>
      <w:pStyle w:val="Textindependent"/>
      <w:spacing w:line="14" w:lineRule="auto"/>
      <w:jc w:val="right"/>
      <w:rPr>
        <w:sz w:val="20"/>
      </w:rPr>
    </w:pPr>
    <w:r>
      <w:rPr>
        <w:noProof/>
        <w:sz w:val="20"/>
        <w:lang w:eastAsia="ca-ES"/>
      </w:rPr>
      <w:drawing>
        <wp:inline distT="0" distB="0" distL="0" distR="0" wp14:anchorId="1F70EDEA" wp14:editId="75F508CB">
          <wp:extent cx="2715991" cy="790520"/>
          <wp:effectExtent l="0" t="0" r="0" b="0"/>
          <wp:docPr id="16" name="Imagen 16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aixaBank Dualiza_Logo_Horitzontal_CMYK_Fons_blan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44" cy="79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D6F"/>
    <w:multiLevelType w:val="hybridMultilevel"/>
    <w:tmpl w:val="86B06F70"/>
    <w:lvl w:ilvl="0" w:tplc="B4D26C0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A55E796E">
      <w:start w:val="1"/>
      <w:numFmt w:val="decimal"/>
      <w:lvlText w:val="%2)"/>
      <w:lvlJc w:val="left"/>
      <w:pPr>
        <w:ind w:left="930" w:hanging="245"/>
      </w:pPr>
      <w:rPr>
        <w:rFonts w:ascii="Arial" w:eastAsia="Arial" w:hAnsi="Arial" w:cs="Arial" w:hint="default"/>
        <w:spacing w:val="-1"/>
        <w:w w:val="100"/>
        <w:sz w:val="22"/>
        <w:szCs w:val="22"/>
        <w:lang w:val="ca-ES" w:eastAsia="en-US" w:bidi="ar-SA"/>
      </w:rPr>
    </w:lvl>
    <w:lvl w:ilvl="2" w:tplc="DFB2323E">
      <w:numFmt w:val="bullet"/>
      <w:lvlText w:val="•"/>
      <w:lvlJc w:val="left"/>
      <w:pPr>
        <w:ind w:left="2541" w:hanging="245"/>
      </w:pPr>
      <w:rPr>
        <w:rFonts w:hint="default"/>
        <w:lang w:val="ca-ES" w:eastAsia="en-US" w:bidi="ar-SA"/>
      </w:rPr>
    </w:lvl>
    <w:lvl w:ilvl="3" w:tplc="E642083E">
      <w:numFmt w:val="bullet"/>
      <w:lvlText w:val="•"/>
      <w:lvlJc w:val="left"/>
      <w:pPr>
        <w:ind w:left="3341" w:hanging="245"/>
      </w:pPr>
      <w:rPr>
        <w:rFonts w:hint="default"/>
        <w:lang w:val="ca-ES" w:eastAsia="en-US" w:bidi="ar-SA"/>
      </w:rPr>
    </w:lvl>
    <w:lvl w:ilvl="4" w:tplc="763A0AA4">
      <w:numFmt w:val="bullet"/>
      <w:lvlText w:val="•"/>
      <w:lvlJc w:val="left"/>
      <w:pPr>
        <w:ind w:left="4142" w:hanging="245"/>
      </w:pPr>
      <w:rPr>
        <w:rFonts w:hint="default"/>
        <w:lang w:val="ca-ES" w:eastAsia="en-US" w:bidi="ar-SA"/>
      </w:rPr>
    </w:lvl>
    <w:lvl w:ilvl="5" w:tplc="72C2DB18">
      <w:numFmt w:val="bullet"/>
      <w:lvlText w:val="•"/>
      <w:lvlJc w:val="left"/>
      <w:pPr>
        <w:ind w:left="4943" w:hanging="245"/>
      </w:pPr>
      <w:rPr>
        <w:rFonts w:hint="default"/>
        <w:lang w:val="ca-ES" w:eastAsia="en-US" w:bidi="ar-SA"/>
      </w:rPr>
    </w:lvl>
    <w:lvl w:ilvl="6" w:tplc="E034B102">
      <w:numFmt w:val="bullet"/>
      <w:lvlText w:val="•"/>
      <w:lvlJc w:val="left"/>
      <w:pPr>
        <w:ind w:left="5743" w:hanging="245"/>
      </w:pPr>
      <w:rPr>
        <w:rFonts w:hint="default"/>
        <w:lang w:val="ca-ES" w:eastAsia="en-US" w:bidi="ar-SA"/>
      </w:rPr>
    </w:lvl>
    <w:lvl w:ilvl="7" w:tplc="2A242518">
      <w:numFmt w:val="bullet"/>
      <w:lvlText w:val="•"/>
      <w:lvlJc w:val="left"/>
      <w:pPr>
        <w:ind w:left="6544" w:hanging="245"/>
      </w:pPr>
      <w:rPr>
        <w:rFonts w:hint="default"/>
        <w:lang w:val="ca-ES" w:eastAsia="en-US" w:bidi="ar-SA"/>
      </w:rPr>
    </w:lvl>
    <w:lvl w:ilvl="8" w:tplc="8BB40DEC">
      <w:numFmt w:val="bullet"/>
      <w:lvlText w:val="•"/>
      <w:lvlJc w:val="left"/>
      <w:pPr>
        <w:ind w:left="7345" w:hanging="245"/>
      </w:pPr>
      <w:rPr>
        <w:rFonts w:hint="default"/>
        <w:lang w:val="ca-ES" w:eastAsia="en-US" w:bidi="ar-SA"/>
      </w:rPr>
    </w:lvl>
  </w:abstractNum>
  <w:abstractNum w:abstractNumId="1" w15:restartNumberingAfterBreak="0">
    <w:nsid w:val="06BD1F50"/>
    <w:multiLevelType w:val="multilevel"/>
    <w:tmpl w:val="DB62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5291"/>
    <w:multiLevelType w:val="hybridMultilevel"/>
    <w:tmpl w:val="A9FCB100"/>
    <w:lvl w:ilvl="0" w:tplc="0403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 w15:restartNumberingAfterBreak="0">
    <w:nsid w:val="0A4930D1"/>
    <w:multiLevelType w:val="hybridMultilevel"/>
    <w:tmpl w:val="F67A71F4"/>
    <w:lvl w:ilvl="0" w:tplc="0403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" w15:restartNumberingAfterBreak="0">
    <w:nsid w:val="0C9260EF"/>
    <w:multiLevelType w:val="multilevel"/>
    <w:tmpl w:val="D78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57BF2"/>
    <w:multiLevelType w:val="multilevel"/>
    <w:tmpl w:val="A582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922EB"/>
    <w:multiLevelType w:val="multilevel"/>
    <w:tmpl w:val="B58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644EB"/>
    <w:multiLevelType w:val="hybridMultilevel"/>
    <w:tmpl w:val="7E38A44A"/>
    <w:lvl w:ilvl="0" w:tplc="0403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2F697EB7"/>
    <w:multiLevelType w:val="multilevel"/>
    <w:tmpl w:val="F1D4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8212B"/>
    <w:multiLevelType w:val="multilevel"/>
    <w:tmpl w:val="4E9C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F0CE1"/>
    <w:multiLevelType w:val="multilevel"/>
    <w:tmpl w:val="712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A6C0D"/>
    <w:multiLevelType w:val="multilevel"/>
    <w:tmpl w:val="1540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E448B"/>
    <w:multiLevelType w:val="hybridMultilevel"/>
    <w:tmpl w:val="EE109A56"/>
    <w:lvl w:ilvl="0" w:tplc="0403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3" w15:restartNumberingAfterBreak="0">
    <w:nsid w:val="52D044B5"/>
    <w:multiLevelType w:val="multilevel"/>
    <w:tmpl w:val="0CC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F6789"/>
    <w:multiLevelType w:val="multilevel"/>
    <w:tmpl w:val="72D4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E75B44"/>
    <w:multiLevelType w:val="hybridMultilevel"/>
    <w:tmpl w:val="0BDEB9D2"/>
    <w:lvl w:ilvl="0" w:tplc="0403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6" w15:restartNumberingAfterBreak="0">
    <w:nsid w:val="634E62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8C7044"/>
    <w:multiLevelType w:val="multilevel"/>
    <w:tmpl w:val="731A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41F16"/>
    <w:multiLevelType w:val="hybridMultilevel"/>
    <w:tmpl w:val="9CBC665C"/>
    <w:lvl w:ilvl="0" w:tplc="0403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9" w15:restartNumberingAfterBreak="0">
    <w:nsid w:val="6E7E1E65"/>
    <w:multiLevelType w:val="hybridMultilevel"/>
    <w:tmpl w:val="8FD2E350"/>
    <w:lvl w:ilvl="0" w:tplc="04030011">
      <w:start w:val="1"/>
      <w:numFmt w:val="decimal"/>
      <w:lvlText w:val="%1)"/>
      <w:lvlJc w:val="left"/>
      <w:pPr>
        <w:ind w:left="941" w:hanging="360"/>
      </w:pPr>
    </w:lvl>
    <w:lvl w:ilvl="1" w:tplc="04030019" w:tentative="1">
      <w:start w:val="1"/>
      <w:numFmt w:val="lowerLetter"/>
      <w:lvlText w:val="%2."/>
      <w:lvlJc w:val="left"/>
      <w:pPr>
        <w:ind w:left="1661" w:hanging="360"/>
      </w:pPr>
    </w:lvl>
    <w:lvl w:ilvl="2" w:tplc="0403001B" w:tentative="1">
      <w:start w:val="1"/>
      <w:numFmt w:val="lowerRoman"/>
      <w:lvlText w:val="%3."/>
      <w:lvlJc w:val="right"/>
      <w:pPr>
        <w:ind w:left="2381" w:hanging="180"/>
      </w:pPr>
    </w:lvl>
    <w:lvl w:ilvl="3" w:tplc="0403000F" w:tentative="1">
      <w:start w:val="1"/>
      <w:numFmt w:val="decimal"/>
      <w:lvlText w:val="%4."/>
      <w:lvlJc w:val="left"/>
      <w:pPr>
        <w:ind w:left="3101" w:hanging="360"/>
      </w:pPr>
    </w:lvl>
    <w:lvl w:ilvl="4" w:tplc="04030019" w:tentative="1">
      <w:start w:val="1"/>
      <w:numFmt w:val="lowerLetter"/>
      <w:lvlText w:val="%5."/>
      <w:lvlJc w:val="left"/>
      <w:pPr>
        <w:ind w:left="3821" w:hanging="360"/>
      </w:pPr>
    </w:lvl>
    <w:lvl w:ilvl="5" w:tplc="0403001B" w:tentative="1">
      <w:start w:val="1"/>
      <w:numFmt w:val="lowerRoman"/>
      <w:lvlText w:val="%6."/>
      <w:lvlJc w:val="right"/>
      <w:pPr>
        <w:ind w:left="4541" w:hanging="180"/>
      </w:pPr>
    </w:lvl>
    <w:lvl w:ilvl="6" w:tplc="0403000F" w:tentative="1">
      <w:start w:val="1"/>
      <w:numFmt w:val="decimal"/>
      <w:lvlText w:val="%7."/>
      <w:lvlJc w:val="left"/>
      <w:pPr>
        <w:ind w:left="5261" w:hanging="360"/>
      </w:pPr>
    </w:lvl>
    <w:lvl w:ilvl="7" w:tplc="04030019" w:tentative="1">
      <w:start w:val="1"/>
      <w:numFmt w:val="lowerLetter"/>
      <w:lvlText w:val="%8."/>
      <w:lvlJc w:val="left"/>
      <w:pPr>
        <w:ind w:left="5981" w:hanging="360"/>
      </w:pPr>
    </w:lvl>
    <w:lvl w:ilvl="8" w:tplc="0403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11"/>
  </w:num>
  <w:num w:numId="8">
    <w:abstractNumId w:val="17"/>
  </w:num>
  <w:num w:numId="9">
    <w:abstractNumId w:val="8"/>
  </w:num>
  <w:num w:numId="10">
    <w:abstractNumId w:val="5"/>
  </w:num>
  <w:num w:numId="11">
    <w:abstractNumId w:val="18"/>
  </w:num>
  <w:num w:numId="12">
    <w:abstractNumId w:val="19"/>
  </w:num>
  <w:num w:numId="13">
    <w:abstractNumId w:val="3"/>
  </w:num>
  <w:num w:numId="14">
    <w:abstractNumId w:val="12"/>
  </w:num>
  <w:num w:numId="15">
    <w:abstractNumId w:val="2"/>
  </w:num>
  <w:num w:numId="16">
    <w:abstractNumId w:val="15"/>
  </w:num>
  <w:num w:numId="17">
    <w:abstractNumId w:val="7"/>
  </w:num>
  <w:num w:numId="18">
    <w:abstractNumId w:val="4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37"/>
    <w:rsid w:val="0001210F"/>
    <w:rsid w:val="000913AE"/>
    <w:rsid w:val="000A22B7"/>
    <w:rsid w:val="000C2223"/>
    <w:rsid w:val="000E22D5"/>
    <w:rsid w:val="00120548"/>
    <w:rsid w:val="00137FCC"/>
    <w:rsid w:val="0014704B"/>
    <w:rsid w:val="00171046"/>
    <w:rsid w:val="00171785"/>
    <w:rsid w:val="00180C80"/>
    <w:rsid w:val="001B7D74"/>
    <w:rsid w:val="001D4BB7"/>
    <w:rsid w:val="00216D7B"/>
    <w:rsid w:val="002455E7"/>
    <w:rsid w:val="002834B3"/>
    <w:rsid w:val="00286837"/>
    <w:rsid w:val="00292148"/>
    <w:rsid w:val="002B4DED"/>
    <w:rsid w:val="003313AA"/>
    <w:rsid w:val="00334CE2"/>
    <w:rsid w:val="00342448"/>
    <w:rsid w:val="0034465E"/>
    <w:rsid w:val="003800C2"/>
    <w:rsid w:val="00415275"/>
    <w:rsid w:val="00415DD3"/>
    <w:rsid w:val="00476C0E"/>
    <w:rsid w:val="00487673"/>
    <w:rsid w:val="004B73D7"/>
    <w:rsid w:val="004D3A6B"/>
    <w:rsid w:val="004E0836"/>
    <w:rsid w:val="004E323B"/>
    <w:rsid w:val="00503D29"/>
    <w:rsid w:val="00510A5A"/>
    <w:rsid w:val="00537FF7"/>
    <w:rsid w:val="005817B0"/>
    <w:rsid w:val="00591BBA"/>
    <w:rsid w:val="00593D01"/>
    <w:rsid w:val="00593D9B"/>
    <w:rsid w:val="005B5477"/>
    <w:rsid w:val="005C27CE"/>
    <w:rsid w:val="005C281C"/>
    <w:rsid w:val="005D1CCC"/>
    <w:rsid w:val="00613CCE"/>
    <w:rsid w:val="006215E9"/>
    <w:rsid w:val="00645D7D"/>
    <w:rsid w:val="006754A6"/>
    <w:rsid w:val="00676B7B"/>
    <w:rsid w:val="006D1720"/>
    <w:rsid w:val="006D6F96"/>
    <w:rsid w:val="007028A0"/>
    <w:rsid w:val="00702EEC"/>
    <w:rsid w:val="0070699D"/>
    <w:rsid w:val="0071401D"/>
    <w:rsid w:val="00753E7E"/>
    <w:rsid w:val="007574C5"/>
    <w:rsid w:val="00766B5E"/>
    <w:rsid w:val="007C574D"/>
    <w:rsid w:val="007D2CF4"/>
    <w:rsid w:val="007D54D0"/>
    <w:rsid w:val="007D767F"/>
    <w:rsid w:val="007E70EE"/>
    <w:rsid w:val="0080118B"/>
    <w:rsid w:val="00875884"/>
    <w:rsid w:val="008C0C42"/>
    <w:rsid w:val="008C1042"/>
    <w:rsid w:val="008C2B86"/>
    <w:rsid w:val="008C2EBE"/>
    <w:rsid w:val="008D5E32"/>
    <w:rsid w:val="008D6EBA"/>
    <w:rsid w:val="009244A0"/>
    <w:rsid w:val="00924770"/>
    <w:rsid w:val="00944C06"/>
    <w:rsid w:val="00980CE6"/>
    <w:rsid w:val="00995339"/>
    <w:rsid w:val="009956CF"/>
    <w:rsid w:val="009A3ACC"/>
    <w:rsid w:val="009A7FD4"/>
    <w:rsid w:val="009C170A"/>
    <w:rsid w:val="00A03CDA"/>
    <w:rsid w:val="00A04099"/>
    <w:rsid w:val="00A16B0E"/>
    <w:rsid w:val="00A251C0"/>
    <w:rsid w:val="00A84924"/>
    <w:rsid w:val="00AE1BAE"/>
    <w:rsid w:val="00AE7966"/>
    <w:rsid w:val="00AF3CA9"/>
    <w:rsid w:val="00B03C03"/>
    <w:rsid w:val="00B159A6"/>
    <w:rsid w:val="00B32A80"/>
    <w:rsid w:val="00B96077"/>
    <w:rsid w:val="00BA059B"/>
    <w:rsid w:val="00BA3E83"/>
    <w:rsid w:val="00BC697D"/>
    <w:rsid w:val="00BD0838"/>
    <w:rsid w:val="00C01082"/>
    <w:rsid w:val="00C11712"/>
    <w:rsid w:val="00C3203F"/>
    <w:rsid w:val="00C35ED2"/>
    <w:rsid w:val="00C43C6F"/>
    <w:rsid w:val="00C54C4B"/>
    <w:rsid w:val="00C751D9"/>
    <w:rsid w:val="00C91D32"/>
    <w:rsid w:val="00C9453F"/>
    <w:rsid w:val="00CB0D7F"/>
    <w:rsid w:val="00CC0A2A"/>
    <w:rsid w:val="00CD0592"/>
    <w:rsid w:val="00D143FE"/>
    <w:rsid w:val="00D16CA4"/>
    <w:rsid w:val="00D22343"/>
    <w:rsid w:val="00D423DC"/>
    <w:rsid w:val="00D43855"/>
    <w:rsid w:val="00D45A73"/>
    <w:rsid w:val="00D56714"/>
    <w:rsid w:val="00D65168"/>
    <w:rsid w:val="00D6615F"/>
    <w:rsid w:val="00D720AB"/>
    <w:rsid w:val="00D7721F"/>
    <w:rsid w:val="00D8694B"/>
    <w:rsid w:val="00DA0704"/>
    <w:rsid w:val="00DB6FB8"/>
    <w:rsid w:val="00DD30EB"/>
    <w:rsid w:val="00DF6339"/>
    <w:rsid w:val="00E1072B"/>
    <w:rsid w:val="00E37F93"/>
    <w:rsid w:val="00E53A3B"/>
    <w:rsid w:val="00E5798E"/>
    <w:rsid w:val="00E75E8B"/>
    <w:rsid w:val="00EB5C02"/>
    <w:rsid w:val="00EE4573"/>
    <w:rsid w:val="00F10532"/>
    <w:rsid w:val="00F2375B"/>
    <w:rsid w:val="00F7554D"/>
    <w:rsid w:val="00F970AD"/>
    <w:rsid w:val="00FA26C2"/>
    <w:rsid w:val="00FE08B5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4F80A"/>
  <w15:docId w15:val="{772C8C21-A2E1-4894-A7AE-B4814C14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222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"/>
    <w:qFormat/>
    <w:rsid w:val="009A7FD4"/>
    <w:pPr>
      <w:spacing w:before="92"/>
      <w:ind w:left="941"/>
      <w:outlineLvl w:val="0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94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Tipusdelletraperdefectedelpargraf"/>
    <w:uiPriority w:val="99"/>
    <w:unhideWhenUsed/>
    <w:rsid w:val="00A251C0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A251C0"/>
    <w:rPr>
      <w:color w:val="800080" w:themeColor="followedHyperlink"/>
      <w:u w:val="single"/>
    </w:rPr>
  </w:style>
  <w:style w:type="paragraph" w:customStyle="1" w:styleId="Ttol10">
    <w:name w:val="Títol_1"/>
    <w:uiPriority w:val="1"/>
    <w:qFormat/>
    <w:rsid w:val="008C2EBE"/>
    <w:pPr>
      <w:spacing w:line="276" w:lineRule="auto"/>
      <w:ind w:left="221"/>
      <w:outlineLvl w:val="0"/>
    </w:pPr>
    <w:rPr>
      <w:rFonts w:ascii="Arial" w:eastAsia="Arial" w:hAnsi="Arial" w:cs="Arial"/>
      <w:b/>
      <w:bCs/>
      <w:color w:val="548DD4" w:themeColor="text2" w:themeTint="99"/>
      <w:sz w:val="24"/>
      <w:szCs w:val="24"/>
      <w:lang w:val="ca-ES"/>
    </w:rPr>
  </w:style>
  <w:style w:type="paragraph" w:customStyle="1" w:styleId="Ttol2">
    <w:name w:val="Títol_2"/>
    <w:uiPriority w:val="1"/>
    <w:qFormat/>
    <w:rsid w:val="009A7FD4"/>
    <w:pPr>
      <w:spacing w:line="276" w:lineRule="auto"/>
      <w:ind w:left="221"/>
      <w:outlineLvl w:val="1"/>
    </w:pPr>
    <w:rPr>
      <w:rFonts w:ascii="Arial" w:eastAsia="Arial" w:hAnsi="Arial" w:cs="Arial"/>
      <w:b/>
      <w:lang w:val="ca-ES"/>
    </w:rPr>
  </w:style>
  <w:style w:type="paragraph" w:customStyle="1" w:styleId="Textgeneral">
    <w:name w:val="Text general"/>
    <w:basedOn w:val="Normal"/>
    <w:uiPriority w:val="1"/>
    <w:qFormat/>
    <w:rsid w:val="002455E7"/>
    <w:pPr>
      <w:spacing w:line="276" w:lineRule="auto"/>
      <w:ind w:left="221"/>
      <w:jc w:val="both"/>
    </w:pPr>
  </w:style>
  <w:style w:type="table" w:styleId="Taulaambquadrcula">
    <w:name w:val="Table Grid"/>
    <w:basedOn w:val="Taulanormal"/>
    <w:uiPriority w:val="39"/>
    <w:rsid w:val="009A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olstaula">
    <w:name w:val="Títols taula"/>
    <w:basedOn w:val="Textgeneral"/>
    <w:uiPriority w:val="1"/>
    <w:qFormat/>
    <w:rsid w:val="002834B3"/>
    <w:pPr>
      <w:spacing w:before="40"/>
      <w:ind w:left="113"/>
    </w:pPr>
    <w:rPr>
      <w:b/>
    </w:rPr>
  </w:style>
  <w:style w:type="paragraph" w:customStyle="1" w:styleId="Texttaula">
    <w:name w:val="Text taula"/>
    <w:basedOn w:val="Ttolstaula"/>
    <w:uiPriority w:val="1"/>
    <w:qFormat/>
    <w:rsid w:val="002455E7"/>
    <w:pPr>
      <w:jc w:val="left"/>
    </w:pPr>
    <w:rPr>
      <w:b w:val="0"/>
      <w:sz w:val="20"/>
    </w:rPr>
  </w:style>
  <w:style w:type="paragraph" w:customStyle="1" w:styleId="Ttolstaula2">
    <w:name w:val="Títols taula_2"/>
    <w:basedOn w:val="Ttolstaula"/>
    <w:uiPriority w:val="1"/>
    <w:qFormat/>
    <w:rsid w:val="002834B3"/>
    <w:rPr>
      <w:i/>
      <w:sz w:val="18"/>
    </w:rPr>
  </w:style>
  <w:style w:type="paragraph" w:styleId="Capalera">
    <w:name w:val="header"/>
    <w:basedOn w:val="Normal"/>
    <w:link w:val="CapaleraCar"/>
    <w:uiPriority w:val="99"/>
    <w:unhideWhenUsed/>
    <w:rsid w:val="0029214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92148"/>
    <w:rPr>
      <w:rFonts w:ascii="Arial" w:eastAsia="Arial" w:hAnsi="Arial" w:cs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29214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92148"/>
    <w:rPr>
      <w:rFonts w:ascii="Arial" w:eastAsia="Arial" w:hAnsi="Arial" w:cs="Arial"/>
      <w:lang w:val="ca-ES"/>
    </w:rPr>
  </w:style>
  <w:style w:type="paragraph" w:customStyle="1" w:styleId="p1">
    <w:name w:val="p1"/>
    <w:basedOn w:val="Normal"/>
    <w:rsid w:val="00C3203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ca-ES"/>
    </w:rPr>
  </w:style>
  <w:style w:type="character" w:customStyle="1" w:styleId="s2">
    <w:name w:val="s2"/>
    <w:basedOn w:val="Tipusdelletraperdefectedelpargraf"/>
    <w:rsid w:val="00C3203F"/>
  </w:style>
  <w:style w:type="paragraph" w:customStyle="1" w:styleId="p2">
    <w:name w:val="p2"/>
    <w:basedOn w:val="Normal"/>
    <w:rsid w:val="00C3203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ca-ES"/>
    </w:rPr>
  </w:style>
  <w:style w:type="paragraph" w:customStyle="1" w:styleId="li1">
    <w:name w:val="li1"/>
    <w:basedOn w:val="Normal"/>
    <w:rsid w:val="00C3203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ca-ES"/>
    </w:rPr>
  </w:style>
  <w:style w:type="character" w:customStyle="1" w:styleId="s1">
    <w:name w:val="s1"/>
    <w:basedOn w:val="Tipusdelletraperdefectedelpargraf"/>
    <w:rsid w:val="00C3203F"/>
  </w:style>
  <w:style w:type="paragraph" w:customStyle="1" w:styleId="p3">
    <w:name w:val="p3"/>
    <w:basedOn w:val="Normal"/>
    <w:rsid w:val="00D56714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ca-ES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71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laborda@gencat.cat" TargetMode="External"/><Relationship Id="rId18" Type="http://schemas.openxmlformats.org/officeDocument/2006/relationships/hyperlink" Target="https://www.instagram.com/caixabankdualiz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aixabankdualiza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argarita.roman@gencat.cat" TargetMode="External"/><Relationship Id="rId17" Type="http://schemas.openxmlformats.org/officeDocument/2006/relationships/hyperlink" Target="https://twitter.com/educaciocat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facebook.com/caixabankdualiz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13slY2wqGjdInzhiz1VK5NMrmRH8ibQIIexS25JfvB6c/viewform?edit_requested=tru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laborda@gencat.ca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inkedin.com/caixabankdualiz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garita.roman@gencat.ca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ABDD880EFD04580DCAA001612E6B6" ma:contentTypeVersion="14" ma:contentTypeDescription="Crea un document nou" ma:contentTypeScope="" ma:versionID="3a3fba45e0be2a74e366d9ffa483cb18">
  <xsd:schema xmlns:xsd="http://www.w3.org/2001/XMLSchema" xmlns:xs="http://www.w3.org/2001/XMLSchema" xmlns:p="http://schemas.microsoft.com/office/2006/metadata/properties" xmlns:ns3="89fd6b6c-78d0-4377-a648-4e19d32df713" xmlns:ns4="01e6d725-1703-43e6-b429-dc8d46ad86c6" targetNamespace="http://schemas.microsoft.com/office/2006/metadata/properties" ma:root="true" ma:fieldsID="989b0b37bb82fa281563380693ace696" ns3:_="" ns4:_="">
    <xsd:import namespace="89fd6b6c-78d0-4377-a648-4e19d32df713"/>
    <xsd:import namespace="01e6d725-1703-43e6-b429-dc8d46ad86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d6b6c-78d0-4377-a648-4e19d32df7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6d725-1703-43e6-b429-dc8d46ad8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D317-8403-4144-A61A-5FE315AE5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9FD30-E126-4782-964B-564E6D7E5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d6b6c-78d0-4377-a648-4e19d32df713"/>
    <ds:schemaRef ds:uri="01e6d725-1703-43e6-b429-dc8d46ad8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30F97-D249-48E2-A35F-1B0F26DDE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E07845-AC2E-4CC5-86D7-A4A392DF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Bases premis campanya Dual</vt:lpstr>
      <vt:lpstr>Bases premis campanya Dual</vt:lpstr>
    </vt:vector>
  </TitlesOfParts>
  <Company>Departament d'Educació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premis campanya Dual</dc:title>
  <dc:creator>E01GPS</dc:creator>
  <cp:keywords>FP, dual, premis, campanya</cp:keywords>
  <cp:lastModifiedBy>Caparros Martinez, M. del Carmen</cp:lastModifiedBy>
  <cp:revision>2</cp:revision>
  <cp:lastPrinted>2021-01-25T13:03:00Z</cp:lastPrinted>
  <dcterms:created xsi:type="dcterms:W3CDTF">2021-11-29T11:02:00Z</dcterms:created>
  <dcterms:modified xsi:type="dcterms:W3CDTF">2021-11-29T11:02:00Z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  <property fmtid="{D5CDD505-2E9C-101B-9397-08002B2CF9AE}" pid="5" name="ContentTypeId">
    <vt:lpwstr>0x010100F16ABDD880EFD04580DCAA001612E6B6</vt:lpwstr>
  </property>
</Properties>
</file>