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05C52" w14:textId="77777777" w:rsidR="00937F45" w:rsidRDefault="00937F45" w:rsidP="006D0BE0">
      <w:p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937F45">
        <w:rPr>
          <w:rFonts w:ascii="Calibri" w:eastAsia="Times New Roman" w:hAnsi="Calibri" w:cs="Times New Roman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7DB9F5C" wp14:editId="18388856">
            <wp:simplePos x="0" y="0"/>
            <wp:positionH relativeFrom="margin">
              <wp:align>center</wp:align>
            </wp:positionH>
            <wp:positionV relativeFrom="paragraph">
              <wp:posOffset>317</wp:posOffset>
            </wp:positionV>
            <wp:extent cx="6642584" cy="9471300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84" cy="947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0E6D6" w14:textId="7A76D402" w:rsidR="001E0B3E" w:rsidRPr="00696421" w:rsidRDefault="00696421" w:rsidP="006D0BE0">
      <w:p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>
        <w:rPr>
          <w:rFonts w:ascii="Century Gothic" w:hAnsi="Century Gothic" w:cs="Arial"/>
          <w:color w:val="666666"/>
          <w:sz w:val="24"/>
          <w:szCs w:val="24"/>
        </w:rPr>
        <w:lastRenderedPageBreak/>
        <w:t xml:space="preserve">El llenguatge oral és la principal via de comunicació de l’ésser humà i </w:t>
      </w:r>
      <w:r w:rsidR="000D6234" w:rsidRPr="001E0B3E">
        <w:rPr>
          <w:rFonts w:ascii="Century Gothic" w:hAnsi="Century Gothic" w:cs="Arial"/>
          <w:color w:val="666666"/>
          <w:sz w:val="24"/>
          <w:szCs w:val="24"/>
        </w:rPr>
        <w:t>comença a desenvolupar-se des del primer moment de vida</w:t>
      </w:r>
      <w:r w:rsidR="001E0B3E">
        <w:rPr>
          <w:rFonts w:ascii="Century Gothic" w:hAnsi="Century Gothic" w:cs="Arial"/>
          <w:color w:val="666666"/>
          <w:sz w:val="24"/>
          <w:szCs w:val="24"/>
        </w:rPr>
        <w:t>.</w:t>
      </w:r>
      <w:r w:rsidR="000D6234" w:rsidRPr="001E0B3E">
        <w:rPr>
          <w:rFonts w:ascii="Century Gothic" w:hAnsi="Century Gothic" w:cs="Arial"/>
          <w:color w:val="666666"/>
          <w:sz w:val="24"/>
          <w:szCs w:val="24"/>
        </w:rPr>
        <w:t xml:space="preserve"> Així doncs, les persones que envolten al nen/a tenen una funció molt important en l’adquisició del seu llenguatge. </w:t>
      </w:r>
    </w:p>
    <w:p w14:paraId="1DC335B4" w14:textId="3FD934BB" w:rsidR="001E0B3E" w:rsidRPr="001E0B3E" w:rsidRDefault="000D6234" w:rsidP="006D0BE0">
      <w:pPr>
        <w:spacing w:line="360" w:lineRule="auto"/>
        <w:rPr>
          <w:rFonts w:ascii="Century Gothic" w:hAnsi="Century Gothic" w:cs="Arial"/>
          <w:b/>
          <w:bCs/>
          <w:color w:val="666666"/>
          <w:sz w:val="24"/>
          <w:szCs w:val="24"/>
        </w:rPr>
      </w:pPr>
      <w:r w:rsidRPr="001E0B3E">
        <w:rPr>
          <w:rFonts w:ascii="Century Gothic" w:hAnsi="Century Gothic" w:cs="Arial"/>
          <w:b/>
          <w:bCs/>
          <w:color w:val="666666"/>
          <w:sz w:val="24"/>
          <w:szCs w:val="24"/>
        </w:rPr>
        <w:t xml:space="preserve">Per què és important estimular el llenguatge: </w:t>
      </w:r>
    </w:p>
    <w:p w14:paraId="656DD955" w14:textId="4C0733AB" w:rsidR="001E0B3E" w:rsidRPr="00D352F3" w:rsidRDefault="000D6234" w:rsidP="00D352F3">
      <w:pPr>
        <w:pStyle w:val="Prrafodelista"/>
        <w:numPr>
          <w:ilvl w:val="0"/>
          <w:numId w:val="13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 xml:space="preserve">És una eina per pensar. </w:t>
      </w:r>
    </w:p>
    <w:p w14:paraId="67599367" w14:textId="28285987" w:rsidR="001E0B3E" w:rsidRPr="00D352F3" w:rsidRDefault="000D6234" w:rsidP="00D352F3">
      <w:pPr>
        <w:pStyle w:val="Prrafodelista"/>
        <w:numPr>
          <w:ilvl w:val="0"/>
          <w:numId w:val="13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 xml:space="preserve">Contribueix en el desenvolupament de la intel·ligència. </w:t>
      </w:r>
    </w:p>
    <w:p w14:paraId="20F6A1A0" w14:textId="2B5D9B3F" w:rsidR="001E0B3E" w:rsidRPr="00D352F3" w:rsidRDefault="000D6234" w:rsidP="00D352F3">
      <w:pPr>
        <w:pStyle w:val="Prrafodelista"/>
        <w:numPr>
          <w:ilvl w:val="0"/>
          <w:numId w:val="13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 xml:space="preserve">Incrementa la nostra capacitat d’anàlisis. </w:t>
      </w:r>
    </w:p>
    <w:p w14:paraId="016F078C" w14:textId="22AEF8F6" w:rsidR="001E0B3E" w:rsidRPr="00D352F3" w:rsidRDefault="000D6234" w:rsidP="00D352F3">
      <w:pPr>
        <w:pStyle w:val="Prrafodelista"/>
        <w:numPr>
          <w:ilvl w:val="0"/>
          <w:numId w:val="13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 xml:space="preserve">Facilita la comprensió i resolució de problemes. </w:t>
      </w:r>
    </w:p>
    <w:p w14:paraId="498112E5" w14:textId="211F2CD9" w:rsidR="001E0B3E" w:rsidRPr="00D352F3" w:rsidRDefault="000D6234" w:rsidP="00D352F3">
      <w:pPr>
        <w:pStyle w:val="Prrafodelista"/>
        <w:numPr>
          <w:ilvl w:val="0"/>
          <w:numId w:val="13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>Ajuda a entendre les emocions</w:t>
      </w:r>
      <w:r w:rsidR="00F1677B">
        <w:rPr>
          <w:rFonts w:ascii="Century Gothic" w:hAnsi="Century Gothic" w:cs="Arial"/>
          <w:color w:val="666666"/>
          <w:sz w:val="24"/>
          <w:szCs w:val="24"/>
        </w:rPr>
        <w:t xml:space="preserve"> i a expressar-les</w:t>
      </w:r>
    </w:p>
    <w:p w14:paraId="35AE1AE0" w14:textId="790C4EF1" w:rsidR="001E0B3E" w:rsidRPr="00D352F3" w:rsidRDefault="000D6234" w:rsidP="00D352F3">
      <w:pPr>
        <w:pStyle w:val="Prrafodelista"/>
        <w:numPr>
          <w:ilvl w:val="0"/>
          <w:numId w:val="13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 xml:space="preserve">És un instrument fonamental per les relacions socials i, per tant, pel desenvolupament social i afectiu. </w:t>
      </w:r>
    </w:p>
    <w:p w14:paraId="2993B167" w14:textId="77777777" w:rsidR="00D352F3" w:rsidRPr="00D352F3" w:rsidRDefault="00D352F3" w:rsidP="00D352F3">
      <w:p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b/>
          <w:bCs/>
          <w:color w:val="666666"/>
          <w:sz w:val="24"/>
          <w:szCs w:val="24"/>
        </w:rPr>
        <w:t>Pel que fa a l’alimentació:</w:t>
      </w:r>
    </w:p>
    <w:p w14:paraId="220995CF" w14:textId="77777777" w:rsidR="00D352F3" w:rsidRPr="00D352F3" w:rsidRDefault="00D352F3" w:rsidP="00D352F3">
      <w:pPr>
        <w:pStyle w:val="Prrafodelista"/>
        <w:numPr>
          <w:ilvl w:val="0"/>
          <w:numId w:val="12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>Procurar donar aliments que suposin una mica d’esforç de mastegar (evitar triturar el menjar, panets tous...) Mastegar i rossegar correctament els aliments té una gran importància a l’hora </w:t>
      </w:r>
      <w:r w:rsidRPr="00D352F3">
        <w:rPr>
          <w:rFonts w:ascii="Century Gothic" w:hAnsi="Century Gothic" w:cs="Arial"/>
          <w:b/>
          <w:bCs/>
          <w:color w:val="666666"/>
          <w:sz w:val="24"/>
          <w:szCs w:val="24"/>
        </w:rPr>
        <w:t>d’enfortir tota la musculatura que ens ajuda a parlar i produir els diferents sons</w:t>
      </w:r>
      <w:r w:rsidRPr="00D352F3">
        <w:rPr>
          <w:rFonts w:ascii="Century Gothic" w:hAnsi="Century Gothic" w:cs="Arial"/>
          <w:color w:val="666666"/>
          <w:sz w:val="24"/>
          <w:szCs w:val="24"/>
        </w:rPr>
        <w:t>.</w:t>
      </w:r>
    </w:p>
    <w:p w14:paraId="64C4F46C" w14:textId="77777777" w:rsidR="00D352F3" w:rsidRPr="00D352F3" w:rsidRDefault="00D352F3" w:rsidP="00D352F3">
      <w:pPr>
        <w:pStyle w:val="Prrafodelista"/>
        <w:numPr>
          <w:ilvl w:val="0"/>
          <w:numId w:val="12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>Evitar el xumet: afecta la dentició, la respiració, el baveig...</w:t>
      </w:r>
    </w:p>
    <w:p w14:paraId="72E1C559" w14:textId="77777777" w:rsidR="00D352F3" w:rsidRPr="00D352F3" w:rsidRDefault="00D352F3" w:rsidP="00D352F3">
      <w:pPr>
        <w:pStyle w:val="Prrafodelista"/>
        <w:numPr>
          <w:ilvl w:val="0"/>
          <w:numId w:val="12"/>
        </w:numPr>
        <w:spacing w:line="360" w:lineRule="auto"/>
        <w:rPr>
          <w:rFonts w:ascii="Century Gothic" w:hAnsi="Century Gothic" w:cs="Arial"/>
          <w:color w:val="666666"/>
          <w:sz w:val="24"/>
          <w:szCs w:val="24"/>
        </w:rPr>
      </w:pPr>
      <w:r w:rsidRPr="00D352F3">
        <w:rPr>
          <w:rFonts w:ascii="Century Gothic" w:hAnsi="Century Gothic" w:cs="Arial"/>
          <w:color w:val="666666"/>
          <w:sz w:val="24"/>
          <w:szCs w:val="24"/>
        </w:rPr>
        <w:t>Per agafar el menjar de la cullera, l’infant ha de fer treballar els llavis, deixar que ho faci sol, no facilitant l’acció fent-li caure el menjar a la boca.</w:t>
      </w:r>
    </w:p>
    <w:p w14:paraId="3C94FD67" w14:textId="33072F4B" w:rsidR="001E0B3E" w:rsidRPr="001E0B3E" w:rsidRDefault="000D6234" w:rsidP="006D0BE0">
      <w:pPr>
        <w:spacing w:line="360" w:lineRule="auto"/>
        <w:rPr>
          <w:rFonts w:ascii="Century Gothic" w:hAnsi="Century Gothic" w:cs="Arial"/>
          <w:b/>
          <w:bCs/>
          <w:color w:val="666666"/>
          <w:sz w:val="24"/>
          <w:szCs w:val="24"/>
        </w:rPr>
      </w:pPr>
      <w:r w:rsidRPr="001E0B3E">
        <w:rPr>
          <w:rFonts w:ascii="Century Gothic" w:hAnsi="Century Gothic" w:cs="Arial"/>
          <w:b/>
          <w:bCs/>
          <w:color w:val="666666"/>
          <w:sz w:val="24"/>
          <w:szCs w:val="24"/>
        </w:rPr>
        <w:t xml:space="preserve">Què podem fer per estimular el llenguatge dels </w:t>
      </w:r>
      <w:r w:rsidR="001E0B3E" w:rsidRPr="001E0B3E">
        <w:rPr>
          <w:rFonts w:ascii="Century Gothic" w:hAnsi="Century Gothic" w:cs="Arial"/>
          <w:b/>
          <w:bCs/>
          <w:color w:val="666666"/>
          <w:sz w:val="24"/>
          <w:szCs w:val="24"/>
        </w:rPr>
        <w:t>nostres nens i nenes?</w:t>
      </w:r>
      <w:r w:rsidRPr="001E0B3E">
        <w:rPr>
          <w:rFonts w:ascii="Century Gothic" w:hAnsi="Century Gothic" w:cs="Arial"/>
          <w:b/>
          <w:bCs/>
          <w:color w:val="666666"/>
          <w:sz w:val="24"/>
          <w:szCs w:val="24"/>
        </w:rPr>
        <w:t xml:space="preserve"> </w:t>
      </w:r>
    </w:p>
    <w:p w14:paraId="4513CA41" w14:textId="77777777" w:rsidR="005C2D93" w:rsidRDefault="002D350F" w:rsidP="006D0BE0">
      <w:pPr>
        <w:spacing w:line="360" w:lineRule="auto"/>
        <w:rPr>
          <w:rFonts w:ascii="Century Gothic" w:hAnsi="Century Gothic"/>
          <w:sz w:val="24"/>
          <w:szCs w:val="24"/>
        </w:rPr>
      </w:pPr>
      <w:r w:rsidRPr="001E0B3E">
        <w:rPr>
          <w:rFonts w:ascii="Century Gothic" w:hAnsi="Century Gothic"/>
          <w:sz w:val="24"/>
          <w:szCs w:val="24"/>
        </w:rPr>
        <w:t>Donada la importància del llenguatge oral en el desenvolupament personal, social i intel·lectual dels infants, és positiu estimular-lo el més aviat possible.</w:t>
      </w:r>
    </w:p>
    <w:p w14:paraId="0A668B23" w14:textId="6A79FF12" w:rsidR="00D02C0D" w:rsidRPr="005C2D93" w:rsidRDefault="005C2D93" w:rsidP="006D0BE0">
      <w:pPr>
        <w:spacing w:line="360" w:lineRule="auto"/>
        <w:rPr>
          <w:rFonts w:ascii="Century Gothic" w:hAnsi="Century Gothic"/>
          <w:sz w:val="24"/>
          <w:szCs w:val="24"/>
        </w:rPr>
      </w:pPr>
      <w:r w:rsidRPr="005C2D93">
        <w:rPr>
          <w:rFonts w:ascii="Century Gothic" w:hAnsi="Century Gothic"/>
          <w:sz w:val="24"/>
          <w:szCs w:val="24"/>
        </w:rPr>
        <w:t>És important aprofitar aquells moments de tasques quotidianes per afavorir la comunicació.</w:t>
      </w:r>
      <w:r w:rsidR="002D350F" w:rsidRPr="005C2D93">
        <w:rPr>
          <w:rFonts w:ascii="Century Gothic" w:hAnsi="Century Gothic"/>
          <w:sz w:val="24"/>
          <w:szCs w:val="24"/>
        </w:rPr>
        <w:br/>
        <w:t xml:space="preserve">Per això, us presentem </w:t>
      </w:r>
      <w:r w:rsidRPr="005C2D93">
        <w:rPr>
          <w:rFonts w:ascii="Century Gothic" w:hAnsi="Century Gothic"/>
          <w:sz w:val="24"/>
          <w:szCs w:val="24"/>
        </w:rPr>
        <w:t xml:space="preserve">algunes </w:t>
      </w:r>
      <w:r w:rsidR="00D02C0D">
        <w:rPr>
          <w:rFonts w:ascii="Century Gothic" w:hAnsi="Century Gothic"/>
          <w:sz w:val="24"/>
          <w:szCs w:val="24"/>
        </w:rPr>
        <w:t>idees i propostes</w:t>
      </w:r>
      <w:r w:rsidR="002D350F" w:rsidRPr="005C2D93">
        <w:rPr>
          <w:rFonts w:ascii="Century Gothic" w:hAnsi="Century Gothic"/>
          <w:sz w:val="24"/>
          <w:szCs w:val="24"/>
        </w:rPr>
        <w:t xml:space="preserve"> per estimular la parla</w:t>
      </w:r>
      <w:r w:rsidR="00D02C0D">
        <w:rPr>
          <w:rFonts w:ascii="Century Gothic" w:hAnsi="Century Gothic"/>
          <w:sz w:val="24"/>
          <w:szCs w:val="24"/>
        </w:rPr>
        <w:t xml:space="preserve">, sense que això suposi un gran esforç i ho feu de manera habitual perquè l’infant pugui tenir bons models. </w:t>
      </w:r>
    </w:p>
    <w:p w14:paraId="06E5B836" w14:textId="77777777" w:rsidR="00D02C0D" w:rsidRPr="006D0BE0" w:rsidRDefault="00D02C0D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lastRenderedPageBreak/>
        <w:t>Proporcionar a l’infant </w:t>
      </w:r>
      <w:r w:rsidRPr="006D0BE0">
        <w:rPr>
          <w:rFonts w:ascii="Century Gothic" w:hAnsi="Century Gothic"/>
          <w:b/>
          <w:bCs/>
          <w:sz w:val="24"/>
          <w:szCs w:val="24"/>
        </w:rPr>
        <w:t>situacions de conversa</w:t>
      </w:r>
      <w:r w:rsidRPr="006D0BE0">
        <w:rPr>
          <w:rFonts w:ascii="Century Gothic" w:hAnsi="Century Gothic"/>
          <w:sz w:val="24"/>
          <w:szCs w:val="24"/>
        </w:rPr>
        <w:t>: és molt important que el nen o la nena pugui iniciar el diàleg, que faci preguntes i que l’ interlocutor mostri interès i li ofereixi respostes i models rics i correctes, sovint es recomana posar-se a l’alçada del nen o nena, els hi dona seguretat i confiança.</w:t>
      </w:r>
    </w:p>
    <w:p w14:paraId="632C4C1B" w14:textId="0DAA2A8F" w:rsidR="00D02C0D" w:rsidRPr="006D0BE0" w:rsidRDefault="00D02C0D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t>Endreçar els armaris, calaixos de joguines, roba... </w:t>
      </w:r>
      <w:r w:rsidRPr="006D0BE0">
        <w:rPr>
          <w:rFonts w:ascii="Century Gothic" w:hAnsi="Century Gothic"/>
          <w:b/>
          <w:bCs/>
          <w:sz w:val="24"/>
          <w:szCs w:val="24"/>
        </w:rPr>
        <w:t>nomenant i conversant</w:t>
      </w:r>
      <w:r w:rsidRPr="006D0BE0">
        <w:rPr>
          <w:rFonts w:ascii="Century Gothic" w:hAnsi="Century Gothic"/>
          <w:sz w:val="24"/>
          <w:szCs w:val="24"/>
        </w:rPr>
        <w:t> sobre el que hi ha.</w:t>
      </w:r>
    </w:p>
    <w:p w14:paraId="6E3C8350" w14:textId="24DE2948" w:rsidR="00DB6591" w:rsidRPr="006D0BE0" w:rsidRDefault="00DB6591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t>Mirar la bossa de la compra i ajudar a guardar les coses, comentant el que es fa</w:t>
      </w:r>
      <w:r w:rsidR="00EC708A">
        <w:rPr>
          <w:rFonts w:ascii="Century Gothic" w:hAnsi="Century Gothic"/>
          <w:sz w:val="24"/>
          <w:szCs w:val="24"/>
        </w:rPr>
        <w:t xml:space="preserve"> i nomenant el que hi ha per adquirir així nou vocabulari. </w:t>
      </w:r>
    </w:p>
    <w:p w14:paraId="425768A3" w14:textId="2651233E" w:rsidR="002D350F" w:rsidRPr="006D0BE0" w:rsidRDefault="002D350F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t>Mirar i comentar </w:t>
      </w:r>
      <w:r w:rsidRPr="006D0BE0">
        <w:rPr>
          <w:rFonts w:ascii="Century Gothic" w:hAnsi="Century Gothic"/>
          <w:b/>
          <w:bCs/>
          <w:sz w:val="24"/>
          <w:szCs w:val="24"/>
        </w:rPr>
        <w:t>contes amb imatges</w:t>
      </w:r>
      <w:r w:rsidRPr="006D0BE0">
        <w:rPr>
          <w:rFonts w:ascii="Century Gothic" w:hAnsi="Century Gothic"/>
          <w:sz w:val="24"/>
          <w:szCs w:val="24"/>
        </w:rPr>
        <w:t>, posar veu als personatges, fer onomatopeies (</w:t>
      </w:r>
      <w:r w:rsidR="00EC708A">
        <w:rPr>
          <w:rFonts w:ascii="Century Gothic" w:hAnsi="Century Gothic"/>
          <w:sz w:val="24"/>
          <w:szCs w:val="24"/>
        </w:rPr>
        <w:t xml:space="preserve"> s</w:t>
      </w:r>
      <w:r w:rsidRPr="006D0BE0">
        <w:rPr>
          <w:rFonts w:ascii="Century Gothic" w:hAnsi="Century Gothic"/>
          <w:sz w:val="24"/>
          <w:szCs w:val="24"/>
        </w:rPr>
        <w:t>ons que surten al conte, com per exemple, “brum, brum fa la moto”...)</w:t>
      </w:r>
    </w:p>
    <w:p w14:paraId="149E66D0" w14:textId="024220E9" w:rsidR="00DB6591" w:rsidRPr="006D0BE0" w:rsidRDefault="00DB6591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t>Mirar i comentar fotografies de la família, amics, dels companys de classe, dels mestres... imatges conegudes</w:t>
      </w:r>
      <w:r w:rsidR="00EC708A">
        <w:rPr>
          <w:rFonts w:ascii="Century Gothic" w:hAnsi="Century Gothic"/>
          <w:sz w:val="24"/>
          <w:szCs w:val="24"/>
        </w:rPr>
        <w:t xml:space="preserve"> que fan que el nen/a comenci a parlar espontàniament a través de l’emoció que li provoca. </w:t>
      </w:r>
    </w:p>
    <w:p w14:paraId="6D7EC496" w14:textId="1F426C4E" w:rsidR="00DB6591" w:rsidRPr="006D0BE0" w:rsidRDefault="00DB6591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t>Fer jocs de simulació de la vida quotidiana, el joc simbòlic els hi agrada molt. (jugar amb ninots, cotxes, a la cuineta, disfressar-se, fer de metges, perruquers, fusters, mecànics...)</w:t>
      </w:r>
    </w:p>
    <w:p w14:paraId="37D6EEE3" w14:textId="77777777" w:rsidR="002D350F" w:rsidRPr="006D0BE0" w:rsidRDefault="002D350F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b/>
          <w:bCs/>
          <w:sz w:val="24"/>
          <w:szCs w:val="24"/>
        </w:rPr>
        <w:t>Cantar cançons</w:t>
      </w:r>
      <w:r w:rsidRPr="006D0BE0">
        <w:rPr>
          <w:rFonts w:ascii="Century Gothic" w:hAnsi="Century Gothic"/>
          <w:sz w:val="24"/>
          <w:szCs w:val="24"/>
        </w:rPr>
        <w:t xml:space="preserve">, fer jocs de falda, completar rimes i frases conegudes. </w:t>
      </w:r>
      <w:proofErr w:type="spellStart"/>
      <w:r w:rsidRPr="006D0BE0">
        <w:rPr>
          <w:rFonts w:ascii="Century Gothic" w:hAnsi="Century Gothic"/>
          <w:sz w:val="24"/>
          <w:szCs w:val="24"/>
        </w:rPr>
        <w:t>Per.ex</w:t>
      </w:r>
      <w:proofErr w:type="spellEnd"/>
      <w:r w:rsidRPr="006D0BE0">
        <w:rPr>
          <w:rFonts w:ascii="Century Gothic" w:hAnsi="Century Gothic"/>
          <w:sz w:val="24"/>
          <w:szCs w:val="24"/>
        </w:rPr>
        <w:t>. “</w:t>
      </w:r>
      <w:proofErr w:type="spellStart"/>
      <w:r w:rsidRPr="006D0BE0">
        <w:rPr>
          <w:rFonts w:ascii="Century Gothic" w:hAnsi="Century Gothic"/>
          <w:sz w:val="24"/>
          <w:szCs w:val="24"/>
        </w:rPr>
        <w:t>veo</w:t>
      </w:r>
      <w:proofErr w:type="spellEnd"/>
      <w:r w:rsidRPr="006D0BE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D0BE0">
        <w:rPr>
          <w:rFonts w:ascii="Century Gothic" w:hAnsi="Century Gothic"/>
          <w:sz w:val="24"/>
          <w:szCs w:val="24"/>
        </w:rPr>
        <w:t>veo</w:t>
      </w:r>
      <w:proofErr w:type="spellEnd"/>
      <w:r w:rsidRPr="006D0BE0">
        <w:rPr>
          <w:rFonts w:ascii="Century Gothic" w:hAnsi="Century Gothic"/>
          <w:sz w:val="24"/>
          <w:szCs w:val="24"/>
        </w:rPr>
        <w:t>…” fer parelles de paraules que acaben igual….</w:t>
      </w:r>
    </w:p>
    <w:p w14:paraId="458A3B35" w14:textId="32372889" w:rsidR="002D350F" w:rsidRPr="006D0BE0" w:rsidRDefault="002D350F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t>També és convenient donar-li </w:t>
      </w:r>
      <w:r w:rsidRPr="006D0BE0">
        <w:rPr>
          <w:rFonts w:ascii="Century Gothic" w:hAnsi="Century Gothic"/>
          <w:b/>
          <w:bCs/>
          <w:sz w:val="24"/>
          <w:szCs w:val="24"/>
        </w:rPr>
        <w:t>ordres senzilles</w:t>
      </w:r>
      <w:r w:rsidRPr="006D0BE0">
        <w:rPr>
          <w:rFonts w:ascii="Century Gothic" w:hAnsi="Century Gothic"/>
          <w:sz w:val="24"/>
          <w:szCs w:val="24"/>
        </w:rPr>
        <w:t xml:space="preserve"> i clares de coses que ja es donen per suposades que les fa. Encara que l’ajudem a fer-ho, cal verbalitzar el que fem. És molt important ser un bon model pel nen/a</w:t>
      </w:r>
    </w:p>
    <w:p w14:paraId="630E3260" w14:textId="505C4040" w:rsidR="002D350F" w:rsidRPr="006D0BE0" w:rsidRDefault="002D350F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b/>
          <w:bCs/>
          <w:sz w:val="24"/>
          <w:szCs w:val="24"/>
        </w:rPr>
        <w:t>Donar opcions</w:t>
      </w:r>
      <w:r w:rsidRPr="006D0BE0">
        <w:rPr>
          <w:rFonts w:ascii="Century Gothic" w:hAnsi="Century Gothic"/>
          <w:sz w:val="24"/>
          <w:szCs w:val="24"/>
        </w:rPr>
        <w:t> a escollir de forma quotidiana, mostrant visualment les possibles opcions i verbalitzant la situació. Exemple, vols la pera o la poma?, vols el cotxe o el camió?. És interessant esperar la resposta del nen o nena o demanar-li que ho digui. Si no ho diu i assenyala o fa el gest, nosaltres podem fer com si ens equivoquem, provocant així la parla espontània. Intentar que tot allò que volen ens ho demanin parlant</w:t>
      </w:r>
      <w:r w:rsidR="00DB2303" w:rsidRPr="006D0BE0">
        <w:rPr>
          <w:rFonts w:ascii="Century Gothic" w:hAnsi="Century Gothic"/>
          <w:sz w:val="24"/>
          <w:szCs w:val="24"/>
        </w:rPr>
        <w:t>.</w:t>
      </w:r>
    </w:p>
    <w:p w14:paraId="32AF69B6" w14:textId="3DF542D7" w:rsidR="002D350F" w:rsidRDefault="002D350F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lastRenderedPageBreak/>
        <w:t>Intentarem xerrar d’allò que sabem </w:t>
      </w:r>
      <w:r w:rsidRPr="006D0BE0">
        <w:rPr>
          <w:rFonts w:ascii="Century Gothic" w:hAnsi="Century Gothic"/>
          <w:b/>
          <w:bCs/>
          <w:sz w:val="24"/>
          <w:szCs w:val="24"/>
        </w:rPr>
        <w:t>que li agrada i interessa</w:t>
      </w:r>
      <w:r w:rsidRPr="006D0BE0">
        <w:rPr>
          <w:rFonts w:ascii="Century Gothic" w:hAnsi="Century Gothic"/>
          <w:sz w:val="24"/>
          <w:szCs w:val="24"/>
        </w:rPr>
        <w:t>. De les coses que passen al nostre voltant.</w:t>
      </w:r>
    </w:p>
    <w:p w14:paraId="051214CB" w14:textId="0F6DB0A5" w:rsidR="00EC708A" w:rsidRPr="006D0BE0" w:rsidRDefault="00EC708A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Es molt important preguntar-li al nens i nenes com estan, com es senten, a l’escola ho fèiem i responien amb una frase: avui estic...content, trist, enfadat, alegre...explicant perquè es sentien així. </w:t>
      </w:r>
    </w:p>
    <w:p w14:paraId="0E7746FC" w14:textId="139E9BA4" w:rsidR="002D350F" w:rsidRPr="006D0BE0" w:rsidRDefault="002D350F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sz w:val="24"/>
          <w:szCs w:val="24"/>
        </w:rPr>
        <w:t>Ens ajudarem també dels gestos i canvis de veu per captar la seva atenció. A vegades, sense forçar-lo, afectuosament, li podem fer repetir alguna paraula (dins del context). Per això el mirarem a la cara i farem que ell també ens miri, i articularem la paraula clarament i més lenta del normal.</w:t>
      </w:r>
    </w:p>
    <w:p w14:paraId="10EAD930" w14:textId="507FEA6E" w:rsidR="002D350F" w:rsidRPr="006D0BE0" w:rsidRDefault="002D350F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b/>
          <w:bCs/>
          <w:sz w:val="24"/>
          <w:szCs w:val="24"/>
        </w:rPr>
        <w:t>Per poder donar bons models</w:t>
      </w:r>
      <w:r w:rsidRPr="006D0BE0">
        <w:rPr>
          <w:rFonts w:ascii="Century Gothic" w:hAnsi="Century Gothic"/>
          <w:sz w:val="24"/>
          <w:szCs w:val="24"/>
        </w:rPr>
        <w:t>, quan l’infant ens demani o digui alguna cosa, nosaltres repetirem el que ha dit, però fent la frase correctament, només per a que ell la senti sense fer-li repetir. Exemple, si l’infant diu “</w:t>
      </w:r>
      <w:proofErr w:type="spellStart"/>
      <w:r w:rsidRPr="006D0BE0">
        <w:rPr>
          <w:rFonts w:ascii="Century Gothic" w:hAnsi="Century Gothic"/>
          <w:sz w:val="24"/>
          <w:szCs w:val="24"/>
        </w:rPr>
        <w:t>aua</w:t>
      </w:r>
      <w:proofErr w:type="spellEnd"/>
      <w:r w:rsidRPr="006D0BE0">
        <w:rPr>
          <w:rFonts w:ascii="Century Gothic" w:hAnsi="Century Gothic"/>
          <w:sz w:val="24"/>
          <w:szCs w:val="24"/>
        </w:rPr>
        <w:t xml:space="preserve">” (aigua), nosaltres direm: què vols aigua?. El nen/a no s’ha de sentir corregit, tot i que el feedback correctiu és necessari, s’ha de fer principalment de forma indirecta ampliant, repetint </w:t>
      </w:r>
      <w:r w:rsidR="00EC708A" w:rsidRPr="006D0BE0">
        <w:rPr>
          <w:rFonts w:ascii="Century Gothic" w:hAnsi="Century Gothic"/>
          <w:sz w:val="24"/>
          <w:szCs w:val="24"/>
        </w:rPr>
        <w:t>correctament</w:t>
      </w:r>
      <w:r w:rsidRPr="006D0BE0">
        <w:rPr>
          <w:rFonts w:ascii="Century Gothic" w:hAnsi="Century Gothic"/>
          <w:sz w:val="24"/>
          <w:szCs w:val="24"/>
        </w:rPr>
        <w:t xml:space="preserve"> el que ha dit</w:t>
      </w:r>
      <w:r w:rsidR="00EC708A">
        <w:rPr>
          <w:rFonts w:ascii="Century Gothic" w:hAnsi="Century Gothic"/>
          <w:sz w:val="24"/>
          <w:szCs w:val="24"/>
        </w:rPr>
        <w:t xml:space="preserve">. </w:t>
      </w:r>
    </w:p>
    <w:p w14:paraId="79BE1A83" w14:textId="56516F54" w:rsidR="00D352F3" w:rsidRDefault="002D350F" w:rsidP="006D0BE0">
      <w:pPr>
        <w:pStyle w:val="Prrafodelista"/>
        <w:numPr>
          <w:ilvl w:val="0"/>
          <w:numId w:val="10"/>
        </w:numPr>
        <w:spacing w:line="360" w:lineRule="auto"/>
        <w:rPr>
          <w:rFonts w:ascii="Century Gothic" w:hAnsi="Century Gothic"/>
          <w:sz w:val="24"/>
          <w:szCs w:val="24"/>
        </w:rPr>
      </w:pPr>
      <w:r w:rsidRPr="006D0BE0">
        <w:rPr>
          <w:rFonts w:ascii="Century Gothic" w:hAnsi="Century Gothic"/>
          <w:b/>
          <w:bCs/>
          <w:sz w:val="24"/>
          <w:szCs w:val="24"/>
        </w:rPr>
        <w:t>Quan l’infant ens parli i no l’entenguem</w:t>
      </w:r>
      <w:r w:rsidRPr="006D0BE0">
        <w:rPr>
          <w:rFonts w:ascii="Century Gothic" w:hAnsi="Century Gothic"/>
          <w:sz w:val="24"/>
          <w:szCs w:val="24"/>
        </w:rPr>
        <w:t xml:space="preserve">, a vegades podrem fer veure que l’hem entès però d’altres haurem de dir-li: no t’entenc, què vols? Torna-m’ho a dir, perdona no t’he sentit... No se l’ha de fer enfadar en aquestes situacions i sobretot que no se senti malament, ha de sentir-se segur/a i quan ho fa bé l’hem de reforçar i felicitar-lo/la. </w:t>
      </w:r>
    </w:p>
    <w:p w14:paraId="0D28BC8A" w14:textId="77777777" w:rsidR="00EC708A" w:rsidRPr="00F1677B" w:rsidRDefault="00EC708A" w:rsidP="00EC708A">
      <w:pPr>
        <w:pStyle w:val="Prrafodelista"/>
        <w:spacing w:line="360" w:lineRule="auto"/>
        <w:rPr>
          <w:rFonts w:ascii="Century Gothic" w:hAnsi="Century Gothic"/>
          <w:sz w:val="24"/>
          <w:szCs w:val="24"/>
        </w:rPr>
      </w:pPr>
    </w:p>
    <w:p w14:paraId="78585864" w14:textId="0D0C1272" w:rsidR="00D352F3" w:rsidRPr="00D352F3" w:rsidRDefault="002D350F" w:rsidP="006D0BE0">
      <w:pPr>
        <w:spacing w:line="360" w:lineRule="auto"/>
        <w:rPr>
          <w:rFonts w:ascii="Century Gothic" w:hAnsi="Century Gothic"/>
          <w:b/>
          <w:bCs/>
          <w:sz w:val="24"/>
          <w:szCs w:val="24"/>
        </w:rPr>
      </w:pPr>
      <w:r w:rsidRPr="001E0B3E">
        <w:rPr>
          <w:rFonts w:ascii="Century Gothic" w:hAnsi="Century Gothic"/>
          <w:b/>
          <w:bCs/>
          <w:sz w:val="24"/>
          <w:szCs w:val="24"/>
        </w:rPr>
        <w:t>ALGUNES ACTIVITATS</w:t>
      </w:r>
      <w:r w:rsidR="006D0BE0">
        <w:rPr>
          <w:rFonts w:ascii="Century Gothic" w:hAnsi="Century Gothic"/>
          <w:b/>
          <w:bCs/>
          <w:sz w:val="24"/>
          <w:szCs w:val="24"/>
        </w:rPr>
        <w:t xml:space="preserve"> MÉS LÚDIQUES</w:t>
      </w:r>
      <w:r w:rsidRPr="001E0B3E">
        <w:rPr>
          <w:rFonts w:ascii="Century Gothic" w:hAnsi="Century Gothic"/>
          <w:b/>
          <w:bCs/>
          <w:sz w:val="24"/>
          <w:szCs w:val="24"/>
        </w:rPr>
        <w:t xml:space="preserve"> PER FER A CASA:</w:t>
      </w:r>
    </w:p>
    <w:p w14:paraId="0EB9C673" w14:textId="247A7E34" w:rsidR="002D350F" w:rsidRPr="00D352F3" w:rsidRDefault="002D350F" w:rsidP="00D352F3">
      <w:pPr>
        <w:pStyle w:val="Prrafodelista"/>
        <w:numPr>
          <w:ilvl w:val="0"/>
          <w:numId w:val="1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352F3">
        <w:rPr>
          <w:rFonts w:ascii="Century Gothic" w:hAnsi="Century Gothic"/>
          <w:b/>
          <w:bCs/>
          <w:sz w:val="24"/>
          <w:szCs w:val="24"/>
        </w:rPr>
        <w:t>Jocs de buf:</w:t>
      </w:r>
      <w:r w:rsidRPr="00D352F3">
        <w:rPr>
          <w:rFonts w:ascii="Century Gothic" w:hAnsi="Century Gothic"/>
          <w:sz w:val="24"/>
          <w:szCs w:val="24"/>
        </w:rPr>
        <w:t xml:space="preserve"> fer bombolles de sabó bufant (també es pot bufar en canyeta dins un got); mirar de col·locar els llavis en forma </w:t>
      </w:r>
      <w:proofErr w:type="spellStart"/>
      <w:r w:rsidRPr="00D352F3">
        <w:rPr>
          <w:rFonts w:ascii="Century Gothic" w:hAnsi="Century Gothic"/>
          <w:sz w:val="24"/>
          <w:szCs w:val="24"/>
        </w:rPr>
        <w:t>d’”u</w:t>
      </w:r>
      <w:proofErr w:type="spellEnd"/>
      <w:r w:rsidRPr="00D352F3">
        <w:rPr>
          <w:rFonts w:ascii="Century Gothic" w:hAnsi="Century Gothic"/>
          <w:sz w:val="24"/>
          <w:szCs w:val="24"/>
        </w:rPr>
        <w:t xml:space="preserve">” com la boca d’un peix; tenir objectes i instruments per bufar una estona (trompeta, flauta, xiulet...), bufar diferents materials (papers, </w:t>
      </w:r>
      <w:r w:rsidR="006D0BE0" w:rsidRPr="00D352F3">
        <w:rPr>
          <w:rFonts w:ascii="Century Gothic" w:hAnsi="Century Gothic"/>
          <w:sz w:val="24"/>
          <w:szCs w:val="24"/>
        </w:rPr>
        <w:t xml:space="preserve">una espelma encesa, </w:t>
      </w:r>
      <w:r w:rsidRPr="00D352F3">
        <w:rPr>
          <w:rFonts w:ascii="Century Gothic" w:hAnsi="Century Gothic"/>
          <w:sz w:val="24"/>
          <w:szCs w:val="24"/>
        </w:rPr>
        <w:t xml:space="preserve">pilotes de ping-pong, es poden fer curses en una taula per veure quina pilota arriba abans o fer un circuit per on pugui </w:t>
      </w:r>
      <w:r w:rsidR="006D0BE0" w:rsidRPr="00D352F3">
        <w:rPr>
          <w:rFonts w:ascii="Century Gothic" w:hAnsi="Century Gothic"/>
          <w:sz w:val="24"/>
          <w:szCs w:val="24"/>
        </w:rPr>
        <w:t>passar...)</w:t>
      </w:r>
    </w:p>
    <w:p w14:paraId="07FED816" w14:textId="272CB6F8" w:rsidR="002D350F" w:rsidRPr="00D352F3" w:rsidRDefault="00D352F3" w:rsidP="00D352F3">
      <w:pPr>
        <w:pStyle w:val="Prrafodelista"/>
        <w:numPr>
          <w:ilvl w:val="0"/>
          <w:numId w:val="1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352F3">
        <w:rPr>
          <w:rFonts w:ascii="Century Gothic" w:hAnsi="Century Gothic"/>
          <w:b/>
          <w:bCs/>
          <w:sz w:val="24"/>
          <w:szCs w:val="24"/>
        </w:rPr>
        <w:lastRenderedPageBreak/>
        <w:t>J</w:t>
      </w:r>
      <w:r w:rsidR="002D350F" w:rsidRPr="00D352F3">
        <w:rPr>
          <w:rFonts w:ascii="Century Gothic" w:hAnsi="Century Gothic"/>
          <w:b/>
          <w:bCs/>
          <w:sz w:val="24"/>
          <w:szCs w:val="24"/>
        </w:rPr>
        <w:t>ocs d’inspiració-espiració nasal:</w:t>
      </w:r>
      <w:r w:rsidR="002D350F" w:rsidRPr="00D352F3">
        <w:rPr>
          <w:rFonts w:ascii="Century Gothic" w:hAnsi="Century Gothic"/>
          <w:sz w:val="24"/>
          <w:szCs w:val="24"/>
        </w:rPr>
        <w:t> jocs d’olors com jugar a endevinar què és per l’olor que fa (fer un joc tapant els ulls); cercar coses que facin olor dins de la casa, olors bones, dolentes...; agafar autonomia a l’hora de mocar-se i fer-ho correctament: primer tapar un forat del nas i després l’altre; cantar una cançó entonant la melodia però articulant tot el temps “</w:t>
      </w:r>
      <w:proofErr w:type="spellStart"/>
      <w:r w:rsidR="002D350F" w:rsidRPr="00D352F3">
        <w:rPr>
          <w:rFonts w:ascii="Century Gothic" w:hAnsi="Century Gothic"/>
          <w:sz w:val="24"/>
          <w:szCs w:val="24"/>
        </w:rPr>
        <w:t>mmmmm</w:t>
      </w:r>
      <w:proofErr w:type="spellEnd"/>
      <w:r w:rsidR="002D350F" w:rsidRPr="00D352F3">
        <w:rPr>
          <w:rFonts w:ascii="Century Gothic" w:hAnsi="Century Gothic"/>
          <w:sz w:val="24"/>
          <w:szCs w:val="24"/>
        </w:rPr>
        <w:t>”; fer jocs de respiració amb la boca tancada, per exemple ens inflem i ens desinflem com un globus...</w:t>
      </w:r>
    </w:p>
    <w:p w14:paraId="56B48135" w14:textId="1A6B7263" w:rsidR="002D350F" w:rsidRPr="00D352F3" w:rsidRDefault="002D350F" w:rsidP="00D352F3">
      <w:pPr>
        <w:pStyle w:val="Prrafodelista"/>
        <w:numPr>
          <w:ilvl w:val="0"/>
          <w:numId w:val="11"/>
        </w:numPr>
        <w:spacing w:line="360" w:lineRule="auto"/>
        <w:rPr>
          <w:rFonts w:ascii="Century Gothic" w:hAnsi="Century Gothic"/>
          <w:sz w:val="24"/>
          <w:szCs w:val="24"/>
        </w:rPr>
      </w:pPr>
      <w:r w:rsidRPr="00D352F3">
        <w:rPr>
          <w:rFonts w:ascii="Century Gothic" w:hAnsi="Century Gothic"/>
          <w:b/>
          <w:bCs/>
          <w:sz w:val="24"/>
          <w:szCs w:val="24"/>
        </w:rPr>
        <w:t>Exercicis de llavis, galtes, llengua, mandíbula:</w:t>
      </w:r>
      <w:r w:rsidRPr="00D352F3">
        <w:rPr>
          <w:rFonts w:ascii="Century Gothic" w:hAnsi="Century Gothic"/>
          <w:sz w:val="24"/>
          <w:szCs w:val="24"/>
        </w:rPr>
        <w:t xml:space="preserve"> jugar a imitar diversos tipus de ganyotes amb la cara i la boca; mostrar les dents i mirar-nos al mirall; imitar el cocodril: obrim molt la boca i aguantem un moment, després ens relaxem; fer veure que masteguem un xicle o mengem, amb força i una bona estona; badallar obrint molt la boca; inflar les galtes i després fer-les petar; posar cara d’enfadat/da, d’alegria, riure sense mostrar les dents i </w:t>
      </w:r>
      <w:r w:rsidR="006D0BE0" w:rsidRPr="00D352F3">
        <w:rPr>
          <w:rFonts w:ascii="Century Gothic" w:hAnsi="Century Gothic"/>
          <w:sz w:val="24"/>
          <w:szCs w:val="24"/>
        </w:rPr>
        <w:t>fer petons</w:t>
      </w:r>
      <w:r w:rsidRPr="00D352F3">
        <w:rPr>
          <w:rFonts w:ascii="Century Gothic" w:hAnsi="Century Gothic"/>
          <w:sz w:val="24"/>
          <w:szCs w:val="24"/>
        </w:rPr>
        <w:t xml:space="preserve"> alternativament (estirar-ajuntar); imitar el cavall fent vibrar els llavis; imitar onomatopeies d’animals, d’objectes...; fer gàrgares, glopejar aigua i llençar-la (introduir l’hàbit de netejar les dents); imitar gestos, cares...; treure la llengua cap a un costat i cap a l’altre; intentar arribar amb la llengua fins la punta del nas i després fins la barbeta...</w:t>
      </w:r>
    </w:p>
    <w:p w14:paraId="08F0560B" w14:textId="730747E6" w:rsidR="006D0BE0" w:rsidRDefault="001926CF" w:rsidP="006D0BE0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Us donen a</w:t>
      </w:r>
      <w:r w:rsidR="006D0BE0">
        <w:rPr>
          <w:rFonts w:ascii="Century Gothic" w:hAnsi="Century Gothic"/>
          <w:sz w:val="24"/>
          <w:szCs w:val="24"/>
        </w:rPr>
        <w:t xml:space="preserve">lguns enllaços per treballar totes aquestes </w:t>
      </w:r>
      <w:proofErr w:type="spellStart"/>
      <w:r w:rsidR="006D0BE0">
        <w:rPr>
          <w:rFonts w:ascii="Century Gothic" w:hAnsi="Century Gothic"/>
          <w:sz w:val="24"/>
          <w:szCs w:val="24"/>
        </w:rPr>
        <w:t>pràxies</w:t>
      </w:r>
      <w:proofErr w:type="spellEnd"/>
      <w:r w:rsidR="006D0BE0">
        <w:rPr>
          <w:rFonts w:ascii="Century Gothic" w:hAnsi="Century Gothic"/>
          <w:sz w:val="24"/>
          <w:szCs w:val="24"/>
        </w:rPr>
        <w:t xml:space="preserve"> </w:t>
      </w:r>
      <w:r w:rsidR="00D352F3">
        <w:rPr>
          <w:rFonts w:ascii="Century Gothic" w:hAnsi="Century Gothic"/>
          <w:sz w:val="24"/>
          <w:szCs w:val="24"/>
        </w:rPr>
        <w:t>de manera divertida</w:t>
      </w:r>
      <w:r w:rsidR="006D0BE0">
        <w:rPr>
          <w:rFonts w:ascii="Century Gothic" w:hAnsi="Century Gothic"/>
          <w:sz w:val="24"/>
          <w:szCs w:val="24"/>
        </w:rPr>
        <w:t xml:space="preserve"> que ens ajudarà a enfortir la musculatura que intervé en la parla:</w:t>
      </w:r>
    </w:p>
    <w:p w14:paraId="7C07A463" w14:textId="6C069AA1" w:rsidR="00D352F3" w:rsidRDefault="00937F45" w:rsidP="006D0BE0">
      <w:pPr>
        <w:spacing w:line="360" w:lineRule="auto"/>
        <w:rPr>
          <w:rFonts w:ascii="Century Gothic" w:hAnsi="Century Gothic"/>
          <w:sz w:val="24"/>
          <w:szCs w:val="24"/>
        </w:rPr>
      </w:pPr>
      <w:hyperlink r:id="rId7" w:history="1">
        <w:r w:rsidR="00D352F3" w:rsidRPr="00D352F3">
          <w:rPr>
            <w:rStyle w:val="Hipervnculo"/>
            <w:rFonts w:ascii="Century Gothic" w:hAnsi="Century Gothic"/>
            <w:sz w:val="24"/>
            <w:szCs w:val="24"/>
          </w:rPr>
          <w:t>https://www.youtube.com/watch?v=dm7o44GVYa4</w:t>
        </w:r>
      </w:hyperlink>
    </w:p>
    <w:p w14:paraId="7665C70A" w14:textId="795E4753" w:rsidR="002D350F" w:rsidRDefault="00937F45" w:rsidP="006D0BE0">
      <w:pPr>
        <w:spacing w:line="360" w:lineRule="auto"/>
        <w:rPr>
          <w:rFonts w:ascii="Century Gothic" w:hAnsi="Century Gothic"/>
          <w:sz w:val="24"/>
          <w:szCs w:val="24"/>
        </w:rPr>
      </w:pPr>
      <w:hyperlink r:id="rId8" w:history="1">
        <w:r w:rsidR="006D0BE0" w:rsidRPr="006D0BE0">
          <w:rPr>
            <w:rStyle w:val="Hipervnculo"/>
            <w:rFonts w:ascii="Century Gothic" w:hAnsi="Century Gothic"/>
            <w:sz w:val="24"/>
            <w:szCs w:val="24"/>
          </w:rPr>
          <w:t>https://www.youtube.com/watch?v=g_Is2wh1xIw</w:t>
        </w:r>
      </w:hyperlink>
      <w:r w:rsidR="002D350F" w:rsidRPr="001E0B3E">
        <w:rPr>
          <w:rFonts w:ascii="Century Gothic" w:hAnsi="Century Gothic"/>
          <w:sz w:val="24"/>
          <w:szCs w:val="24"/>
        </w:rPr>
        <w:br/>
      </w:r>
      <w:r w:rsidR="002D350F" w:rsidRPr="00DB2303">
        <w:rPr>
          <w:rFonts w:ascii="Century Gothic" w:hAnsi="Century Gothic"/>
          <w:sz w:val="24"/>
          <w:szCs w:val="24"/>
        </w:rPr>
        <w:t xml:space="preserve">Teniu en compte sobretot que l’infant </w:t>
      </w:r>
      <w:r w:rsidR="00DB2303" w:rsidRPr="00DB2303">
        <w:rPr>
          <w:rFonts w:ascii="Century Gothic" w:hAnsi="Century Gothic"/>
          <w:sz w:val="24"/>
          <w:szCs w:val="24"/>
        </w:rPr>
        <w:t xml:space="preserve">i els pares i mares </w:t>
      </w:r>
      <w:r w:rsidR="002D350F" w:rsidRPr="00DB2303">
        <w:rPr>
          <w:rFonts w:ascii="Century Gothic" w:hAnsi="Century Gothic"/>
          <w:sz w:val="24"/>
          <w:szCs w:val="24"/>
        </w:rPr>
        <w:t>h</w:t>
      </w:r>
      <w:r w:rsidR="00DB2303" w:rsidRPr="00DB2303">
        <w:rPr>
          <w:rFonts w:ascii="Century Gothic" w:hAnsi="Century Gothic"/>
          <w:sz w:val="24"/>
          <w:szCs w:val="24"/>
        </w:rPr>
        <w:t>eu</w:t>
      </w:r>
      <w:r w:rsidR="002D350F" w:rsidRPr="00DB2303">
        <w:rPr>
          <w:rFonts w:ascii="Century Gothic" w:hAnsi="Century Gothic"/>
          <w:sz w:val="24"/>
          <w:szCs w:val="24"/>
        </w:rPr>
        <w:t xml:space="preserve"> de gaudir fent aquestes activitats</w:t>
      </w:r>
      <w:r w:rsidR="00D352F3">
        <w:rPr>
          <w:rFonts w:ascii="Century Gothic" w:hAnsi="Century Gothic"/>
          <w:sz w:val="24"/>
          <w:szCs w:val="24"/>
        </w:rPr>
        <w:t>,</w:t>
      </w:r>
      <w:r w:rsidR="00DB2303" w:rsidRPr="00DB2303">
        <w:rPr>
          <w:rFonts w:ascii="Century Gothic" w:hAnsi="Century Gothic"/>
          <w:sz w:val="24"/>
          <w:szCs w:val="24"/>
        </w:rPr>
        <w:t xml:space="preserve"> en cap moment pot ser un moment de frustració ni de rebuig per part de l’infant. Potser a vegades no és el moment....Sigueu flexibles i feu d’aquestes activitats senzilles un hàbit que us ajudarà molt en el vostre dia </w:t>
      </w:r>
      <w:r w:rsidR="00DB2303">
        <w:rPr>
          <w:rFonts w:ascii="Century Gothic" w:hAnsi="Century Gothic"/>
          <w:sz w:val="24"/>
          <w:szCs w:val="24"/>
        </w:rPr>
        <w:t xml:space="preserve">a </w:t>
      </w:r>
      <w:r w:rsidR="00DB2303" w:rsidRPr="00DB2303">
        <w:rPr>
          <w:rFonts w:ascii="Century Gothic" w:hAnsi="Century Gothic"/>
          <w:sz w:val="24"/>
          <w:szCs w:val="24"/>
        </w:rPr>
        <w:t>dia.</w:t>
      </w:r>
      <w:r w:rsidR="00DB2303">
        <w:rPr>
          <w:rFonts w:ascii="Century Gothic" w:hAnsi="Century Gothic"/>
          <w:sz w:val="24"/>
          <w:szCs w:val="24"/>
        </w:rPr>
        <w:t xml:space="preserve"> </w:t>
      </w:r>
    </w:p>
    <w:p w14:paraId="04278331" w14:textId="3C596066" w:rsidR="00DB2303" w:rsidRDefault="00DB2303" w:rsidP="006D0BE0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Molts ànims! Una abraçada!</w:t>
      </w:r>
    </w:p>
    <w:p w14:paraId="3991D241" w14:textId="30E33643" w:rsidR="009C7DD3" w:rsidRPr="001926CF" w:rsidRDefault="00DB2303" w:rsidP="001926CF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Yolanda</w:t>
      </w:r>
    </w:p>
    <w:sectPr w:rsidR="009C7DD3" w:rsidRPr="001926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0302"/>
    <w:multiLevelType w:val="hybridMultilevel"/>
    <w:tmpl w:val="280A74FE"/>
    <w:lvl w:ilvl="0" w:tplc="6E62161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843657A"/>
    <w:multiLevelType w:val="hybridMultilevel"/>
    <w:tmpl w:val="AD00881A"/>
    <w:lvl w:ilvl="0" w:tplc="6E62161C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51924"/>
    <w:multiLevelType w:val="hybridMultilevel"/>
    <w:tmpl w:val="747AFF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2C6BA3"/>
    <w:multiLevelType w:val="multilevel"/>
    <w:tmpl w:val="2BC46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A4310CC"/>
    <w:multiLevelType w:val="hybridMultilevel"/>
    <w:tmpl w:val="2DD4A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FE17F2E"/>
    <w:multiLevelType w:val="hybridMultilevel"/>
    <w:tmpl w:val="AAA2A174"/>
    <w:lvl w:ilvl="0" w:tplc="6E62161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A852CFC"/>
    <w:multiLevelType w:val="hybridMultilevel"/>
    <w:tmpl w:val="33001210"/>
    <w:lvl w:ilvl="0" w:tplc="B8761ADE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E0D024F"/>
    <w:multiLevelType w:val="hybridMultilevel"/>
    <w:tmpl w:val="7A629580"/>
    <w:lvl w:ilvl="0" w:tplc="6E62161C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6A37D72"/>
    <w:multiLevelType w:val="hybridMultilevel"/>
    <w:tmpl w:val="BF025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20067B2"/>
    <w:multiLevelType w:val="hybridMultilevel"/>
    <w:tmpl w:val="D1FA21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6C979E9"/>
    <w:multiLevelType w:val="multilevel"/>
    <w:tmpl w:val="8570BB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6DD55BF2"/>
    <w:multiLevelType w:val="hybridMultilevel"/>
    <w:tmpl w:val="5D364D3E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15920C8"/>
    <w:multiLevelType w:val="hybridMultilevel"/>
    <w:tmpl w:val="86B67A54"/>
    <w:lvl w:ilvl="0" w:tplc="6E62161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8"/>
  </w:num>
  <w:num w:numId="5">
    <w:abstractNumId w:val="5"/>
  </w:num>
  <w:num w:numId="6">
    <w:abstractNumId w:val="12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2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0F"/>
    <w:rsid w:val="000D6234"/>
    <w:rsid w:val="001926CF"/>
    <w:rsid w:val="001E0B3E"/>
    <w:rsid w:val="002B3DA1"/>
    <w:rsid w:val="002D350F"/>
    <w:rsid w:val="00367560"/>
    <w:rsid w:val="005C2D93"/>
    <w:rsid w:val="00696421"/>
    <w:rsid w:val="006D0BE0"/>
    <w:rsid w:val="00937F45"/>
    <w:rsid w:val="009C7DD3"/>
    <w:rsid w:val="00C070EB"/>
    <w:rsid w:val="00D02C0D"/>
    <w:rsid w:val="00D352F3"/>
    <w:rsid w:val="00DB2303"/>
    <w:rsid w:val="00DB6591"/>
    <w:rsid w:val="00EC708A"/>
    <w:rsid w:val="00F1677B"/>
    <w:rsid w:val="00FD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77FD0"/>
  <w15:chartTrackingRefBased/>
  <w15:docId w15:val="{ADC39209-D7E8-4EFF-A3CF-11D85138E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659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D0BE0"/>
    <w:rPr>
      <w:color w:val="FA2B5C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D0BE0"/>
    <w:rPr>
      <w:color w:val="605E5C"/>
      <w:shd w:val="clear" w:color="auto" w:fill="E1DFDD"/>
    </w:rPr>
  </w:style>
  <w:style w:type="paragraph" w:customStyle="1" w:styleId="Estndard">
    <w:name w:val="Estàndard"/>
    <w:rsid w:val="00D352F3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3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_Is2wh1xIw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m7o44GVYa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Galería">
  <a:themeElements>
    <a:clrScheme name="Galería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ería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ería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EE368-AEFB-4112-9B22-D04CC5266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Garcia</dc:creator>
  <cp:keywords/>
  <dc:description/>
  <cp:lastModifiedBy>Yolanda Garcia</cp:lastModifiedBy>
  <cp:revision>12</cp:revision>
  <dcterms:created xsi:type="dcterms:W3CDTF">2020-04-16T12:15:00Z</dcterms:created>
  <dcterms:modified xsi:type="dcterms:W3CDTF">2020-04-17T18:51:00Z</dcterms:modified>
</cp:coreProperties>
</file>