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57151</wp:posOffset>
            </wp:positionV>
            <wp:extent cx="675640" cy="6334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33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highlight w:val="white"/>
          <w:rtl w:val="0"/>
        </w:rPr>
        <w:t xml:space="preserve">Generalitat de Catalunya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ab/>
        <w:tab/>
        <w:tab/>
        <w:tab/>
        <w:tab/>
        <w:t xml:space="preserve">Escola Mestre Morera </w:t>
      </w: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highlight w:val="white"/>
          <w:rtl w:val="0"/>
        </w:rPr>
        <w:t xml:space="preserve">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75.1574803149583"/>
        <w:rPr>
          <w:rFonts w:ascii="Quicksand" w:cs="Quicksand" w:eastAsia="Quicksand" w:hAnsi="Quicksand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highlight w:val="white"/>
          <w:rtl w:val="0"/>
        </w:rPr>
        <w:t xml:space="preserve">Consorci d’Educació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0"/>
          <w:szCs w:val="20"/>
          <w:highlight w:val="white"/>
          <w:rtl w:val="0"/>
        </w:rPr>
        <w:t xml:space="preserve">    </w:t>
        <w:tab/>
        <w:tab/>
        <w:tab/>
        <w:tab/>
        <w:tab/>
        <w:t xml:space="preserve">                         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Quicksand" w:cs="Quicksand" w:eastAsia="Quicksand" w:hAnsi="Quicksand"/>
          <w:i w:val="1"/>
          <w:sz w:val="20"/>
          <w:szCs w:val="20"/>
          <w:highlight w:val="white"/>
          <w:rtl w:val="0"/>
        </w:rPr>
        <w:t xml:space="preserve">PLANIFICACIÓ  C.I</w:t>
      </w:r>
    </w:p>
    <w:p w:rsidR="00000000" w:rsidDel="00000000" w:rsidP="00000000" w:rsidRDefault="00000000" w:rsidRPr="00000000" w14:paraId="00000004">
      <w:pPr>
        <w:ind w:right="-775.1574803149583"/>
        <w:rPr>
          <w:rFonts w:ascii="Quicksand" w:cs="Quicksand" w:eastAsia="Quicksand" w:hAnsi="Quicksand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775.1574803149583"/>
        <w:rPr>
          <w:rFonts w:ascii="Quicksand" w:cs="Quicksand" w:eastAsia="Quicksand" w:hAnsi="Quicksand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center"/>
        <w:rPr>
          <w:rFonts w:ascii="Amatic SC" w:cs="Amatic SC" w:eastAsia="Amatic SC" w:hAnsi="Amatic SC"/>
          <w:b w:val="1"/>
          <w:sz w:val="80"/>
          <w:szCs w:val="80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sz w:val="80"/>
          <w:szCs w:val="80"/>
          <w:u w:val="single"/>
          <w:rtl w:val="0"/>
        </w:rPr>
        <w:t xml:space="preserve">Planificació: Com organitzar-me la setmana?</w:t>
      </w:r>
    </w:p>
    <w:p w:rsidR="00000000" w:rsidDel="00000000" w:rsidP="00000000" w:rsidRDefault="00000000" w:rsidRPr="00000000" w14:paraId="00000007">
      <w:pPr>
        <w:spacing w:after="200" w:line="360" w:lineRule="auto"/>
        <w:ind w:hanging="566.9291338582677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 Aneu omplint les dues graelles i anem parlant. Bona setmana i bona feina! Qualsevol dubte, ja ho sabeu.</w:t>
      </w:r>
    </w:p>
    <w:tbl>
      <w:tblPr>
        <w:tblStyle w:val="Table1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"/>
        <w:gridCol w:w="2620"/>
        <w:gridCol w:w="2620"/>
        <w:gridCol w:w="2620"/>
        <w:tblGridChange w:id="0">
          <w:tblGrid>
            <w:gridCol w:w="2620"/>
            <w:gridCol w:w="2620"/>
            <w:gridCol w:w="2620"/>
            <w:gridCol w:w="2620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Quines activitats faré...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Matí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Tarda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Dilluns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Dimarts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Dimecres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Dijous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Divendres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360" w:lineRule="auto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775.1574803149583"/>
        <w:rPr>
          <w:rFonts w:ascii="Amatic SC" w:cs="Amatic SC" w:eastAsia="Amatic SC" w:hAnsi="Amatic SC"/>
          <w:sz w:val="24"/>
          <w:szCs w:val="24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     </w:t>
        <w:tab/>
        <w:tab/>
        <w:tab/>
        <w:t xml:space="preserve">         </w:t>
        <w:tab/>
        <w:tab/>
        <w:tab/>
        <w:tab/>
        <w:tab/>
        <w:tab/>
        <w:tab/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325"/>
        <w:gridCol w:w="1875"/>
        <w:gridCol w:w="2100"/>
        <w:gridCol w:w="2100"/>
        <w:tblGridChange w:id="0">
          <w:tblGrid>
            <w:gridCol w:w="2055"/>
            <w:gridCol w:w="2325"/>
            <w:gridCol w:w="1875"/>
            <w:gridCol w:w="2100"/>
            <w:gridCol w:w="2100"/>
          </w:tblGrid>
        </w:tblGridChange>
      </w:tblGrid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ACTIVITATS PROPOSADES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ACABADES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ENVIADES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VIST I PLAU DE LES MESTRES</w:t>
            </w:r>
          </w:p>
        </w:tc>
      </w:tr>
      <w:tr>
        <w:trPr>
          <w:trHeight w:val="440" w:hRule="atLeast"/>
        </w:trPr>
        <w:tc>
          <w:tcPr>
            <w:gridSpan w:val="2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Planificació setmanal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medi social i natural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matemàtiques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llengua anglesa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de llengua castellana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Quicksand" w:cs="Quicksand" w:eastAsia="Quicksand" w:hAnsi="Quicks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Àmbit d’Educació artística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   7. Àmbit d'Educació Física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  8. Àmbit d’Educació en valors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 9. Lectura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 10. Autoavaluació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right="-775.1574803149583"/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                   </w:t>
        <w:tab/>
        <w:tab/>
      </w:r>
    </w:p>
    <w:p w:rsidR="00000000" w:rsidDel="00000000" w:rsidP="00000000" w:rsidRDefault="00000000" w:rsidRPr="00000000" w14:paraId="00000062">
      <w:pPr>
        <w:ind w:right="-775.1574803149583"/>
        <w:rPr/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Chelsea Market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