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C7E24" w14:textId="77777777" w:rsidR="003A027D" w:rsidRDefault="003A027D" w:rsidP="003A027D">
      <w:pPr>
        <w:pStyle w:val="Textoindependiente"/>
        <w:ind w:left="28" w:firstLine="17"/>
        <w:jc w:val="center"/>
        <w:rPr>
          <w:b/>
          <w:bCs/>
          <w:sz w:val="24"/>
          <w:lang w:val="ca-ES"/>
        </w:rPr>
      </w:pPr>
    </w:p>
    <w:p w14:paraId="067BA039" w14:textId="77777777" w:rsidR="003A027D" w:rsidRDefault="003A027D" w:rsidP="003A027D">
      <w:pPr>
        <w:pStyle w:val="Textoindependiente"/>
        <w:ind w:left="28" w:firstLine="17"/>
        <w:jc w:val="center"/>
        <w:rPr>
          <w:b/>
          <w:bCs/>
          <w:sz w:val="24"/>
          <w:lang w:val="ca-ES"/>
        </w:rPr>
      </w:pPr>
    </w:p>
    <w:p w14:paraId="5660B509" w14:textId="77777777" w:rsidR="003A027D" w:rsidRDefault="003A027D" w:rsidP="003A027D">
      <w:pPr>
        <w:pStyle w:val="Textoindependiente"/>
        <w:ind w:left="28" w:firstLine="17"/>
        <w:jc w:val="center"/>
        <w:rPr>
          <w:b/>
          <w:bCs/>
          <w:sz w:val="24"/>
          <w:lang w:val="ca-ES"/>
        </w:rPr>
      </w:pPr>
    </w:p>
    <w:p w14:paraId="50D00003" w14:textId="77777777" w:rsidR="003A027D" w:rsidRDefault="003A027D" w:rsidP="003A027D">
      <w:pPr>
        <w:pStyle w:val="Textoindependiente"/>
        <w:ind w:left="28" w:firstLine="17"/>
        <w:jc w:val="center"/>
        <w:rPr>
          <w:b/>
          <w:bCs/>
          <w:sz w:val="24"/>
          <w:lang w:val="ca-ES"/>
        </w:rPr>
      </w:pPr>
    </w:p>
    <w:p w14:paraId="6B0D5E99" w14:textId="77777777" w:rsidR="003A027D" w:rsidRDefault="003A027D" w:rsidP="003A027D">
      <w:pPr>
        <w:pStyle w:val="Textoindependiente"/>
        <w:ind w:left="28" w:firstLine="17"/>
        <w:jc w:val="center"/>
        <w:rPr>
          <w:b/>
          <w:bCs/>
          <w:sz w:val="24"/>
          <w:lang w:val="ca-ES"/>
        </w:rPr>
      </w:pPr>
    </w:p>
    <w:p w14:paraId="1BCAF394" w14:textId="569D492E" w:rsidR="003A027D" w:rsidRDefault="003A027D" w:rsidP="003A027D">
      <w:pPr>
        <w:pStyle w:val="Textoindependiente"/>
        <w:ind w:left="28" w:firstLine="17"/>
        <w:jc w:val="center"/>
        <w:rPr>
          <w:b/>
          <w:bCs/>
          <w:sz w:val="24"/>
          <w:lang w:val="ca-ES"/>
        </w:rPr>
      </w:pPr>
      <w:r>
        <w:rPr>
          <w:b/>
          <w:bCs/>
          <w:sz w:val="24"/>
          <w:lang w:val="ca-ES"/>
        </w:rPr>
        <w:t>CONSELL COMARCAL DEL BAIX PENEDÈS</w:t>
      </w:r>
    </w:p>
    <w:p w14:paraId="53EF25EB" w14:textId="77777777" w:rsidR="003A027D" w:rsidRDefault="003A027D" w:rsidP="003A027D">
      <w:pPr>
        <w:pStyle w:val="Textoindependiente"/>
        <w:ind w:left="28" w:firstLine="17"/>
        <w:jc w:val="center"/>
        <w:rPr>
          <w:b/>
          <w:bCs/>
          <w:sz w:val="24"/>
          <w:lang w:val="ca-ES"/>
        </w:rPr>
      </w:pPr>
    </w:p>
    <w:p w14:paraId="188E8835" w14:textId="77777777" w:rsidR="003A027D" w:rsidRDefault="003A027D" w:rsidP="003A027D">
      <w:pPr>
        <w:pStyle w:val="Textoindependiente"/>
        <w:ind w:left="28" w:firstLine="17"/>
        <w:jc w:val="center"/>
        <w:rPr>
          <w:b/>
          <w:bCs/>
          <w:sz w:val="24"/>
          <w:lang w:val="ca-ES"/>
        </w:rPr>
      </w:pPr>
    </w:p>
    <w:p w14:paraId="2F0C18F2" w14:textId="77777777" w:rsidR="003A027D" w:rsidRDefault="003A027D" w:rsidP="003A027D">
      <w:pPr>
        <w:pStyle w:val="Textoindependiente"/>
        <w:ind w:left="28" w:firstLine="17"/>
        <w:jc w:val="center"/>
        <w:rPr>
          <w:b/>
          <w:bCs/>
          <w:sz w:val="24"/>
          <w:lang w:val="ca-ES"/>
        </w:rPr>
      </w:pPr>
    </w:p>
    <w:p w14:paraId="7E25BE86" w14:textId="77777777" w:rsidR="003A027D" w:rsidRDefault="003A027D" w:rsidP="003A027D">
      <w:pPr>
        <w:pStyle w:val="Textoindependiente"/>
        <w:ind w:left="28" w:firstLine="17"/>
        <w:jc w:val="center"/>
        <w:rPr>
          <w:b/>
          <w:bCs/>
          <w:sz w:val="24"/>
          <w:lang w:val="ca-ES"/>
        </w:rPr>
      </w:pPr>
    </w:p>
    <w:p w14:paraId="090B06E1" w14:textId="77777777" w:rsidR="003A027D" w:rsidRDefault="003A027D" w:rsidP="003A027D">
      <w:pPr>
        <w:pStyle w:val="Textoindependiente"/>
        <w:ind w:left="28" w:firstLine="17"/>
        <w:jc w:val="center"/>
        <w:rPr>
          <w:b/>
          <w:bCs/>
          <w:sz w:val="24"/>
          <w:lang w:val="ca-ES"/>
        </w:rPr>
      </w:pPr>
    </w:p>
    <w:p w14:paraId="0713A44F" w14:textId="77777777" w:rsidR="003A027D" w:rsidRDefault="003A027D" w:rsidP="003A027D">
      <w:pPr>
        <w:pStyle w:val="Textoindependiente"/>
        <w:ind w:left="28" w:firstLine="17"/>
        <w:jc w:val="both"/>
        <w:rPr>
          <w:b/>
          <w:bCs/>
          <w:sz w:val="24"/>
          <w:lang w:val="ca-ES"/>
        </w:rPr>
      </w:pPr>
    </w:p>
    <w:p w14:paraId="17931184" w14:textId="75725058" w:rsidR="003A027D" w:rsidRDefault="003A027D" w:rsidP="003A027D">
      <w:pPr>
        <w:pStyle w:val="Ttulo1"/>
        <w:spacing w:line="100" w:lineRule="atLeast"/>
        <w:ind w:left="28" w:firstLine="17"/>
        <w:jc w:val="both"/>
        <w:rPr>
          <w:rFonts w:ascii="Arial" w:hAnsi="Arial"/>
          <w:sz w:val="24"/>
          <w:lang w:val="ca-ES"/>
        </w:rPr>
      </w:pPr>
      <w:r>
        <w:rPr>
          <w:rFonts w:ascii="Arial" w:hAnsi="Arial"/>
          <w:sz w:val="24"/>
          <w:lang w:val="ca-ES"/>
        </w:rPr>
        <w:t>BASES I CONVOCATÒRIA PER A L’ATORGAMENT D’AJUTS DE CARÀCTER INDIVIDUAL PER A LA UTILITZACIÓ DEL SERVEI DE MENJADOR ESCOLAR (AIM). CURS 2018-19.</w:t>
      </w:r>
    </w:p>
    <w:p w14:paraId="0013ABE1" w14:textId="77777777" w:rsidR="003A027D" w:rsidRDefault="003A027D" w:rsidP="003A027D">
      <w:pPr>
        <w:pStyle w:val="Textoindependiente"/>
        <w:spacing w:line="100" w:lineRule="atLeast"/>
        <w:ind w:left="28" w:firstLine="17"/>
        <w:jc w:val="both"/>
        <w:rPr>
          <w:b/>
          <w:bCs/>
          <w:sz w:val="24"/>
          <w:lang w:val="ca-ES"/>
        </w:rPr>
      </w:pPr>
    </w:p>
    <w:p w14:paraId="0DB58FB0" w14:textId="77777777" w:rsidR="003A027D" w:rsidRDefault="003A027D" w:rsidP="003A027D">
      <w:pPr>
        <w:pStyle w:val="Textoindependiente"/>
        <w:spacing w:line="100" w:lineRule="atLeast"/>
        <w:ind w:left="28" w:firstLine="17"/>
        <w:jc w:val="both"/>
        <w:rPr>
          <w:szCs w:val="22"/>
          <w:lang w:val="ca-ES"/>
        </w:rPr>
      </w:pPr>
    </w:p>
    <w:p w14:paraId="09560837" w14:textId="77777777" w:rsidR="003A027D" w:rsidRDefault="003A027D" w:rsidP="003A027D">
      <w:pPr>
        <w:pStyle w:val="Textoindependiente"/>
        <w:spacing w:line="100" w:lineRule="atLeast"/>
        <w:ind w:left="709" w:hanging="664"/>
        <w:jc w:val="both"/>
        <w:rPr>
          <w:szCs w:val="22"/>
          <w:lang w:val="ca-ES"/>
        </w:rPr>
      </w:pPr>
    </w:p>
    <w:p w14:paraId="4485ECBB" w14:textId="77777777" w:rsidR="003A027D" w:rsidRDefault="003A027D" w:rsidP="003A027D">
      <w:pPr>
        <w:pStyle w:val="Textoindependiente"/>
        <w:spacing w:line="100" w:lineRule="atLeast"/>
        <w:ind w:left="28" w:firstLine="17"/>
        <w:jc w:val="right"/>
        <w:rPr>
          <w:b/>
          <w:lang w:val="ca-ES"/>
        </w:rPr>
      </w:pPr>
      <w:r>
        <w:rPr>
          <w:b/>
          <w:lang w:val="ca-ES"/>
        </w:rPr>
        <w:t>El Vendrell (Baix Penedès)</w:t>
      </w:r>
    </w:p>
    <w:p w14:paraId="4C049317" w14:textId="77777777" w:rsidR="003A027D" w:rsidRDefault="003A027D" w:rsidP="003A027D">
      <w:pPr>
        <w:pStyle w:val="Textoindependiente"/>
        <w:spacing w:line="100" w:lineRule="atLeast"/>
        <w:ind w:left="28" w:firstLine="17"/>
        <w:jc w:val="right"/>
      </w:pPr>
    </w:p>
    <w:p w14:paraId="668BC314" w14:textId="77777777" w:rsidR="003A027D" w:rsidRDefault="003A027D" w:rsidP="003A027D">
      <w:pPr>
        <w:pStyle w:val="Textoindependiente"/>
        <w:spacing w:line="100" w:lineRule="atLeast"/>
        <w:ind w:left="28" w:firstLine="17"/>
        <w:jc w:val="right"/>
      </w:pPr>
    </w:p>
    <w:p w14:paraId="1AC7BB6C" w14:textId="77777777" w:rsidR="003A027D" w:rsidRDefault="003A027D" w:rsidP="003A027D">
      <w:pPr>
        <w:pStyle w:val="Textoindependiente"/>
        <w:spacing w:line="100" w:lineRule="atLeast"/>
        <w:ind w:left="28" w:firstLine="17"/>
        <w:jc w:val="right"/>
      </w:pPr>
    </w:p>
    <w:p w14:paraId="7B6DD9F3" w14:textId="77777777" w:rsidR="003A027D" w:rsidRDefault="003A027D" w:rsidP="003A027D">
      <w:pPr>
        <w:pStyle w:val="Textoindependiente"/>
        <w:spacing w:line="100" w:lineRule="atLeast"/>
        <w:ind w:left="28" w:firstLine="17"/>
        <w:jc w:val="right"/>
      </w:pPr>
    </w:p>
    <w:p w14:paraId="404F3690" w14:textId="77777777" w:rsidR="003A027D" w:rsidRDefault="003A027D" w:rsidP="003A027D">
      <w:pPr>
        <w:pStyle w:val="Textoindependiente"/>
        <w:spacing w:line="100" w:lineRule="atLeast"/>
        <w:ind w:left="28" w:firstLine="17"/>
        <w:jc w:val="right"/>
      </w:pPr>
    </w:p>
    <w:p w14:paraId="39ED12BF" w14:textId="77777777" w:rsidR="003A027D" w:rsidRDefault="003A027D" w:rsidP="003A027D">
      <w:pPr>
        <w:pStyle w:val="Textoindependiente"/>
        <w:spacing w:line="100" w:lineRule="atLeast"/>
        <w:ind w:left="28" w:firstLine="17"/>
        <w:jc w:val="right"/>
      </w:pPr>
    </w:p>
    <w:p w14:paraId="56F4FA75" w14:textId="77777777" w:rsidR="003A027D" w:rsidRDefault="003A027D" w:rsidP="003A027D">
      <w:pPr>
        <w:pStyle w:val="Textoindependiente"/>
        <w:spacing w:line="100" w:lineRule="atLeast"/>
        <w:ind w:left="28" w:firstLine="17"/>
        <w:jc w:val="right"/>
      </w:pPr>
    </w:p>
    <w:p w14:paraId="23AD8235" w14:textId="4B67D730" w:rsidR="003A027D" w:rsidRDefault="003A027D" w:rsidP="003A027D">
      <w:pPr>
        <w:pStyle w:val="Textoindependiente"/>
        <w:spacing w:line="100" w:lineRule="atLeast"/>
        <w:ind w:left="28" w:firstLine="17"/>
        <w:rPr>
          <w:b/>
          <w:szCs w:val="22"/>
          <w:lang w:val="ca-ES"/>
        </w:rPr>
      </w:pPr>
      <w:r>
        <w:rPr>
          <w:b/>
          <w:szCs w:val="22"/>
          <w:lang w:val="ca-ES"/>
        </w:rPr>
        <w:t xml:space="preserve">Publicades al BOPT </w:t>
      </w:r>
      <w:r>
        <w:rPr>
          <w:b/>
          <w:lang w:val="ca-ES"/>
        </w:rPr>
        <w:t>núm.__________</w:t>
      </w:r>
      <w:r>
        <w:rPr>
          <w:b/>
          <w:szCs w:val="22"/>
          <w:lang w:val="ca-ES"/>
        </w:rPr>
        <w:t>, de data ______ de ______ ______ de 2018</w:t>
      </w:r>
    </w:p>
    <w:p w14:paraId="5268F402" w14:textId="11777EA0" w:rsidR="003A027D" w:rsidRDefault="003A027D" w:rsidP="003A027D">
      <w:pPr>
        <w:pStyle w:val="Textoindependiente"/>
        <w:spacing w:line="100" w:lineRule="atLeast"/>
        <w:ind w:left="28" w:firstLine="17"/>
        <w:rPr>
          <w:b/>
          <w:szCs w:val="22"/>
          <w:lang w:val="ca-ES"/>
        </w:rPr>
      </w:pPr>
      <w:r>
        <w:rPr>
          <w:b/>
          <w:szCs w:val="22"/>
          <w:lang w:val="ca-ES"/>
        </w:rPr>
        <w:t>Publicades al DOGC núm.__________, de data ______ de ____________ de 2018</w:t>
      </w:r>
    </w:p>
    <w:p w14:paraId="1F65D8E1" w14:textId="77777777" w:rsidR="003A027D" w:rsidRDefault="003A027D" w:rsidP="003A027D">
      <w:pPr>
        <w:pStyle w:val="Textoindependiente"/>
        <w:spacing w:line="100" w:lineRule="atLeast"/>
        <w:ind w:left="28" w:firstLine="17"/>
        <w:rPr>
          <w:b/>
          <w:szCs w:val="22"/>
          <w:lang w:val="ca-ES"/>
        </w:rPr>
      </w:pPr>
    </w:p>
    <w:p w14:paraId="213DF5A6" w14:textId="77777777" w:rsidR="003A027D" w:rsidRDefault="003A027D" w:rsidP="003A027D">
      <w:pPr>
        <w:pStyle w:val="Ttulo1"/>
        <w:pageBreakBefore/>
        <w:ind w:left="28" w:firstLine="17"/>
        <w:jc w:val="center"/>
        <w:rPr>
          <w:rFonts w:ascii="Arial" w:hAnsi="Arial"/>
          <w:sz w:val="22"/>
          <w:szCs w:val="22"/>
          <w:lang w:val="ca-ES"/>
        </w:rPr>
      </w:pPr>
      <w:r>
        <w:rPr>
          <w:rFonts w:ascii="Arial" w:hAnsi="Arial"/>
          <w:sz w:val="22"/>
          <w:szCs w:val="22"/>
          <w:lang w:val="ca-ES"/>
        </w:rPr>
        <w:lastRenderedPageBreak/>
        <w:t>I N D E X</w:t>
      </w:r>
    </w:p>
    <w:p w14:paraId="6105A6D6" w14:textId="77777777" w:rsidR="003A027D" w:rsidRDefault="003A027D" w:rsidP="003A027D">
      <w:pPr>
        <w:pStyle w:val="Textoindependiente"/>
        <w:ind w:left="28" w:firstLine="17"/>
        <w:jc w:val="center"/>
        <w:rPr>
          <w:szCs w:val="22"/>
          <w:lang w:val="ca-ES"/>
        </w:rPr>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8"/>
        <w:gridCol w:w="8205"/>
      </w:tblGrid>
      <w:tr w:rsidR="003A027D" w14:paraId="3334E460" w14:textId="77777777" w:rsidTr="00330D58">
        <w:tc>
          <w:tcPr>
            <w:tcW w:w="398" w:type="dxa"/>
            <w:tcBorders>
              <w:top w:val="single" w:sz="8" w:space="0" w:color="000000"/>
              <w:left w:val="single" w:sz="8" w:space="0" w:color="000000"/>
              <w:bottom w:val="single" w:sz="8" w:space="0" w:color="000000"/>
            </w:tcBorders>
            <w:shd w:val="clear" w:color="auto" w:fill="CCCCCC"/>
          </w:tcPr>
          <w:p w14:paraId="30DE4F29" w14:textId="77777777" w:rsidR="003A027D" w:rsidRDefault="003A027D" w:rsidP="00330D58">
            <w:pPr>
              <w:pStyle w:val="Contingutdelataula"/>
              <w:snapToGrid w:val="0"/>
              <w:spacing w:after="283"/>
              <w:ind w:hanging="34"/>
              <w:jc w:val="center"/>
              <w:rPr>
                <w:b/>
                <w:szCs w:val="22"/>
                <w:lang w:val="ca-ES"/>
              </w:rPr>
            </w:pPr>
            <w:r>
              <w:rPr>
                <w:b/>
                <w:szCs w:val="22"/>
                <w:lang w:val="ca-ES"/>
              </w:rPr>
              <w:t>0</w:t>
            </w:r>
          </w:p>
        </w:tc>
        <w:tc>
          <w:tcPr>
            <w:tcW w:w="8205" w:type="dxa"/>
            <w:tcBorders>
              <w:top w:val="single" w:sz="8" w:space="0" w:color="000000"/>
              <w:left w:val="single" w:sz="8" w:space="0" w:color="000000"/>
              <w:bottom w:val="single" w:sz="8" w:space="0" w:color="000000"/>
              <w:right w:val="single" w:sz="8" w:space="0" w:color="000000"/>
            </w:tcBorders>
            <w:shd w:val="clear" w:color="auto" w:fill="auto"/>
          </w:tcPr>
          <w:p w14:paraId="5B8FB58E" w14:textId="77777777" w:rsidR="003A027D" w:rsidRDefault="003A027D" w:rsidP="00330D58">
            <w:pPr>
              <w:pStyle w:val="Contingutdelataula"/>
              <w:snapToGrid w:val="0"/>
              <w:spacing w:after="283"/>
              <w:ind w:hanging="34"/>
              <w:rPr>
                <w:b/>
                <w:szCs w:val="22"/>
                <w:lang w:val="ca-ES"/>
              </w:rPr>
            </w:pPr>
            <w:r>
              <w:rPr>
                <w:b/>
                <w:szCs w:val="22"/>
                <w:lang w:val="ca-ES"/>
              </w:rPr>
              <w:t>MARC JURÍDIC</w:t>
            </w:r>
          </w:p>
        </w:tc>
      </w:tr>
    </w:tbl>
    <w:p w14:paraId="0F29FDE9"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65"/>
        <w:gridCol w:w="8238"/>
      </w:tblGrid>
      <w:tr w:rsidR="003A027D" w14:paraId="1E10E448" w14:textId="77777777" w:rsidTr="00330D58">
        <w:tc>
          <w:tcPr>
            <w:tcW w:w="365" w:type="dxa"/>
            <w:tcBorders>
              <w:top w:val="single" w:sz="8" w:space="0" w:color="000000"/>
              <w:left w:val="single" w:sz="8" w:space="0" w:color="000000"/>
              <w:bottom w:val="single" w:sz="8" w:space="0" w:color="000000"/>
            </w:tcBorders>
            <w:shd w:val="clear" w:color="auto" w:fill="CCCCCC"/>
          </w:tcPr>
          <w:p w14:paraId="58FE8E9D" w14:textId="77777777" w:rsidR="003A027D" w:rsidRDefault="003A027D" w:rsidP="00330D58">
            <w:pPr>
              <w:pStyle w:val="Contingutdelataula"/>
              <w:snapToGrid w:val="0"/>
              <w:spacing w:after="283"/>
              <w:ind w:hanging="34"/>
              <w:jc w:val="center"/>
              <w:rPr>
                <w:b/>
                <w:szCs w:val="22"/>
                <w:lang w:val="ca-ES"/>
              </w:rPr>
            </w:pPr>
            <w:r>
              <w:rPr>
                <w:b/>
                <w:szCs w:val="22"/>
                <w:lang w:val="ca-ES"/>
              </w:rPr>
              <w:t>1</w:t>
            </w:r>
          </w:p>
        </w:tc>
        <w:tc>
          <w:tcPr>
            <w:tcW w:w="8238" w:type="dxa"/>
            <w:tcBorders>
              <w:top w:val="single" w:sz="8" w:space="0" w:color="000000"/>
              <w:left w:val="single" w:sz="8" w:space="0" w:color="000000"/>
              <w:bottom w:val="single" w:sz="8" w:space="0" w:color="000000"/>
              <w:right w:val="single" w:sz="8" w:space="0" w:color="000000"/>
            </w:tcBorders>
            <w:shd w:val="clear" w:color="auto" w:fill="auto"/>
          </w:tcPr>
          <w:p w14:paraId="38B1F500" w14:textId="77777777" w:rsidR="003A027D" w:rsidRDefault="003A027D" w:rsidP="00330D58">
            <w:pPr>
              <w:pStyle w:val="Contingutdelataula"/>
              <w:snapToGrid w:val="0"/>
              <w:spacing w:after="283"/>
              <w:ind w:hanging="34"/>
              <w:jc w:val="both"/>
              <w:rPr>
                <w:b/>
                <w:szCs w:val="22"/>
                <w:lang w:val="ca-ES"/>
              </w:rPr>
            </w:pPr>
            <w:r>
              <w:rPr>
                <w:b/>
                <w:szCs w:val="22"/>
                <w:lang w:val="ca-ES"/>
              </w:rPr>
              <w:t>OBJECTE DE LA CONVOCATÒRIA</w:t>
            </w:r>
          </w:p>
        </w:tc>
      </w:tr>
    </w:tbl>
    <w:p w14:paraId="09126B7C"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7"/>
        <w:gridCol w:w="8206"/>
      </w:tblGrid>
      <w:tr w:rsidR="003A027D" w14:paraId="25AD79B8" w14:textId="77777777" w:rsidTr="00330D58">
        <w:tc>
          <w:tcPr>
            <w:tcW w:w="397" w:type="dxa"/>
            <w:tcBorders>
              <w:top w:val="single" w:sz="8" w:space="0" w:color="000000"/>
              <w:left w:val="single" w:sz="8" w:space="0" w:color="000000"/>
              <w:bottom w:val="single" w:sz="8" w:space="0" w:color="000000"/>
            </w:tcBorders>
            <w:shd w:val="clear" w:color="auto" w:fill="CCCCCC"/>
          </w:tcPr>
          <w:p w14:paraId="22B238E8" w14:textId="77777777" w:rsidR="003A027D" w:rsidRDefault="003A027D" w:rsidP="00330D58">
            <w:pPr>
              <w:pStyle w:val="Contingutdelataula"/>
              <w:snapToGrid w:val="0"/>
              <w:spacing w:after="283"/>
              <w:ind w:hanging="34"/>
              <w:jc w:val="center"/>
              <w:rPr>
                <w:b/>
                <w:szCs w:val="22"/>
                <w:lang w:val="ca-ES"/>
              </w:rPr>
            </w:pPr>
            <w:r>
              <w:rPr>
                <w:b/>
                <w:szCs w:val="22"/>
                <w:lang w:val="ca-ES"/>
              </w:rPr>
              <w:t>2</w:t>
            </w:r>
          </w:p>
        </w:tc>
        <w:tc>
          <w:tcPr>
            <w:tcW w:w="8206" w:type="dxa"/>
            <w:tcBorders>
              <w:top w:val="single" w:sz="8" w:space="0" w:color="000000"/>
              <w:left w:val="single" w:sz="8" w:space="0" w:color="000000"/>
              <w:bottom w:val="single" w:sz="8" w:space="0" w:color="000000"/>
              <w:right w:val="single" w:sz="8" w:space="0" w:color="000000"/>
            </w:tcBorders>
            <w:shd w:val="clear" w:color="auto" w:fill="auto"/>
          </w:tcPr>
          <w:p w14:paraId="2A3DF359" w14:textId="77777777" w:rsidR="003A027D" w:rsidRDefault="003A027D" w:rsidP="00330D58">
            <w:pPr>
              <w:pStyle w:val="Contingutdelataula"/>
              <w:snapToGrid w:val="0"/>
              <w:spacing w:after="283"/>
              <w:ind w:hanging="34"/>
              <w:jc w:val="both"/>
              <w:rPr>
                <w:b/>
                <w:szCs w:val="22"/>
                <w:lang w:val="ca-ES"/>
              </w:rPr>
            </w:pPr>
            <w:r>
              <w:rPr>
                <w:b/>
                <w:szCs w:val="22"/>
                <w:lang w:val="ca-ES"/>
              </w:rPr>
              <w:t>BENEFICIARIS I REQUISITS GENERALS</w:t>
            </w:r>
          </w:p>
        </w:tc>
      </w:tr>
    </w:tbl>
    <w:p w14:paraId="0B236043"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7"/>
        <w:gridCol w:w="8206"/>
      </w:tblGrid>
      <w:tr w:rsidR="003A027D" w14:paraId="2AC1E82B" w14:textId="77777777" w:rsidTr="00330D58">
        <w:tc>
          <w:tcPr>
            <w:tcW w:w="397" w:type="dxa"/>
            <w:tcBorders>
              <w:top w:val="single" w:sz="8" w:space="0" w:color="000000"/>
              <w:left w:val="single" w:sz="8" w:space="0" w:color="000000"/>
              <w:bottom w:val="single" w:sz="8" w:space="0" w:color="000000"/>
            </w:tcBorders>
            <w:shd w:val="clear" w:color="auto" w:fill="CCCCCC"/>
          </w:tcPr>
          <w:p w14:paraId="6730AAB4" w14:textId="77777777" w:rsidR="003A027D" w:rsidRDefault="003A027D" w:rsidP="00330D58">
            <w:pPr>
              <w:pStyle w:val="Contingutdelataula"/>
              <w:snapToGrid w:val="0"/>
              <w:spacing w:after="283"/>
              <w:ind w:hanging="34"/>
              <w:jc w:val="center"/>
              <w:rPr>
                <w:b/>
                <w:szCs w:val="22"/>
                <w:lang w:val="ca-ES"/>
              </w:rPr>
            </w:pPr>
            <w:r>
              <w:rPr>
                <w:b/>
                <w:szCs w:val="22"/>
                <w:lang w:val="ca-ES"/>
              </w:rPr>
              <w:t>3</w:t>
            </w:r>
          </w:p>
        </w:tc>
        <w:tc>
          <w:tcPr>
            <w:tcW w:w="8206" w:type="dxa"/>
            <w:tcBorders>
              <w:top w:val="single" w:sz="8" w:space="0" w:color="000000"/>
              <w:left w:val="single" w:sz="8" w:space="0" w:color="000000"/>
              <w:bottom w:val="single" w:sz="8" w:space="0" w:color="000000"/>
              <w:right w:val="single" w:sz="8" w:space="0" w:color="000000"/>
            </w:tcBorders>
            <w:shd w:val="clear" w:color="auto" w:fill="auto"/>
          </w:tcPr>
          <w:p w14:paraId="5111965A" w14:textId="77777777" w:rsidR="003A027D" w:rsidRDefault="003A027D" w:rsidP="00330D58">
            <w:pPr>
              <w:pStyle w:val="Contingutdelataula"/>
              <w:snapToGrid w:val="0"/>
              <w:spacing w:after="283"/>
              <w:ind w:hanging="34"/>
              <w:jc w:val="both"/>
              <w:rPr>
                <w:b/>
                <w:szCs w:val="22"/>
                <w:lang w:val="ca-ES"/>
              </w:rPr>
            </w:pPr>
            <w:r>
              <w:rPr>
                <w:b/>
                <w:szCs w:val="22"/>
                <w:lang w:val="ca-ES"/>
              </w:rPr>
              <w:t>PROCEDIMENT: SOL·LICITUDS I TERMINIS</w:t>
            </w:r>
          </w:p>
        </w:tc>
      </w:tr>
    </w:tbl>
    <w:p w14:paraId="6BF47B8E"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20"/>
        <w:gridCol w:w="8170"/>
      </w:tblGrid>
      <w:tr w:rsidR="003A027D" w14:paraId="7B553C17" w14:textId="77777777" w:rsidTr="00330D58">
        <w:tc>
          <w:tcPr>
            <w:tcW w:w="420" w:type="dxa"/>
            <w:tcBorders>
              <w:top w:val="single" w:sz="8" w:space="0" w:color="000000"/>
              <w:left w:val="single" w:sz="8" w:space="0" w:color="000000"/>
              <w:bottom w:val="single" w:sz="8" w:space="0" w:color="000000"/>
            </w:tcBorders>
            <w:shd w:val="clear" w:color="auto" w:fill="CCCCCC"/>
          </w:tcPr>
          <w:p w14:paraId="1D34F0CC" w14:textId="77777777" w:rsidR="003A027D" w:rsidRDefault="003A027D" w:rsidP="00330D58">
            <w:pPr>
              <w:pStyle w:val="Contingutdelataula"/>
              <w:snapToGrid w:val="0"/>
              <w:spacing w:after="283"/>
              <w:ind w:hanging="34"/>
              <w:jc w:val="center"/>
              <w:rPr>
                <w:b/>
                <w:szCs w:val="22"/>
                <w:lang w:val="ca-ES"/>
              </w:rPr>
            </w:pPr>
            <w:r>
              <w:rPr>
                <w:b/>
                <w:szCs w:val="22"/>
                <w:lang w:val="ca-ES"/>
              </w:rPr>
              <w:t>4</w:t>
            </w:r>
          </w:p>
        </w:tc>
        <w:tc>
          <w:tcPr>
            <w:tcW w:w="8170" w:type="dxa"/>
            <w:tcBorders>
              <w:top w:val="single" w:sz="8" w:space="0" w:color="000000"/>
              <w:left w:val="single" w:sz="8" w:space="0" w:color="000000"/>
              <w:bottom w:val="single" w:sz="8" w:space="0" w:color="000000"/>
              <w:right w:val="single" w:sz="8" w:space="0" w:color="000000"/>
            </w:tcBorders>
            <w:shd w:val="clear" w:color="auto" w:fill="auto"/>
          </w:tcPr>
          <w:p w14:paraId="13067F7B" w14:textId="77777777" w:rsidR="003A027D" w:rsidRDefault="003A027D" w:rsidP="00330D58">
            <w:pPr>
              <w:pStyle w:val="Contingutdelataula"/>
              <w:snapToGrid w:val="0"/>
              <w:spacing w:after="283"/>
              <w:ind w:hanging="34"/>
              <w:jc w:val="both"/>
              <w:rPr>
                <w:b/>
                <w:szCs w:val="22"/>
                <w:lang w:val="ca-ES"/>
              </w:rPr>
            </w:pPr>
            <w:r>
              <w:rPr>
                <w:b/>
                <w:szCs w:val="22"/>
                <w:lang w:val="ca-ES"/>
              </w:rPr>
              <w:t>CRITERIS PER A L'ATORGAMENT DE L'AJUT</w:t>
            </w:r>
          </w:p>
        </w:tc>
      </w:tr>
    </w:tbl>
    <w:p w14:paraId="0FEF3738"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7"/>
        <w:gridCol w:w="8206"/>
      </w:tblGrid>
      <w:tr w:rsidR="003A027D" w14:paraId="7DA5E269" w14:textId="77777777" w:rsidTr="00330D58">
        <w:tc>
          <w:tcPr>
            <w:tcW w:w="397" w:type="dxa"/>
            <w:tcBorders>
              <w:top w:val="single" w:sz="8" w:space="0" w:color="000000"/>
              <w:left w:val="single" w:sz="8" w:space="0" w:color="000000"/>
              <w:bottom w:val="single" w:sz="8" w:space="0" w:color="000000"/>
            </w:tcBorders>
            <w:shd w:val="clear" w:color="auto" w:fill="CCCCCC"/>
          </w:tcPr>
          <w:p w14:paraId="6726125E" w14:textId="77777777" w:rsidR="003A027D" w:rsidRDefault="003A027D" w:rsidP="00330D58">
            <w:pPr>
              <w:pStyle w:val="Contingutdelataula"/>
              <w:snapToGrid w:val="0"/>
              <w:spacing w:after="283"/>
              <w:ind w:hanging="34"/>
              <w:jc w:val="center"/>
              <w:rPr>
                <w:b/>
                <w:szCs w:val="22"/>
                <w:lang w:val="ca-ES"/>
              </w:rPr>
            </w:pPr>
            <w:r>
              <w:rPr>
                <w:b/>
                <w:szCs w:val="22"/>
                <w:lang w:val="ca-ES"/>
              </w:rPr>
              <w:t>5</w:t>
            </w:r>
          </w:p>
        </w:tc>
        <w:tc>
          <w:tcPr>
            <w:tcW w:w="8206" w:type="dxa"/>
            <w:tcBorders>
              <w:top w:val="single" w:sz="8" w:space="0" w:color="000000"/>
              <w:left w:val="single" w:sz="8" w:space="0" w:color="000000"/>
              <w:bottom w:val="single" w:sz="8" w:space="0" w:color="000000"/>
              <w:right w:val="single" w:sz="8" w:space="0" w:color="000000"/>
            </w:tcBorders>
            <w:shd w:val="clear" w:color="auto" w:fill="auto"/>
          </w:tcPr>
          <w:p w14:paraId="3A9B94BD" w14:textId="77777777" w:rsidR="003A027D" w:rsidRDefault="003A027D" w:rsidP="00330D58">
            <w:pPr>
              <w:pStyle w:val="Contingutdelataula"/>
              <w:snapToGrid w:val="0"/>
              <w:spacing w:after="283"/>
              <w:ind w:hanging="34"/>
              <w:jc w:val="both"/>
              <w:rPr>
                <w:b/>
                <w:szCs w:val="22"/>
                <w:lang w:val="ca-ES"/>
              </w:rPr>
            </w:pPr>
            <w:r>
              <w:rPr>
                <w:b/>
                <w:szCs w:val="22"/>
                <w:lang w:val="ca-ES"/>
              </w:rPr>
              <w:t xml:space="preserve">CONSIDERACIÓ DELS MEMBRES COMPUTABLES DE LA UNITAT FAMILIAR </w:t>
            </w:r>
          </w:p>
        </w:tc>
      </w:tr>
    </w:tbl>
    <w:p w14:paraId="5FEBC87C"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8"/>
        <w:gridCol w:w="8205"/>
      </w:tblGrid>
      <w:tr w:rsidR="003A027D" w14:paraId="46FFD1C2" w14:textId="77777777" w:rsidTr="00330D58">
        <w:tc>
          <w:tcPr>
            <w:tcW w:w="398" w:type="dxa"/>
            <w:tcBorders>
              <w:top w:val="single" w:sz="8" w:space="0" w:color="000000"/>
              <w:left w:val="single" w:sz="8" w:space="0" w:color="000000"/>
              <w:bottom w:val="single" w:sz="8" w:space="0" w:color="000000"/>
            </w:tcBorders>
            <w:shd w:val="clear" w:color="auto" w:fill="CCCCCC"/>
          </w:tcPr>
          <w:p w14:paraId="73771E14" w14:textId="77777777" w:rsidR="003A027D" w:rsidRDefault="003A027D" w:rsidP="00330D58">
            <w:pPr>
              <w:pStyle w:val="Contingutdelataula"/>
              <w:snapToGrid w:val="0"/>
              <w:spacing w:after="283"/>
              <w:ind w:hanging="34"/>
              <w:jc w:val="center"/>
              <w:rPr>
                <w:b/>
                <w:szCs w:val="22"/>
                <w:lang w:val="ca-ES"/>
              </w:rPr>
            </w:pPr>
            <w:r>
              <w:rPr>
                <w:b/>
                <w:szCs w:val="22"/>
                <w:lang w:val="ca-ES"/>
              </w:rPr>
              <w:t>6</w:t>
            </w:r>
          </w:p>
        </w:tc>
        <w:tc>
          <w:tcPr>
            <w:tcW w:w="8205" w:type="dxa"/>
            <w:tcBorders>
              <w:top w:val="single" w:sz="8" w:space="0" w:color="000000"/>
              <w:left w:val="single" w:sz="8" w:space="0" w:color="000000"/>
              <w:bottom w:val="single" w:sz="8" w:space="0" w:color="000000"/>
              <w:right w:val="single" w:sz="8" w:space="0" w:color="000000"/>
            </w:tcBorders>
            <w:shd w:val="clear" w:color="auto" w:fill="auto"/>
          </w:tcPr>
          <w:p w14:paraId="3BC9C7B9" w14:textId="77777777" w:rsidR="003A027D" w:rsidRDefault="003A027D" w:rsidP="00330D58">
            <w:pPr>
              <w:pStyle w:val="Contingutdelataula"/>
              <w:snapToGrid w:val="0"/>
              <w:spacing w:after="283"/>
              <w:ind w:hanging="34"/>
              <w:jc w:val="both"/>
              <w:rPr>
                <w:b/>
                <w:szCs w:val="22"/>
                <w:lang w:val="ca-ES"/>
              </w:rPr>
            </w:pPr>
            <w:r>
              <w:rPr>
                <w:b/>
                <w:szCs w:val="22"/>
                <w:lang w:val="ca-ES"/>
              </w:rPr>
              <w:t>LLINDARS DE RENDA, VOLUM DE NEGOCI, CAPITAL MOBILIARI DE PATRMONI</w:t>
            </w:r>
          </w:p>
        </w:tc>
      </w:tr>
    </w:tbl>
    <w:p w14:paraId="5F1ED93D"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398"/>
        <w:gridCol w:w="8205"/>
      </w:tblGrid>
      <w:tr w:rsidR="003A027D" w14:paraId="320571FB" w14:textId="77777777" w:rsidTr="00330D58">
        <w:tc>
          <w:tcPr>
            <w:tcW w:w="398" w:type="dxa"/>
            <w:tcBorders>
              <w:top w:val="single" w:sz="8" w:space="0" w:color="000000"/>
              <w:left w:val="single" w:sz="8" w:space="0" w:color="000000"/>
              <w:bottom w:val="single" w:sz="8" w:space="0" w:color="000000"/>
            </w:tcBorders>
            <w:shd w:val="clear" w:color="auto" w:fill="CCCCCC"/>
          </w:tcPr>
          <w:p w14:paraId="3D80EA3A" w14:textId="77777777" w:rsidR="003A027D" w:rsidRDefault="003A027D" w:rsidP="00330D58">
            <w:pPr>
              <w:pStyle w:val="Contingutdelataula"/>
              <w:snapToGrid w:val="0"/>
              <w:spacing w:after="283"/>
              <w:ind w:hanging="34"/>
              <w:jc w:val="center"/>
              <w:rPr>
                <w:b/>
                <w:szCs w:val="22"/>
                <w:lang w:val="ca-ES"/>
              </w:rPr>
            </w:pPr>
            <w:r>
              <w:rPr>
                <w:b/>
                <w:szCs w:val="22"/>
                <w:lang w:val="ca-ES"/>
              </w:rPr>
              <w:t>7</w:t>
            </w:r>
          </w:p>
        </w:tc>
        <w:tc>
          <w:tcPr>
            <w:tcW w:w="8205" w:type="dxa"/>
            <w:tcBorders>
              <w:top w:val="single" w:sz="8" w:space="0" w:color="000000"/>
              <w:left w:val="single" w:sz="8" w:space="0" w:color="000000"/>
              <w:bottom w:val="single" w:sz="8" w:space="0" w:color="000000"/>
              <w:right w:val="single" w:sz="8" w:space="0" w:color="000000"/>
            </w:tcBorders>
            <w:shd w:val="clear" w:color="auto" w:fill="auto"/>
          </w:tcPr>
          <w:p w14:paraId="15A69095" w14:textId="77777777" w:rsidR="003A027D" w:rsidRDefault="003A027D" w:rsidP="00330D58">
            <w:pPr>
              <w:pStyle w:val="Contingutdelataula"/>
              <w:snapToGrid w:val="0"/>
              <w:spacing w:after="283"/>
              <w:ind w:hanging="34"/>
              <w:jc w:val="both"/>
              <w:rPr>
                <w:b/>
                <w:szCs w:val="22"/>
                <w:lang w:val="ca-ES"/>
              </w:rPr>
            </w:pPr>
            <w:r>
              <w:rPr>
                <w:b/>
                <w:szCs w:val="22"/>
                <w:lang w:val="ca-ES"/>
              </w:rPr>
              <w:t>IMPORTS DELS AJUTS</w:t>
            </w:r>
          </w:p>
        </w:tc>
      </w:tr>
    </w:tbl>
    <w:p w14:paraId="15F27976"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0"/>
        <w:gridCol w:w="8173"/>
      </w:tblGrid>
      <w:tr w:rsidR="003A027D" w14:paraId="02F85322" w14:textId="77777777" w:rsidTr="00330D58">
        <w:tc>
          <w:tcPr>
            <w:tcW w:w="430" w:type="dxa"/>
            <w:tcBorders>
              <w:top w:val="single" w:sz="8" w:space="0" w:color="000000"/>
              <w:left w:val="single" w:sz="8" w:space="0" w:color="000000"/>
              <w:bottom w:val="single" w:sz="8" w:space="0" w:color="000000"/>
            </w:tcBorders>
            <w:shd w:val="clear" w:color="auto" w:fill="CCCCCC"/>
          </w:tcPr>
          <w:p w14:paraId="122A5E17" w14:textId="77777777" w:rsidR="003A027D" w:rsidRDefault="003A027D" w:rsidP="00330D58">
            <w:pPr>
              <w:pStyle w:val="Contingutdelataula"/>
              <w:snapToGrid w:val="0"/>
              <w:spacing w:after="283"/>
              <w:ind w:hanging="34"/>
              <w:jc w:val="center"/>
              <w:rPr>
                <w:b/>
                <w:szCs w:val="22"/>
                <w:lang w:val="ca-ES"/>
              </w:rPr>
            </w:pPr>
            <w:r>
              <w:rPr>
                <w:b/>
                <w:szCs w:val="22"/>
                <w:lang w:val="ca-ES"/>
              </w:rPr>
              <w:t>8</w:t>
            </w:r>
          </w:p>
        </w:tc>
        <w:tc>
          <w:tcPr>
            <w:tcW w:w="8173" w:type="dxa"/>
            <w:tcBorders>
              <w:top w:val="single" w:sz="8" w:space="0" w:color="000000"/>
              <w:left w:val="single" w:sz="8" w:space="0" w:color="000000"/>
              <w:bottom w:val="single" w:sz="8" w:space="0" w:color="000000"/>
              <w:right w:val="single" w:sz="8" w:space="0" w:color="000000"/>
            </w:tcBorders>
            <w:shd w:val="clear" w:color="auto" w:fill="auto"/>
          </w:tcPr>
          <w:p w14:paraId="7E6850FF" w14:textId="77777777" w:rsidR="003A027D" w:rsidRDefault="003A027D" w:rsidP="00330D58">
            <w:pPr>
              <w:pStyle w:val="Contingutdelataula"/>
              <w:snapToGrid w:val="0"/>
              <w:spacing w:after="283"/>
              <w:ind w:hanging="34"/>
              <w:jc w:val="both"/>
              <w:rPr>
                <w:b/>
                <w:szCs w:val="22"/>
                <w:lang w:val="ca-ES"/>
              </w:rPr>
            </w:pPr>
            <w:r>
              <w:rPr>
                <w:b/>
                <w:szCs w:val="22"/>
                <w:lang w:val="ca-ES"/>
              </w:rPr>
              <w:t>COMPATIBILITAT I COMPACTACIÓ D'AJUTS</w:t>
            </w:r>
          </w:p>
        </w:tc>
      </w:tr>
    </w:tbl>
    <w:p w14:paraId="0B99E2A5" w14:textId="77777777" w:rsidR="003A027D" w:rsidRDefault="003A027D" w:rsidP="003A027D">
      <w:pPr>
        <w:pStyle w:val="Textoindependiente"/>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25AF0A45" w14:textId="77777777" w:rsidTr="00330D58">
        <w:tc>
          <w:tcPr>
            <w:tcW w:w="464" w:type="dxa"/>
            <w:tcBorders>
              <w:top w:val="single" w:sz="8" w:space="0" w:color="000000"/>
              <w:left w:val="single" w:sz="8" w:space="0" w:color="000000"/>
              <w:bottom w:val="single" w:sz="8" w:space="0" w:color="000000"/>
            </w:tcBorders>
            <w:shd w:val="clear" w:color="auto" w:fill="CCCCCC"/>
          </w:tcPr>
          <w:p w14:paraId="29989CA0" w14:textId="77777777" w:rsidR="003A027D" w:rsidRDefault="003A027D" w:rsidP="00330D58">
            <w:pPr>
              <w:pStyle w:val="Contingutdelataula"/>
              <w:snapToGrid w:val="0"/>
              <w:spacing w:after="283"/>
              <w:ind w:hanging="34"/>
              <w:jc w:val="center"/>
              <w:rPr>
                <w:b/>
                <w:szCs w:val="22"/>
                <w:lang w:val="ca-ES"/>
              </w:rPr>
            </w:pPr>
            <w:r>
              <w:rPr>
                <w:b/>
                <w:szCs w:val="22"/>
                <w:lang w:val="ca-ES"/>
              </w:rPr>
              <w:t>9</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5EBD77F0" w14:textId="77777777" w:rsidR="003A027D" w:rsidRDefault="003A027D" w:rsidP="00330D58">
            <w:pPr>
              <w:pStyle w:val="Contingutdelataula"/>
              <w:snapToGrid w:val="0"/>
              <w:spacing w:after="283"/>
              <w:ind w:hanging="34"/>
              <w:jc w:val="both"/>
              <w:rPr>
                <w:b/>
                <w:szCs w:val="22"/>
                <w:lang w:val="ca-ES"/>
              </w:rPr>
            </w:pPr>
            <w:r>
              <w:rPr>
                <w:b/>
                <w:szCs w:val="22"/>
                <w:lang w:val="ca-ES"/>
              </w:rPr>
              <w:t>RESOLUCIÓ DELS AJUTS ( ATORGAMENTS/DENEGACIONS)</w:t>
            </w:r>
          </w:p>
        </w:tc>
      </w:tr>
    </w:tbl>
    <w:p w14:paraId="4729AD37"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210A0424" w14:textId="77777777" w:rsidTr="00330D58">
        <w:tc>
          <w:tcPr>
            <w:tcW w:w="464" w:type="dxa"/>
            <w:tcBorders>
              <w:top w:val="single" w:sz="8" w:space="0" w:color="000000"/>
              <w:left w:val="single" w:sz="8" w:space="0" w:color="000000"/>
              <w:bottom w:val="single" w:sz="8" w:space="0" w:color="000000"/>
            </w:tcBorders>
            <w:shd w:val="clear" w:color="auto" w:fill="CCCCCC"/>
          </w:tcPr>
          <w:p w14:paraId="24E70102" w14:textId="77777777" w:rsidR="003A027D" w:rsidRDefault="003A027D" w:rsidP="00330D58">
            <w:pPr>
              <w:pStyle w:val="Contingutdelataula"/>
              <w:snapToGrid w:val="0"/>
              <w:spacing w:after="283"/>
              <w:ind w:hanging="34"/>
              <w:jc w:val="center"/>
              <w:rPr>
                <w:b/>
                <w:szCs w:val="22"/>
                <w:lang w:val="ca-ES"/>
              </w:rPr>
            </w:pPr>
            <w:r>
              <w:rPr>
                <w:b/>
                <w:szCs w:val="22"/>
                <w:lang w:val="ca-ES"/>
              </w:rPr>
              <w:t>10</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4D1E5E07" w14:textId="77777777" w:rsidR="003A027D" w:rsidRDefault="003A027D" w:rsidP="00330D58">
            <w:pPr>
              <w:pStyle w:val="Contingutdelataula"/>
              <w:snapToGrid w:val="0"/>
              <w:spacing w:after="283"/>
              <w:ind w:left="6" w:hanging="45"/>
              <w:jc w:val="both"/>
              <w:rPr>
                <w:b/>
                <w:szCs w:val="22"/>
                <w:lang w:val="ca-ES"/>
              </w:rPr>
            </w:pPr>
            <w:r>
              <w:rPr>
                <w:b/>
                <w:szCs w:val="22"/>
                <w:lang w:val="ca-ES"/>
              </w:rPr>
              <w:t>BAIXES. RENÚNCIES, TRASLLATS I ABSÈNCIES</w:t>
            </w:r>
          </w:p>
        </w:tc>
      </w:tr>
    </w:tbl>
    <w:p w14:paraId="184DAB81"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96"/>
        <w:gridCol w:w="8107"/>
      </w:tblGrid>
      <w:tr w:rsidR="003A027D" w14:paraId="38A74E44" w14:textId="77777777" w:rsidTr="00330D58">
        <w:tc>
          <w:tcPr>
            <w:tcW w:w="496" w:type="dxa"/>
            <w:tcBorders>
              <w:top w:val="single" w:sz="8" w:space="0" w:color="000000"/>
              <w:left w:val="single" w:sz="8" w:space="0" w:color="000000"/>
              <w:bottom w:val="single" w:sz="8" w:space="0" w:color="000000"/>
            </w:tcBorders>
            <w:shd w:val="clear" w:color="auto" w:fill="CCCCCC"/>
          </w:tcPr>
          <w:p w14:paraId="76B91FD8" w14:textId="77777777" w:rsidR="003A027D" w:rsidRDefault="003A027D" w:rsidP="00330D58">
            <w:pPr>
              <w:pStyle w:val="Contingutdelataula"/>
              <w:snapToGrid w:val="0"/>
              <w:spacing w:after="283"/>
              <w:ind w:hanging="34"/>
              <w:jc w:val="both"/>
              <w:rPr>
                <w:b/>
                <w:szCs w:val="22"/>
                <w:lang w:val="ca-ES"/>
              </w:rPr>
            </w:pPr>
            <w:r>
              <w:rPr>
                <w:b/>
                <w:szCs w:val="22"/>
                <w:lang w:val="ca-ES"/>
              </w:rPr>
              <w:lastRenderedPageBreak/>
              <w:t>11</w:t>
            </w:r>
          </w:p>
        </w:tc>
        <w:tc>
          <w:tcPr>
            <w:tcW w:w="8107" w:type="dxa"/>
            <w:tcBorders>
              <w:top w:val="single" w:sz="8" w:space="0" w:color="000000"/>
              <w:left w:val="single" w:sz="8" w:space="0" w:color="000000"/>
              <w:bottom w:val="single" w:sz="8" w:space="0" w:color="000000"/>
              <w:right w:val="single" w:sz="8" w:space="0" w:color="000000"/>
            </w:tcBorders>
            <w:shd w:val="clear" w:color="auto" w:fill="auto"/>
          </w:tcPr>
          <w:p w14:paraId="37079336" w14:textId="77777777" w:rsidR="003A027D" w:rsidRDefault="003A027D" w:rsidP="00330D58">
            <w:pPr>
              <w:pStyle w:val="Contingutdelataula"/>
              <w:snapToGrid w:val="0"/>
              <w:spacing w:after="283"/>
              <w:ind w:hanging="34"/>
              <w:jc w:val="both"/>
              <w:rPr>
                <w:b/>
                <w:szCs w:val="22"/>
                <w:lang w:val="ca-ES"/>
              </w:rPr>
            </w:pPr>
            <w:r>
              <w:rPr>
                <w:b/>
                <w:szCs w:val="22"/>
                <w:lang w:val="ca-ES"/>
              </w:rPr>
              <w:t>PAGAMENT I JUSTIFICACIÓ DELS AJUTS</w:t>
            </w:r>
          </w:p>
        </w:tc>
      </w:tr>
    </w:tbl>
    <w:p w14:paraId="057263C5"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71382F08" w14:textId="77777777" w:rsidTr="00330D58">
        <w:tc>
          <w:tcPr>
            <w:tcW w:w="464" w:type="dxa"/>
            <w:tcBorders>
              <w:top w:val="single" w:sz="8" w:space="0" w:color="000000"/>
              <w:left w:val="single" w:sz="8" w:space="0" w:color="000000"/>
              <w:bottom w:val="single" w:sz="8" w:space="0" w:color="000000"/>
            </w:tcBorders>
            <w:shd w:val="clear" w:color="auto" w:fill="CCCCCC"/>
          </w:tcPr>
          <w:p w14:paraId="106A209C" w14:textId="77777777" w:rsidR="003A027D" w:rsidRDefault="003A027D" w:rsidP="00330D58">
            <w:pPr>
              <w:pStyle w:val="Contingutdelataula"/>
              <w:snapToGrid w:val="0"/>
              <w:spacing w:after="283"/>
              <w:ind w:hanging="34"/>
              <w:jc w:val="center"/>
              <w:rPr>
                <w:b/>
                <w:szCs w:val="22"/>
                <w:lang w:val="ca-ES"/>
              </w:rPr>
            </w:pPr>
            <w:r>
              <w:rPr>
                <w:b/>
                <w:szCs w:val="22"/>
                <w:lang w:val="ca-ES"/>
              </w:rPr>
              <w:t>12</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5271C24F" w14:textId="77777777" w:rsidR="003A027D" w:rsidRDefault="003A027D" w:rsidP="00330D58">
            <w:pPr>
              <w:pStyle w:val="Contingutdelataula"/>
              <w:snapToGrid w:val="0"/>
              <w:spacing w:after="283"/>
              <w:ind w:hanging="34"/>
              <w:jc w:val="both"/>
              <w:rPr>
                <w:b/>
                <w:szCs w:val="22"/>
                <w:lang w:val="ca-ES"/>
              </w:rPr>
            </w:pPr>
            <w:r>
              <w:rPr>
                <w:b/>
                <w:szCs w:val="22"/>
                <w:lang w:val="ca-ES"/>
              </w:rPr>
              <w:t>SEGUIMENT</w:t>
            </w:r>
          </w:p>
        </w:tc>
      </w:tr>
    </w:tbl>
    <w:p w14:paraId="13713A0C" w14:textId="77777777" w:rsidR="003A027D" w:rsidRDefault="003A027D" w:rsidP="003A027D">
      <w:pPr>
        <w:pStyle w:val="Textoindependiente"/>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97"/>
        <w:gridCol w:w="8106"/>
      </w:tblGrid>
      <w:tr w:rsidR="003A027D" w14:paraId="18CBDD6F" w14:textId="77777777" w:rsidTr="00330D58">
        <w:tc>
          <w:tcPr>
            <w:tcW w:w="497" w:type="dxa"/>
            <w:tcBorders>
              <w:top w:val="single" w:sz="8" w:space="0" w:color="000000"/>
              <w:left w:val="single" w:sz="8" w:space="0" w:color="000000"/>
              <w:bottom w:val="single" w:sz="8" w:space="0" w:color="000000"/>
            </w:tcBorders>
            <w:shd w:val="clear" w:color="auto" w:fill="CCCCCC"/>
          </w:tcPr>
          <w:p w14:paraId="79CCA6D0" w14:textId="77777777" w:rsidR="003A027D" w:rsidRDefault="003A027D" w:rsidP="00330D58">
            <w:pPr>
              <w:pStyle w:val="Contingutdelataula"/>
              <w:snapToGrid w:val="0"/>
              <w:spacing w:after="283"/>
              <w:jc w:val="center"/>
              <w:rPr>
                <w:b/>
                <w:szCs w:val="22"/>
                <w:lang w:val="ca-ES"/>
              </w:rPr>
            </w:pPr>
            <w:r>
              <w:rPr>
                <w:b/>
                <w:szCs w:val="22"/>
                <w:lang w:val="ca-ES"/>
              </w:rPr>
              <w:t>13</w:t>
            </w:r>
          </w:p>
        </w:tc>
        <w:tc>
          <w:tcPr>
            <w:tcW w:w="8106" w:type="dxa"/>
            <w:tcBorders>
              <w:top w:val="single" w:sz="8" w:space="0" w:color="000000"/>
              <w:left w:val="single" w:sz="8" w:space="0" w:color="000000"/>
              <w:bottom w:val="single" w:sz="8" w:space="0" w:color="000000"/>
              <w:right w:val="single" w:sz="8" w:space="0" w:color="000000"/>
            </w:tcBorders>
            <w:shd w:val="clear" w:color="auto" w:fill="auto"/>
          </w:tcPr>
          <w:p w14:paraId="3B286C34" w14:textId="77777777" w:rsidR="003A027D" w:rsidRDefault="003A027D" w:rsidP="00330D58">
            <w:pPr>
              <w:pStyle w:val="Contingutdelataula"/>
              <w:snapToGrid w:val="0"/>
              <w:spacing w:after="283"/>
              <w:ind w:hanging="34"/>
              <w:jc w:val="both"/>
              <w:rPr>
                <w:b/>
                <w:szCs w:val="22"/>
                <w:lang w:val="ca-ES"/>
              </w:rPr>
            </w:pPr>
            <w:r>
              <w:rPr>
                <w:b/>
                <w:szCs w:val="22"/>
                <w:lang w:val="ca-ES"/>
              </w:rPr>
              <w:t>PROCEDIMENT DE DENEGACIÓ, MODIFICACIÓ, SUSPENSIÓ, EXTINCIÓ I REVOCACIÓ</w:t>
            </w:r>
          </w:p>
        </w:tc>
      </w:tr>
    </w:tbl>
    <w:p w14:paraId="5FFABD4B"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3F6D0021" w14:textId="77777777" w:rsidTr="00330D58">
        <w:tc>
          <w:tcPr>
            <w:tcW w:w="464" w:type="dxa"/>
            <w:tcBorders>
              <w:top w:val="single" w:sz="8" w:space="0" w:color="000000"/>
              <w:left w:val="single" w:sz="8" w:space="0" w:color="000000"/>
              <w:bottom w:val="single" w:sz="8" w:space="0" w:color="000000"/>
            </w:tcBorders>
            <w:shd w:val="clear" w:color="auto" w:fill="CCCCCC"/>
          </w:tcPr>
          <w:p w14:paraId="313CDB83" w14:textId="77777777" w:rsidR="003A027D" w:rsidRDefault="003A027D" w:rsidP="00330D58">
            <w:pPr>
              <w:pStyle w:val="Contingutdelataula"/>
              <w:snapToGrid w:val="0"/>
              <w:spacing w:after="283"/>
              <w:ind w:hanging="34"/>
              <w:jc w:val="center"/>
              <w:rPr>
                <w:b/>
                <w:szCs w:val="22"/>
                <w:lang w:val="ca-ES"/>
              </w:rPr>
            </w:pPr>
            <w:r>
              <w:rPr>
                <w:b/>
                <w:szCs w:val="22"/>
                <w:lang w:val="ca-ES"/>
              </w:rPr>
              <w:t>14</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06BDEE56" w14:textId="77777777" w:rsidR="003A027D" w:rsidRDefault="003A027D" w:rsidP="00330D58">
            <w:pPr>
              <w:pStyle w:val="Contingutdelataula"/>
              <w:snapToGrid w:val="0"/>
              <w:spacing w:after="283"/>
              <w:ind w:hanging="34"/>
              <w:jc w:val="both"/>
              <w:rPr>
                <w:b/>
                <w:szCs w:val="22"/>
                <w:lang w:val="ca-ES"/>
              </w:rPr>
            </w:pPr>
            <w:r>
              <w:rPr>
                <w:b/>
                <w:szCs w:val="22"/>
                <w:lang w:val="ca-ES"/>
              </w:rPr>
              <w:t>DESISTIMENT I RENÚNCIA</w:t>
            </w:r>
          </w:p>
        </w:tc>
      </w:tr>
    </w:tbl>
    <w:p w14:paraId="53AAD63E"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21EC62ED" w14:textId="77777777" w:rsidTr="00330D58">
        <w:tc>
          <w:tcPr>
            <w:tcW w:w="464" w:type="dxa"/>
            <w:tcBorders>
              <w:top w:val="single" w:sz="8" w:space="0" w:color="000000"/>
              <w:left w:val="single" w:sz="8" w:space="0" w:color="000000"/>
              <w:bottom w:val="single" w:sz="8" w:space="0" w:color="000000"/>
            </w:tcBorders>
            <w:shd w:val="clear" w:color="auto" w:fill="CCCCCC"/>
          </w:tcPr>
          <w:p w14:paraId="5BE9E3B6" w14:textId="77777777" w:rsidR="003A027D" w:rsidRDefault="003A027D" w:rsidP="00330D58">
            <w:pPr>
              <w:pStyle w:val="Contingutdelataula"/>
              <w:snapToGrid w:val="0"/>
              <w:spacing w:after="283"/>
              <w:ind w:hanging="34"/>
              <w:jc w:val="center"/>
              <w:rPr>
                <w:b/>
                <w:szCs w:val="22"/>
                <w:lang w:val="ca-ES"/>
              </w:rPr>
            </w:pPr>
            <w:r>
              <w:rPr>
                <w:b/>
                <w:szCs w:val="22"/>
                <w:lang w:val="ca-ES"/>
              </w:rPr>
              <w:t>15</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36D19921" w14:textId="77777777" w:rsidR="003A027D" w:rsidRDefault="003A027D" w:rsidP="00330D58">
            <w:pPr>
              <w:pStyle w:val="Contingutdelataula"/>
              <w:snapToGrid w:val="0"/>
              <w:spacing w:after="283"/>
              <w:ind w:hanging="34"/>
              <w:jc w:val="both"/>
              <w:rPr>
                <w:b/>
                <w:szCs w:val="22"/>
                <w:lang w:val="ca-ES"/>
              </w:rPr>
            </w:pPr>
            <w:r>
              <w:rPr>
                <w:b/>
                <w:szCs w:val="22"/>
                <w:lang w:val="ca-ES"/>
              </w:rPr>
              <w:t>INCOMPATIBILITATS</w:t>
            </w:r>
          </w:p>
        </w:tc>
      </w:tr>
    </w:tbl>
    <w:p w14:paraId="049BF312" w14:textId="77777777" w:rsidR="003A027D" w:rsidRDefault="003A027D" w:rsidP="003A027D">
      <w:pPr>
        <w:pStyle w:val="Textoindependiente"/>
        <w:spacing w:before="102"/>
        <w:jc w:val="both"/>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30"/>
        <w:gridCol w:w="8173"/>
      </w:tblGrid>
      <w:tr w:rsidR="003A027D" w14:paraId="0B5C361D" w14:textId="77777777" w:rsidTr="00330D58">
        <w:tc>
          <w:tcPr>
            <w:tcW w:w="430" w:type="dxa"/>
            <w:tcBorders>
              <w:top w:val="single" w:sz="8" w:space="0" w:color="000000"/>
              <w:left w:val="single" w:sz="8" w:space="0" w:color="000000"/>
              <w:bottom w:val="single" w:sz="8" w:space="0" w:color="000000"/>
            </w:tcBorders>
            <w:shd w:val="clear" w:color="auto" w:fill="CCCCCC"/>
          </w:tcPr>
          <w:p w14:paraId="6DC8AC43" w14:textId="77777777" w:rsidR="003A027D" w:rsidRDefault="003A027D" w:rsidP="00330D58">
            <w:pPr>
              <w:pStyle w:val="Contingutdelataula"/>
              <w:snapToGrid w:val="0"/>
              <w:spacing w:after="283"/>
              <w:ind w:hanging="34"/>
              <w:jc w:val="center"/>
              <w:rPr>
                <w:b/>
                <w:szCs w:val="22"/>
                <w:lang w:val="ca-ES"/>
              </w:rPr>
            </w:pPr>
            <w:r>
              <w:rPr>
                <w:b/>
                <w:szCs w:val="22"/>
                <w:lang w:val="ca-ES"/>
              </w:rPr>
              <w:t>16</w:t>
            </w:r>
          </w:p>
        </w:tc>
        <w:tc>
          <w:tcPr>
            <w:tcW w:w="8173" w:type="dxa"/>
            <w:tcBorders>
              <w:top w:val="single" w:sz="8" w:space="0" w:color="000000"/>
              <w:left w:val="single" w:sz="8" w:space="0" w:color="000000"/>
              <w:bottom w:val="single" w:sz="8" w:space="0" w:color="000000"/>
              <w:right w:val="single" w:sz="8" w:space="0" w:color="000000"/>
            </w:tcBorders>
            <w:shd w:val="clear" w:color="auto" w:fill="auto"/>
          </w:tcPr>
          <w:p w14:paraId="4685856B" w14:textId="77777777" w:rsidR="003A027D" w:rsidRDefault="003A027D" w:rsidP="00330D58">
            <w:pPr>
              <w:pStyle w:val="Contingutdelataula"/>
              <w:snapToGrid w:val="0"/>
              <w:spacing w:after="283"/>
              <w:ind w:hanging="34"/>
              <w:jc w:val="both"/>
              <w:rPr>
                <w:b/>
                <w:szCs w:val="22"/>
                <w:lang w:val="ca-ES"/>
              </w:rPr>
            </w:pPr>
            <w:r>
              <w:rPr>
                <w:b/>
                <w:szCs w:val="22"/>
                <w:lang w:val="ca-ES"/>
              </w:rPr>
              <w:t>PROTECCIÓ DE DADES</w:t>
            </w:r>
          </w:p>
        </w:tc>
      </w:tr>
    </w:tbl>
    <w:p w14:paraId="6B949AA6" w14:textId="77777777" w:rsidR="003A027D" w:rsidRDefault="003A027D" w:rsidP="003A027D">
      <w:pPr>
        <w:pStyle w:val="Textoindependiente"/>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4"/>
        <w:gridCol w:w="8139"/>
      </w:tblGrid>
      <w:tr w:rsidR="003A027D" w14:paraId="35468BF7" w14:textId="77777777" w:rsidTr="00330D58">
        <w:tc>
          <w:tcPr>
            <w:tcW w:w="464" w:type="dxa"/>
            <w:tcBorders>
              <w:top w:val="single" w:sz="8" w:space="0" w:color="000000"/>
              <w:left w:val="single" w:sz="8" w:space="0" w:color="000000"/>
              <w:bottom w:val="single" w:sz="8" w:space="0" w:color="000000"/>
            </w:tcBorders>
            <w:shd w:val="clear" w:color="auto" w:fill="CCCCCC"/>
          </w:tcPr>
          <w:p w14:paraId="3EFDC146" w14:textId="77777777" w:rsidR="003A027D" w:rsidRDefault="003A027D" w:rsidP="00330D58">
            <w:pPr>
              <w:pStyle w:val="Contingutdelataula"/>
              <w:snapToGrid w:val="0"/>
              <w:spacing w:after="283"/>
              <w:ind w:hanging="34"/>
              <w:jc w:val="center"/>
              <w:rPr>
                <w:b/>
                <w:szCs w:val="22"/>
                <w:lang w:val="ca-ES"/>
              </w:rPr>
            </w:pPr>
            <w:r>
              <w:rPr>
                <w:b/>
                <w:szCs w:val="22"/>
                <w:lang w:val="ca-ES"/>
              </w:rPr>
              <w:t>17</w:t>
            </w:r>
          </w:p>
        </w:tc>
        <w:tc>
          <w:tcPr>
            <w:tcW w:w="8139" w:type="dxa"/>
            <w:tcBorders>
              <w:top w:val="single" w:sz="8" w:space="0" w:color="000000"/>
              <w:left w:val="single" w:sz="8" w:space="0" w:color="000000"/>
              <w:bottom w:val="single" w:sz="8" w:space="0" w:color="000000"/>
              <w:right w:val="single" w:sz="8" w:space="0" w:color="000000"/>
            </w:tcBorders>
            <w:shd w:val="clear" w:color="auto" w:fill="auto"/>
          </w:tcPr>
          <w:p w14:paraId="27EC74B8" w14:textId="77777777" w:rsidR="003A027D" w:rsidRDefault="003A027D" w:rsidP="00330D58">
            <w:pPr>
              <w:pStyle w:val="Contingutdelataula"/>
              <w:snapToGrid w:val="0"/>
              <w:spacing w:after="283"/>
              <w:ind w:hanging="34"/>
              <w:jc w:val="both"/>
              <w:rPr>
                <w:b/>
                <w:szCs w:val="22"/>
                <w:lang w:val="ca-ES"/>
              </w:rPr>
            </w:pPr>
            <w:r>
              <w:rPr>
                <w:b/>
                <w:szCs w:val="22"/>
                <w:lang w:val="ca-ES"/>
              </w:rPr>
              <w:t>DISPOSICIÓ ADDICIONAL PRIMERA</w:t>
            </w:r>
          </w:p>
        </w:tc>
      </w:tr>
    </w:tbl>
    <w:p w14:paraId="6E744364" w14:textId="77777777" w:rsidR="003A027D" w:rsidRDefault="003A027D" w:rsidP="003A027D">
      <w:pPr>
        <w:pStyle w:val="Textoindependiente"/>
      </w:pPr>
    </w:p>
    <w:tbl>
      <w:tblPr>
        <w:tblW w:w="0" w:type="auto"/>
        <w:tblInd w:w="60" w:type="dxa"/>
        <w:tblLayout w:type="fixed"/>
        <w:tblCellMar>
          <w:top w:w="60" w:type="dxa"/>
          <w:left w:w="60" w:type="dxa"/>
          <w:bottom w:w="60" w:type="dxa"/>
          <w:right w:w="60" w:type="dxa"/>
        </w:tblCellMar>
        <w:tblLook w:val="0000" w:firstRow="0" w:lastRow="0" w:firstColumn="0" w:lastColumn="0" w:noHBand="0" w:noVBand="0"/>
      </w:tblPr>
      <w:tblGrid>
        <w:gridCol w:w="463"/>
        <w:gridCol w:w="8140"/>
      </w:tblGrid>
      <w:tr w:rsidR="003A027D" w14:paraId="36F79624" w14:textId="77777777" w:rsidTr="00330D58">
        <w:tc>
          <w:tcPr>
            <w:tcW w:w="463" w:type="dxa"/>
            <w:tcBorders>
              <w:top w:val="single" w:sz="8" w:space="0" w:color="000000"/>
              <w:left w:val="single" w:sz="8" w:space="0" w:color="000000"/>
              <w:bottom w:val="single" w:sz="8" w:space="0" w:color="000000"/>
            </w:tcBorders>
            <w:shd w:val="clear" w:color="auto" w:fill="CCCCCC"/>
          </w:tcPr>
          <w:p w14:paraId="7D4A4A29" w14:textId="77777777" w:rsidR="003A027D" w:rsidRDefault="003A027D" w:rsidP="00330D58">
            <w:pPr>
              <w:pStyle w:val="Contingutdelataula"/>
              <w:snapToGrid w:val="0"/>
              <w:spacing w:after="283"/>
              <w:ind w:hanging="34"/>
              <w:jc w:val="center"/>
              <w:rPr>
                <w:b/>
                <w:szCs w:val="22"/>
                <w:lang w:val="ca-ES"/>
              </w:rPr>
            </w:pPr>
            <w:r>
              <w:rPr>
                <w:b/>
                <w:szCs w:val="22"/>
                <w:lang w:val="ca-ES"/>
              </w:rPr>
              <w:t>18</w:t>
            </w:r>
          </w:p>
        </w:tc>
        <w:tc>
          <w:tcPr>
            <w:tcW w:w="8140" w:type="dxa"/>
            <w:tcBorders>
              <w:top w:val="single" w:sz="8" w:space="0" w:color="000000"/>
              <w:left w:val="single" w:sz="8" w:space="0" w:color="000000"/>
              <w:bottom w:val="single" w:sz="8" w:space="0" w:color="000000"/>
              <w:right w:val="single" w:sz="8" w:space="0" w:color="000000"/>
            </w:tcBorders>
            <w:shd w:val="clear" w:color="auto" w:fill="auto"/>
          </w:tcPr>
          <w:p w14:paraId="260C0A65" w14:textId="77777777" w:rsidR="003A027D" w:rsidRDefault="003A027D" w:rsidP="00330D58">
            <w:pPr>
              <w:pStyle w:val="Contingutdelataula"/>
              <w:snapToGrid w:val="0"/>
              <w:spacing w:after="283"/>
              <w:ind w:hanging="34"/>
              <w:jc w:val="both"/>
              <w:rPr>
                <w:b/>
                <w:szCs w:val="22"/>
                <w:lang w:val="ca-ES"/>
              </w:rPr>
            </w:pPr>
            <w:r>
              <w:rPr>
                <w:b/>
                <w:szCs w:val="22"/>
                <w:lang w:val="ca-ES"/>
              </w:rPr>
              <w:t>DISPOSICIÓ ADDICIONAL SEGONA</w:t>
            </w:r>
          </w:p>
        </w:tc>
      </w:tr>
    </w:tbl>
    <w:p w14:paraId="5347A790" w14:textId="77777777" w:rsidR="003A027D" w:rsidRDefault="003A027D" w:rsidP="003A027D">
      <w:pPr>
        <w:pStyle w:val="Ttulo1"/>
        <w:ind w:left="28" w:firstLine="17"/>
        <w:jc w:val="both"/>
      </w:pPr>
    </w:p>
    <w:p w14:paraId="7EF419E6" w14:textId="77777777" w:rsidR="003A027D" w:rsidRDefault="003A027D" w:rsidP="003A027D">
      <w:pPr>
        <w:pStyle w:val="Ttulo1"/>
        <w:ind w:left="28" w:firstLine="17"/>
        <w:jc w:val="both"/>
      </w:pPr>
    </w:p>
    <w:p w14:paraId="75927D8B" w14:textId="77777777" w:rsidR="003A027D" w:rsidRDefault="003A027D" w:rsidP="003A027D">
      <w:pPr>
        <w:pStyle w:val="Textoindependiente"/>
        <w:ind w:left="28" w:firstLine="17"/>
        <w:jc w:val="both"/>
        <w:rPr>
          <w:b/>
          <w:szCs w:val="22"/>
          <w:lang w:val="ca-ES"/>
        </w:rPr>
      </w:pPr>
    </w:p>
    <w:p w14:paraId="0FE73A68" w14:textId="1E2C80AF" w:rsidR="003A027D" w:rsidRDefault="003A027D" w:rsidP="003A027D">
      <w:pPr>
        <w:pStyle w:val="Ttulo1"/>
        <w:pageBreakBefore/>
        <w:spacing w:before="0" w:after="170" w:line="100" w:lineRule="atLeast"/>
        <w:ind w:left="28" w:firstLine="17"/>
        <w:jc w:val="both"/>
        <w:rPr>
          <w:rFonts w:ascii="Arial" w:hAnsi="Arial"/>
          <w:sz w:val="22"/>
          <w:lang w:val="ca-ES"/>
        </w:rPr>
      </w:pPr>
      <w:r>
        <w:rPr>
          <w:rFonts w:ascii="Arial" w:hAnsi="Arial"/>
          <w:sz w:val="22"/>
          <w:lang w:val="ca-ES"/>
        </w:rPr>
        <w:lastRenderedPageBreak/>
        <w:t>BASES</w:t>
      </w:r>
      <w:r w:rsidR="003D1A6B">
        <w:rPr>
          <w:rFonts w:ascii="Arial" w:hAnsi="Arial"/>
          <w:sz w:val="22"/>
          <w:lang w:val="ca-ES"/>
        </w:rPr>
        <w:t xml:space="preserve"> REGULADORES</w:t>
      </w:r>
      <w:r>
        <w:rPr>
          <w:rFonts w:ascii="Arial" w:hAnsi="Arial"/>
          <w:sz w:val="22"/>
          <w:lang w:val="ca-ES"/>
        </w:rPr>
        <w:t xml:space="preserve"> PER A L’ATORGAMENT D’AJUTS INDIVIDUALS DE MENJADOR ESCOLAR, ADREÇATS A L'ALUMNAT D'ENSENYAMENTS OBLIGATORIS I DE SEGON CICLE D'EDUCACIÓ INFANTIL, ESCOLARITZATS EN CENTRES EDUCATIUS SUFRAGATS AMB FONS PÚBLICS, PER AL</w:t>
      </w:r>
      <w:r w:rsidR="003D1A6B">
        <w:rPr>
          <w:rFonts w:ascii="Arial" w:hAnsi="Arial"/>
          <w:sz w:val="22"/>
          <w:lang w:val="ca-ES"/>
        </w:rPr>
        <w:t xml:space="preserve"> </w:t>
      </w:r>
      <w:r>
        <w:rPr>
          <w:rFonts w:ascii="Arial" w:hAnsi="Arial"/>
          <w:sz w:val="22"/>
          <w:lang w:val="ca-ES"/>
        </w:rPr>
        <w:t>CURS ESCOLAR 2018-19.</w:t>
      </w:r>
    </w:p>
    <w:p w14:paraId="5F76DF34" w14:textId="65F6AA85" w:rsidR="003A027D" w:rsidRPr="00B50710" w:rsidRDefault="00B50710" w:rsidP="00B50710">
      <w:pPr>
        <w:pStyle w:val="Textoindependiente"/>
        <w:spacing w:after="170" w:line="100" w:lineRule="atLeast"/>
        <w:jc w:val="both"/>
        <w:rPr>
          <w:b/>
          <w:u w:val="single"/>
        </w:rPr>
      </w:pPr>
      <w:r>
        <w:rPr>
          <w:b/>
          <w:u w:val="single"/>
        </w:rPr>
        <w:t xml:space="preserve">0.  </w:t>
      </w:r>
      <w:r w:rsidRPr="00B50710">
        <w:rPr>
          <w:b/>
          <w:u w:val="single"/>
        </w:rPr>
        <w:t>MARC JURÍDIC</w:t>
      </w:r>
    </w:p>
    <w:p w14:paraId="6E5DBAD5" w14:textId="77777777" w:rsidR="003A027D" w:rsidRDefault="003A027D" w:rsidP="003A027D">
      <w:pPr>
        <w:pStyle w:val="Textoindependiente"/>
        <w:spacing w:after="170" w:line="100" w:lineRule="atLeast"/>
        <w:jc w:val="both"/>
        <w:rPr>
          <w:szCs w:val="22"/>
          <w:lang w:val="ca-ES"/>
        </w:rPr>
      </w:pPr>
      <w:r>
        <w:rPr>
          <w:szCs w:val="22"/>
          <w:lang w:val="ca-ES"/>
        </w:rPr>
        <w:t>L’article 63 de la Llei 1/1990, de 3 d’octubre, d’ordenació general del sistema educatiu, disposa que per tal de fer efectiu el principi d’igualtat en l’exercici del dret a l’educació, els poders públics promouran les accions de caràcter compensatori en relació amb les persones que es trobin en situacions desfavorables.</w:t>
      </w:r>
    </w:p>
    <w:p w14:paraId="45DAC7E4" w14:textId="77777777" w:rsidR="003A027D" w:rsidRDefault="003A027D" w:rsidP="003A027D">
      <w:pPr>
        <w:pStyle w:val="Textoindependiente"/>
        <w:spacing w:after="170" w:line="100" w:lineRule="atLeast"/>
        <w:jc w:val="both"/>
        <w:rPr>
          <w:szCs w:val="22"/>
          <w:lang w:val="ca-ES"/>
        </w:rPr>
      </w:pPr>
      <w:r>
        <w:rPr>
          <w:szCs w:val="22"/>
          <w:lang w:val="ca-ES"/>
        </w:rPr>
        <w:t>El Decret legislatiu 4/2003, de 4 de novembre, pel qual s’aprova el text refós sobre l’organització comarcal de Catalunya, inclou entre les competències comarcals aquelles que l’Administració de Generalitat pot delegar a les comarques d’acord amb el que estableix la legislació de règim local. La Llei 7/1985, de 2 d’abril, de bases de règim locals, i el Decret legislatiu 2/2003, de 28 d’abril pel qual s’aprova el text refós de la llei municipal de règim local de Catalunya, fan referència al principi de cooperació entre administracions de diferent àmbit territorial.</w:t>
      </w:r>
    </w:p>
    <w:p w14:paraId="4EA36C5A" w14:textId="77777777" w:rsidR="003A027D" w:rsidRDefault="003A027D" w:rsidP="003A027D">
      <w:pPr>
        <w:pStyle w:val="Textoindependiente"/>
        <w:spacing w:after="170" w:line="100" w:lineRule="atLeast"/>
        <w:jc w:val="both"/>
        <w:rPr>
          <w:szCs w:val="22"/>
          <w:lang w:val="ca-ES"/>
        </w:rPr>
      </w:pPr>
      <w:r>
        <w:rPr>
          <w:szCs w:val="22"/>
          <w:lang w:val="ca-ES"/>
        </w:rPr>
        <w:t>El Decret 219/1989, d’1 d’agost, estableix la delegació de determinades competències de la Generalitat de Catalunya en matèria d’ensenyament.</w:t>
      </w:r>
    </w:p>
    <w:p w14:paraId="53B67822" w14:textId="77777777" w:rsidR="003A027D" w:rsidRDefault="003A027D" w:rsidP="003A027D">
      <w:pPr>
        <w:pStyle w:val="Textoindependiente"/>
        <w:spacing w:after="170" w:line="100" w:lineRule="atLeast"/>
        <w:jc w:val="both"/>
        <w:rPr>
          <w:szCs w:val="22"/>
          <w:lang w:val="ca-ES"/>
        </w:rPr>
      </w:pPr>
      <w:r>
        <w:rPr>
          <w:szCs w:val="22"/>
          <w:lang w:val="ca-ES"/>
        </w:rPr>
        <w:t>El Decret 160/1996, de 14 de maig, regula el servei escolar de menjador i fa referències, en les disposicions addicionals 1a i 2a, a la possibilitat que els consells comarcals gestionin el servei escolar de menjador i els ajuts individuals de menjador.</w:t>
      </w:r>
    </w:p>
    <w:p w14:paraId="1469BF94" w14:textId="77777777" w:rsidR="003A027D" w:rsidRDefault="003A027D" w:rsidP="003A027D">
      <w:pPr>
        <w:pStyle w:val="Textoindependiente"/>
        <w:spacing w:after="170" w:line="100" w:lineRule="atLeast"/>
        <w:jc w:val="both"/>
        <w:rPr>
          <w:szCs w:val="22"/>
          <w:lang w:val="ca-ES"/>
        </w:rPr>
      </w:pPr>
      <w:r>
        <w:rPr>
          <w:szCs w:val="22"/>
          <w:lang w:val="ca-ES"/>
        </w:rPr>
        <w:t>El conveni de col·laboració entre l'administració de la Generalitat de Catalunya, mitjançant el Departament d'Ensenyament, i el Consell Comarcal del Baix Penedès, relatiu a la delegació de competències quant a la gestió del servei escolar de transport, del servei escolar de menjador, i altres prestacions en matèria d'ensenyament, signat el 24 de maig de 2016, i que finalitza el 31 de desembre de 2022.</w:t>
      </w:r>
    </w:p>
    <w:p w14:paraId="3ECD0936" w14:textId="626FAEB2" w:rsidR="003A027D" w:rsidRDefault="003A027D" w:rsidP="003A027D">
      <w:pPr>
        <w:pStyle w:val="Textoindependiente"/>
        <w:spacing w:after="170" w:line="100" w:lineRule="atLeast"/>
        <w:jc w:val="both"/>
        <w:rPr>
          <w:szCs w:val="22"/>
          <w:lang w:val="ca-ES"/>
        </w:rPr>
      </w:pPr>
      <w:r>
        <w:rPr>
          <w:szCs w:val="22"/>
          <w:lang w:val="ca-ES"/>
        </w:rPr>
        <w:t>Els criteris a incorporar en les bases reguladores per a la concessió d'ajuts individuals de menjador escolar adreçats a l'alumnat d'ensenyaments obligatoris i de segon cicle d'educació infantil de centres educatius sufragats amb fons públics, per al curs 2018-19, dictats pel Departament d'Ensenyament de la Generalitat de Catalunya, Direcció General d'Atenció a la Família i Comunitat Educativa.</w:t>
      </w:r>
    </w:p>
    <w:p w14:paraId="5AE73DA6" w14:textId="77777777" w:rsidR="003A027D" w:rsidRPr="00B50710" w:rsidRDefault="003A027D" w:rsidP="003A027D">
      <w:pPr>
        <w:pStyle w:val="Textoindependiente"/>
        <w:spacing w:after="170" w:line="100" w:lineRule="atLeast"/>
        <w:jc w:val="both"/>
        <w:rPr>
          <w:b/>
          <w:szCs w:val="22"/>
          <w:u w:val="single"/>
          <w:lang w:val="ca-ES"/>
        </w:rPr>
      </w:pPr>
    </w:p>
    <w:p w14:paraId="5B747A83" w14:textId="56B5F139" w:rsidR="003A027D" w:rsidRPr="00B50710" w:rsidRDefault="00B50710" w:rsidP="00B50710">
      <w:pPr>
        <w:pStyle w:val="Textoindependiente"/>
        <w:spacing w:after="170" w:line="100" w:lineRule="atLeast"/>
        <w:jc w:val="both"/>
        <w:rPr>
          <w:b/>
          <w:u w:val="single"/>
        </w:rPr>
      </w:pPr>
      <w:r>
        <w:rPr>
          <w:b/>
          <w:u w:val="single"/>
        </w:rPr>
        <w:t>1.</w:t>
      </w:r>
      <w:r w:rsidRPr="00B50710">
        <w:rPr>
          <w:b/>
          <w:u w:val="single"/>
        </w:rPr>
        <w:t>OBJECTE DE LA CONVOCATÒRIA</w:t>
      </w:r>
    </w:p>
    <w:p w14:paraId="55747FFB" w14:textId="77777777" w:rsidR="00D04C17" w:rsidRDefault="003A027D" w:rsidP="00D04C17">
      <w:pPr>
        <w:pStyle w:val="Textoindependiente"/>
        <w:spacing w:after="170" w:line="100" w:lineRule="atLeast"/>
        <w:jc w:val="both"/>
        <w:rPr>
          <w:szCs w:val="22"/>
          <w:lang w:val="ca-ES"/>
        </w:rPr>
      </w:pPr>
      <w:r>
        <w:rPr>
          <w:szCs w:val="22"/>
          <w:lang w:val="ca-ES"/>
        </w:rPr>
        <w:t>L’objecte de la convocatòria és l’atorgament d’ajuts individuals de men</w:t>
      </w:r>
      <w:r w:rsidR="00D04C17">
        <w:rPr>
          <w:szCs w:val="22"/>
          <w:lang w:val="ca-ES"/>
        </w:rPr>
        <w:t>jador escolar adreçats a alumnes escolaritzats en centres de segon cicle d’educació infantil (EINF-2C), educació primària (EPRI) i secundària (ESO) de jornada partida a més d’educació especial (EE) de centres públics i concertats sufragats amb fons públics, de la comarca del Baix Penedès, als quals no correspon la gratuïtat del servei, amb valoració de les condicions econòmiques, familiars i socials dels sol·licitants, i en funció de la disponibilitat econòmica del Consell Comarcal, per al curs 2018-19.</w:t>
      </w:r>
    </w:p>
    <w:p w14:paraId="1A83C8B4" w14:textId="4A59319C" w:rsidR="003A027D" w:rsidRDefault="003A027D" w:rsidP="003A027D">
      <w:pPr>
        <w:pStyle w:val="Textoindependiente"/>
        <w:spacing w:after="170" w:line="100" w:lineRule="atLeast"/>
        <w:jc w:val="both"/>
        <w:rPr>
          <w:szCs w:val="22"/>
          <w:lang w:val="ca-ES"/>
        </w:rPr>
      </w:pPr>
    </w:p>
    <w:p w14:paraId="5AD100EA" w14:textId="77777777" w:rsidR="00B50710" w:rsidRDefault="00B50710" w:rsidP="003A027D">
      <w:pPr>
        <w:pStyle w:val="Textoindependiente"/>
        <w:spacing w:after="170" w:line="100" w:lineRule="atLeast"/>
        <w:jc w:val="both"/>
        <w:rPr>
          <w:szCs w:val="22"/>
          <w:lang w:val="ca-ES"/>
        </w:rPr>
      </w:pPr>
    </w:p>
    <w:p w14:paraId="14F2BD57" w14:textId="1BB532CE" w:rsidR="003A027D" w:rsidRPr="00B50710" w:rsidRDefault="00B50710" w:rsidP="003A027D">
      <w:pPr>
        <w:pStyle w:val="Textoindependiente"/>
        <w:spacing w:after="170" w:line="100" w:lineRule="atLeast"/>
        <w:jc w:val="both"/>
        <w:rPr>
          <w:b/>
          <w:u w:val="single"/>
        </w:rPr>
      </w:pPr>
      <w:r w:rsidRPr="00B50710">
        <w:rPr>
          <w:b/>
          <w:u w:val="single"/>
        </w:rPr>
        <w:lastRenderedPageBreak/>
        <w:t>2.BENEFICIARIS I REQUISITS GENERALS</w:t>
      </w:r>
    </w:p>
    <w:p w14:paraId="3F567585" w14:textId="77777777" w:rsidR="003A027D" w:rsidRDefault="003A027D" w:rsidP="003A027D">
      <w:pPr>
        <w:pStyle w:val="Textoindependiente"/>
        <w:spacing w:after="170" w:line="100" w:lineRule="atLeast"/>
        <w:jc w:val="both"/>
        <w:rPr>
          <w:szCs w:val="22"/>
          <w:lang w:val="ca-ES"/>
        </w:rPr>
      </w:pPr>
      <w:r>
        <w:rPr>
          <w:szCs w:val="22"/>
          <w:lang w:val="ca-ES"/>
        </w:rPr>
        <w:t>Podrà sol·licitar l’ajut de menjador escolar, l’alumnat que reuneixi els requisits següents:</w:t>
      </w:r>
    </w:p>
    <w:p w14:paraId="72E741A9" w14:textId="77777777" w:rsidR="003A027D" w:rsidRDefault="003A027D" w:rsidP="003A027D">
      <w:pPr>
        <w:pStyle w:val="Textoindependiente"/>
        <w:spacing w:after="170" w:line="100" w:lineRule="atLeast"/>
        <w:jc w:val="both"/>
        <w:rPr>
          <w:szCs w:val="22"/>
          <w:lang w:val="ca-ES"/>
        </w:rPr>
      </w:pPr>
      <w:r>
        <w:rPr>
          <w:color w:val="000000"/>
          <w:szCs w:val="22"/>
          <w:lang w:val="ca-ES"/>
        </w:rPr>
        <w:t xml:space="preserve">a) Estar matriculat en un centre educatiu de la comarca del Baix Penedès, sufragat amb fons públics, en qualsevol dels cursos dels ensenyaments de </w:t>
      </w:r>
      <w:r>
        <w:rPr>
          <w:szCs w:val="22"/>
          <w:lang w:val="ca-ES"/>
        </w:rPr>
        <w:t>segon cicle d’educació infantil o d'ensenyaments obligatoris, durant el curs corresponent a la convocatòria.</w:t>
      </w:r>
    </w:p>
    <w:p w14:paraId="2CCEE223" w14:textId="26029DA1" w:rsidR="003A027D" w:rsidRDefault="003A027D" w:rsidP="003A027D">
      <w:pPr>
        <w:pStyle w:val="Textoindependiente"/>
        <w:spacing w:after="170" w:line="100" w:lineRule="atLeast"/>
        <w:jc w:val="both"/>
        <w:rPr>
          <w:szCs w:val="22"/>
          <w:lang w:val="ca-ES"/>
        </w:rPr>
      </w:pPr>
      <w:r>
        <w:rPr>
          <w:szCs w:val="22"/>
          <w:lang w:val="ca-ES"/>
        </w:rPr>
        <w:t>b) No tenir el servei de menjador amb caràcter preceptiu i, per tant, gratuït.</w:t>
      </w:r>
    </w:p>
    <w:p w14:paraId="4D65FF35" w14:textId="4E6E2CDB" w:rsidR="00B13832" w:rsidRDefault="00B13832" w:rsidP="003A027D">
      <w:pPr>
        <w:pStyle w:val="Textoindependiente"/>
        <w:spacing w:after="170" w:line="100" w:lineRule="atLeast"/>
        <w:jc w:val="both"/>
        <w:rPr>
          <w:szCs w:val="22"/>
          <w:lang w:val="ca-ES"/>
        </w:rPr>
      </w:pPr>
      <w:r>
        <w:rPr>
          <w:szCs w:val="22"/>
          <w:lang w:val="ca-ES"/>
        </w:rPr>
        <w:t>c) No estar en acolliment residencial.</w:t>
      </w:r>
    </w:p>
    <w:p w14:paraId="17C6285E" w14:textId="6E906F4D" w:rsidR="003A027D" w:rsidRDefault="00B13832" w:rsidP="003A027D">
      <w:pPr>
        <w:pStyle w:val="Textoindependiente"/>
        <w:spacing w:after="170" w:line="100" w:lineRule="atLeast"/>
        <w:jc w:val="both"/>
        <w:rPr>
          <w:szCs w:val="22"/>
          <w:lang w:val="ca-ES"/>
        </w:rPr>
      </w:pPr>
      <w:r>
        <w:rPr>
          <w:szCs w:val="22"/>
          <w:lang w:val="ca-ES"/>
        </w:rPr>
        <w:t>d</w:t>
      </w:r>
      <w:r w:rsidR="003A027D">
        <w:rPr>
          <w:szCs w:val="22"/>
          <w:lang w:val="ca-ES"/>
        </w:rPr>
        <w:t>) Fer ús del servei de menjador escolar.</w:t>
      </w:r>
    </w:p>
    <w:p w14:paraId="3C4ED33D" w14:textId="73BBB8B4" w:rsidR="003A027D" w:rsidRDefault="003A027D" w:rsidP="003A027D">
      <w:pPr>
        <w:pStyle w:val="Textoindependiente"/>
        <w:spacing w:after="170" w:line="100" w:lineRule="atLeast"/>
        <w:jc w:val="both"/>
        <w:rPr>
          <w:szCs w:val="22"/>
          <w:lang w:val="ca-ES"/>
        </w:rPr>
      </w:pPr>
      <w:r>
        <w:rPr>
          <w:szCs w:val="22"/>
          <w:lang w:val="ca-ES"/>
        </w:rPr>
        <w:t>Per la naturalesa de l’ajut i l’especificitat del col·lectiu, per obtenir la condició de becari no cal acreditar el compliment dels requisits establerts a l’article 13.2 de la Llei 38/2003, de 17 de novembre, general de subvencions.</w:t>
      </w:r>
    </w:p>
    <w:p w14:paraId="370A8CCC" w14:textId="77777777" w:rsidR="003A027D" w:rsidRPr="00B50710" w:rsidRDefault="003A027D" w:rsidP="003A027D">
      <w:pPr>
        <w:pStyle w:val="Textoindependiente"/>
        <w:spacing w:after="170" w:line="100" w:lineRule="atLeast"/>
        <w:jc w:val="both"/>
        <w:rPr>
          <w:b/>
          <w:szCs w:val="22"/>
          <w:u w:val="single"/>
          <w:lang w:val="ca-ES"/>
        </w:rPr>
      </w:pPr>
    </w:p>
    <w:p w14:paraId="1B784784" w14:textId="33289B97" w:rsidR="003A027D" w:rsidRPr="00B50710" w:rsidRDefault="00B50710" w:rsidP="003A027D">
      <w:pPr>
        <w:pStyle w:val="Textoindependiente"/>
        <w:spacing w:after="170" w:line="100" w:lineRule="atLeast"/>
        <w:jc w:val="both"/>
        <w:rPr>
          <w:b/>
          <w:u w:val="single"/>
        </w:rPr>
      </w:pPr>
      <w:r w:rsidRPr="00B50710">
        <w:rPr>
          <w:b/>
          <w:u w:val="single"/>
        </w:rPr>
        <w:t>3. SOL·LICITUDS I TERMINIS</w:t>
      </w:r>
    </w:p>
    <w:p w14:paraId="705C4B39" w14:textId="4BD07FFD" w:rsidR="003A027D" w:rsidRDefault="003A027D" w:rsidP="003A027D">
      <w:pPr>
        <w:pStyle w:val="Textoindependiente"/>
        <w:spacing w:after="170" w:line="100" w:lineRule="atLeast"/>
        <w:jc w:val="both"/>
        <w:rPr>
          <w:szCs w:val="22"/>
          <w:lang w:val="ca-ES"/>
        </w:rPr>
      </w:pPr>
      <w:r>
        <w:rPr>
          <w:szCs w:val="22"/>
          <w:lang w:val="ca-ES"/>
        </w:rPr>
        <w:t xml:space="preserve">Les persones interessades a participar en aquesta convocatòria, podran presentar la seva petició en </w:t>
      </w:r>
      <w:r w:rsidR="00D726C2">
        <w:rPr>
          <w:szCs w:val="22"/>
          <w:lang w:val="ca-ES"/>
        </w:rPr>
        <w:t>els centres escolars respectius o</w:t>
      </w:r>
      <w:r>
        <w:rPr>
          <w:szCs w:val="22"/>
          <w:lang w:val="ca-ES"/>
        </w:rPr>
        <w:t xml:space="preserve"> a l'Oficina del Registre General del Consell Comarcal del Baix Penedès en horari de 9 a 14 hores (Plaça del Centre, 5).</w:t>
      </w:r>
    </w:p>
    <w:p w14:paraId="1FBEB35C" w14:textId="22DBE413" w:rsidR="003A027D" w:rsidRPr="00F6407F" w:rsidRDefault="003A027D" w:rsidP="003A027D">
      <w:pPr>
        <w:pStyle w:val="Textoindependiente"/>
        <w:spacing w:after="170" w:line="100" w:lineRule="atLeast"/>
        <w:jc w:val="both"/>
        <w:rPr>
          <w:szCs w:val="22"/>
          <w:lang w:val="ca-ES"/>
        </w:rPr>
      </w:pPr>
      <w:r>
        <w:rPr>
          <w:szCs w:val="22"/>
          <w:lang w:val="ca-ES"/>
        </w:rPr>
        <w:t xml:space="preserve">Els impresos oficials estaran a disposició dels interessats en els centres educatius, en la seu del Consell Comarcal del Baix Penedès i en la pàgina web del Consell Comarcal </w:t>
      </w:r>
      <w:hyperlink r:id="rId11" w:history="1">
        <w:r>
          <w:rPr>
            <w:rStyle w:val="Hipervnculo"/>
          </w:rPr>
          <w:t>www.ccbp.cat</w:t>
        </w:r>
      </w:hyperlink>
      <w:r>
        <w:rPr>
          <w:szCs w:val="22"/>
          <w:lang w:val="ca-ES"/>
        </w:rPr>
        <w:t xml:space="preserve"> (</w:t>
      </w:r>
      <w:r>
        <w:rPr>
          <w:sz w:val="18"/>
          <w:szCs w:val="18"/>
          <w:lang w:val="ca-ES"/>
        </w:rPr>
        <w:t>EL CONSELL</w:t>
      </w:r>
      <w:r>
        <w:rPr>
          <w:szCs w:val="22"/>
          <w:lang w:val="ca-ES"/>
        </w:rPr>
        <w:t xml:space="preserve"> &gt; Serveis i Tràmits &gt; Serveis al Ciutadà &gt; Educació: Arxius </w:t>
      </w:r>
      <w:r w:rsidRPr="00F6407F">
        <w:rPr>
          <w:szCs w:val="22"/>
          <w:lang w:val="ca-ES"/>
        </w:rPr>
        <w:t>relacionats: Sol·licitud AIM curs 2018-19).</w:t>
      </w:r>
    </w:p>
    <w:p w14:paraId="68C98491" w14:textId="24FFEF72" w:rsidR="000824D1" w:rsidRDefault="000824D1" w:rsidP="003A027D">
      <w:pPr>
        <w:pStyle w:val="Textoindependiente"/>
        <w:spacing w:after="170" w:line="100" w:lineRule="atLeast"/>
        <w:jc w:val="both"/>
        <w:rPr>
          <w:szCs w:val="22"/>
          <w:lang w:val="ca-ES"/>
        </w:rPr>
      </w:pPr>
      <w:r w:rsidRPr="00F6407F">
        <w:rPr>
          <w:szCs w:val="22"/>
          <w:lang w:val="ca-ES"/>
        </w:rPr>
        <w:t xml:space="preserve">També es podran sol·licitar aquests ajuts de forma electrònica a través de la Seu electrònica del Consell Comarcal de Baix Penedès, </w:t>
      </w:r>
      <w:r w:rsidR="00EE782F" w:rsidRPr="00F6407F">
        <w:rPr>
          <w:szCs w:val="22"/>
          <w:lang w:val="ca-ES"/>
        </w:rPr>
        <w:t>Catàleg de tràmits, Ensenyament</w:t>
      </w:r>
      <w:r w:rsidR="00F6407F" w:rsidRPr="00F6407F">
        <w:rPr>
          <w:szCs w:val="22"/>
          <w:lang w:val="ca-ES"/>
        </w:rPr>
        <w:t>, sol·licitud de beca menjador.</w:t>
      </w:r>
    </w:p>
    <w:p w14:paraId="13750B01" w14:textId="4849B183" w:rsidR="003A027D" w:rsidRDefault="003A027D" w:rsidP="003A027D">
      <w:pPr>
        <w:pStyle w:val="Textoindependiente"/>
        <w:spacing w:after="170" w:line="100" w:lineRule="atLeast"/>
        <w:jc w:val="both"/>
        <w:rPr>
          <w:b/>
          <w:szCs w:val="22"/>
          <w:lang w:val="ca-ES"/>
        </w:rPr>
      </w:pPr>
      <w:r>
        <w:rPr>
          <w:b/>
          <w:szCs w:val="22"/>
          <w:lang w:val="ca-ES"/>
        </w:rPr>
        <w:t>3.1</w:t>
      </w:r>
      <w:r>
        <w:rPr>
          <w:szCs w:val="22"/>
          <w:lang w:val="ca-ES"/>
        </w:rPr>
        <w:t xml:space="preserve"> </w:t>
      </w:r>
      <w:r w:rsidR="00B50710">
        <w:rPr>
          <w:b/>
          <w:szCs w:val="22"/>
          <w:lang w:val="ca-ES"/>
        </w:rPr>
        <w:t>Documentació obligatòria</w:t>
      </w:r>
    </w:p>
    <w:p w14:paraId="0C33D565" w14:textId="77777777" w:rsidR="003A027D" w:rsidRDefault="003A027D" w:rsidP="003A027D">
      <w:pPr>
        <w:pStyle w:val="Textoindependiente"/>
        <w:spacing w:after="170" w:line="100" w:lineRule="atLeast"/>
        <w:jc w:val="both"/>
        <w:rPr>
          <w:szCs w:val="22"/>
          <w:lang w:val="ca-ES"/>
        </w:rPr>
      </w:pPr>
      <w:r>
        <w:rPr>
          <w:szCs w:val="22"/>
          <w:lang w:val="ca-ES"/>
        </w:rPr>
        <w:t>Serà requisit imprescindible per a la tramitació de l’ajut, l’aportació de la documentació que es detalla a continuació:</w:t>
      </w:r>
    </w:p>
    <w:p w14:paraId="5C6281B6" w14:textId="71C45113" w:rsidR="003A027D" w:rsidRPr="003A027D" w:rsidRDefault="003A027D" w:rsidP="00E45979">
      <w:pPr>
        <w:pStyle w:val="Textoindependiente"/>
        <w:numPr>
          <w:ilvl w:val="0"/>
          <w:numId w:val="7"/>
        </w:numPr>
        <w:spacing w:after="170" w:line="100" w:lineRule="atLeast"/>
        <w:jc w:val="both"/>
        <w:rPr>
          <w:bCs/>
          <w:szCs w:val="22"/>
          <w:u w:val="single"/>
          <w:lang w:val="ca-ES"/>
        </w:rPr>
      </w:pPr>
      <w:r w:rsidRPr="003A027D">
        <w:rPr>
          <w:bCs/>
          <w:szCs w:val="22"/>
          <w:u w:val="single"/>
          <w:lang w:val="ca-ES"/>
        </w:rPr>
        <w:t>Imprès de sol·licitud  (model 1)</w:t>
      </w:r>
    </w:p>
    <w:p w14:paraId="4A170679" w14:textId="77777777" w:rsidR="003A027D" w:rsidRDefault="003A027D" w:rsidP="003A027D">
      <w:pPr>
        <w:pStyle w:val="Textoindependiente"/>
        <w:spacing w:after="170" w:line="100" w:lineRule="atLeast"/>
        <w:jc w:val="both"/>
        <w:rPr>
          <w:szCs w:val="22"/>
          <w:lang w:val="ca-ES"/>
        </w:rPr>
      </w:pPr>
      <w:r>
        <w:rPr>
          <w:szCs w:val="22"/>
          <w:lang w:val="ca-ES"/>
        </w:rPr>
        <w:t xml:space="preserve">A la sol·licitud s’haurà de declarar el nombre de membres de la unitat familiar que conviuen en el mateix domicili, indicant nom, cognoms i NIF/NIE, si s’escau, de cadascun d’ells i haurà d’estar signada per tots els membres de la unitat familiar majors d'edat (18 anys). </w:t>
      </w:r>
    </w:p>
    <w:p w14:paraId="70602440" w14:textId="77777777" w:rsidR="003A027D" w:rsidRDefault="003A027D" w:rsidP="003A027D">
      <w:pPr>
        <w:pStyle w:val="Textoindependiente"/>
        <w:spacing w:after="170" w:line="100" w:lineRule="atLeast"/>
        <w:jc w:val="both"/>
        <w:rPr>
          <w:szCs w:val="22"/>
          <w:lang w:val="ca-ES"/>
        </w:rPr>
      </w:pPr>
      <w:r>
        <w:rPr>
          <w:szCs w:val="22"/>
          <w:lang w:val="ca-ES"/>
        </w:rPr>
        <w:t>També s'haurà d'especificar (marcant amb una creu la casella corresponent de la sol·licitud) si són atesos pels serveis socials i en cas afirmatiu quins.</w:t>
      </w:r>
    </w:p>
    <w:p w14:paraId="5B0A5E23" w14:textId="3BC6156A" w:rsidR="003A027D" w:rsidRPr="003A027D" w:rsidRDefault="003A027D" w:rsidP="00E45979">
      <w:pPr>
        <w:pStyle w:val="Textoindependiente"/>
        <w:numPr>
          <w:ilvl w:val="0"/>
          <w:numId w:val="7"/>
        </w:numPr>
        <w:spacing w:after="170" w:line="100" w:lineRule="atLeast"/>
        <w:jc w:val="both"/>
        <w:rPr>
          <w:bCs/>
          <w:szCs w:val="22"/>
          <w:u w:val="single"/>
          <w:lang w:val="ca-ES"/>
        </w:rPr>
      </w:pPr>
      <w:r w:rsidRPr="003A027D">
        <w:rPr>
          <w:bCs/>
          <w:szCs w:val="22"/>
          <w:u w:val="single"/>
          <w:lang w:val="ca-ES"/>
        </w:rPr>
        <w:t>Volant de convivència del domicili on resideix l’alumne.</w:t>
      </w:r>
    </w:p>
    <w:p w14:paraId="37CA3D95" w14:textId="77777777" w:rsidR="003A027D" w:rsidRDefault="003A027D" w:rsidP="003A027D">
      <w:pPr>
        <w:pStyle w:val="Textoindependiente"/>
        <w:spacing w:after="170" w:line="100" w:lineRule="atLeast"/>
        <w:jc w:val="both"/>
        <w:rPr>
          <w:szCs w:val="22"/>
          <w:lang w:val="ca-ES"/>
        </w:rPr>
      </w:pPr>
      <w:r>
        <w:rPr>
          <w:szCs w:val="22"/>
          <w:lang w:val="ca-ES"/>
        </w:rPr>
        <w:t>El volant haurà d’estar expedit per l’ajuntament del municipi on resideixi el sol·licitant.</w:t>
      </w:r>
    </w:p>
    <w:p w14:paraId="4C2D1FC9" w14:textId="7F1AB10B" w:rsidR="003A027D" w:rsidRPr="00CA5107" w:rsidRDefault="003A027D" w:rsidP="00E45979">
      <w:pPr>
        <w:pStyle w:val="Textoindependiente"/>
        <w:numPr>
          <w:ilvl w:val="0"/>
          <w:numId w:val="7"/>
        </w:numPr>
        <w:spacing w:after="170" w:line="100" w:lineRule="atLeast"/>
        <w:jc w:val="both"/>
        <w:rPr>
          <w:bCs/>
          <w:szCs w:val="22"/>
          <w:u w:val="single"/>
          <w:lang w:val="ca-ES"/>
        </w:rPr>
      </w:pPr>
      <w:r w:rsidRPr="00CA5107">
        <w:rPr>
          <w:bCs/>
          <w:szCs w:val="22"/>
          <w:u w:val="single"/>
          <w:lang w:val="ca-ES"/>
        </w:rPr>
        <w:t>NIF/NIE</w:t>
      </w:r>
    </w:p>
    <w:p w14:paraId="22819E3D" w14:textId="73817C49" w:rsidR="00CA5107" w:rsidRPr="00CA5107" w:rsidRDefault="003A027D" w:rsidP="003A027D">
      <w:pPr>
        <w:pStyle w:val="Textoindependiente"/>
        <w:spacing w:after="170" w:line="100" w:lineRule="atLeast"/>
        <w:jc w:val="both"/>
        <w:rPr>
          <w:bCs/>
          <w:szCs w:val="22"/>
          <w:lang w:val="ca-ES"/>
        </w:rPr>
      </w:pPr>
      <w:r w:rsidRPr="00E03635">
        <w:rPr>
          <w:bCs/>
          <w:szCs w:val="22"/>
          <w:lang w:val="ca-ES"/>
        </w:rPr>
        <w:t>Per poder concórrer a aquests ajuts, l’alumne beneficiari ha d</w:t>
      </w:r>
      <w:r w:rsidR="00E03635">
        <w:rPr>
          <w:bCs/>
          <w:szCs w:val="22"/>
          <w:lang w:val="ca-ES"/>
        </w:rPr>
        <w:t>e tenir obligatòriament DNI/NIE</w:t>
      </w:r>
      <w:r w:rsidR="004715F6">
        <w:rPr>
          <w:bCs/>
          <w:szCs w:val="22"/>
          <w:lang w:val="ca-ES"/>
        </w:rPr>
        <w:t>.</w:t>
      </w:r>
      <w:bookmarkStart w:id="0" w:name="_GoBack"/>
      <w:bookmarkEnd w:id="0"/>
      <w:r w:rsidR="00E03635">
        <w:rPr>
          <w:bCs/>
          <w:szCs w:val="22"/>
          <w:lang w:val="ca-ES"/>
        </w:rPr>
        <w:t xml:space="preserve"> </w:t>
      </w:r>
      <w:r w:rsidR="00CA5107" w:rsidRPr="00CA5107">
        <w:rPr>
          <w:bCs/>
          <w:szCs w:val="22"/>
          <w:lang w:val="ca-ES"/>
        </w:rPr>
        <w:t xml:space="preserve">Només en casos especials </w:t>
      </w:r>
      <w:r w:rsidR="00CA5107">
        <w:rPr>
          <w:bCs/>
          <w:szCs w:val="22"/>
          <w:lang w:val="ca-ES"/>
        </w:rPr>
        <w:t xml:space="preserve">i degudament motivats </w:t>
      </w:r>
      <w:r w:rsidR="00CA5107" w:rsidRPr="00CA5107">
        <w:rPr>
          <w:bCs/>
          <w:szCs w:val="22"/>
          <w:lang w:val="ca-ES"/>
        </w:rPr>
        <w:t>s’</w:t>
      </w:r>
      <w:r w:rsidR="00CA5107">
        <w:rPr>
          <w:bCs/>
          <w:szCs w:val="22"/>
          <w:lang w:val="ca-ES"/>
        </w:rPr>
        <w:t xml:space="preserve">admetrà el passaport del </w:t>
      </w:r>
      <w:r w:rsidR="00CA5107">
        <w:rPr>
          <w:bCs/>
          <w:szCs w:val="22"/>
          <w:lang w:val="ca-ES"/>
        </w:rPr>
        <w:lastRenderedPageBreak/>
        <w:t>sol·licitant.</w:t>
      </w:r>
    </w:p>
    <w:p w14:paraId="7A2951BC" w14:textId="7216F44F" w:rsidR="003A027D" w:rsidRDefault="003A027D" w:rsidP="003A027D">
      <w:pPr>
        <w:pStyle w:val="Textoindependiente"/>
        <w:spacing w:after="170" w:line="100" w:lineRule="atLeast"/>
        <w:jc w:val="both"/>
        <w:rPr>
          <w:szCs w:val="22"/>
          <w:lang w:val="ca-ES"/>
        </w:rPr>
      </w:pPr>
      <w:r>
        <w:rPr>
          <w:szCs w:val="22"/>
          <w:lang w:val="ca-ES"/>
        </w:rPr>
        <w:t>Caldrà aportar la fotocòpia del NIF/NIE de tots els membres de la unitat familiar. En cas de no disposar-ne, caldrà adjuntar còpia del certificat de naixement, o bé còpia de totes les pàgines e</w:t>
      </w:r>
      <w:r w:rsidR="00D726C2">
        <w:rPr>
          <w:szCs w:val="22"/>
          <w:lang w:val="ca-ES"/>
        </w:rPr>
        <w:t>mplenades del llibre de família dels membres que no siguin el beneficiari de l’ajut.</w:t>
      </w:r>
    </w:p>
    <w:p w14:paraId="6EDAC0D4" w14:textId="7855338F" w:rsidR="003A027D" w:rsidRPr="003A027D" w:rsidRDefault="003A027D" w:rsidP="00E45979">
      <w:pPr>
        <w:pStyle w:val="Textoindependiente"/>
        <w:numPr>
          <w:ilvl w:val="0"/>
          <w:numId w:val="7"/>
        </w:numPr>
        <w:spacing w:after="170" w:line="100" w:lineRule="atLeast"/>
        <w:jc w:val="both"/>
        <w:rPr>
          <w:bCs/>
          <w:szCs w:val="22"/>
          <w:u w:val="single"/>
          <w:lang w:val="ca-ES"/>
        </w:rPr>
      </w:pPr>
      <w:r w:rsidRPr="003A027D">
        <w:rPr>
          <w:bCs/>
          <w:szCs w:val="22"/>
          <w:u w:val="single"/>
          <w:lang w:val="ca-ES"/>
        </w:rPr>
        <w:t>IDALU (Codi identificador assignat a cada alumne</w:t>
      </w:r>
      <w:r>
        <w:rPr>
          <w:bCs/>
          <w:szCs w:val="22"/>
          <w:u w:val="single"/>
          <w:lang w:val="ca-ES"/>
        </w:rPr>
        <w:t>)</w:t>
      </w:r>
    </w:p>
    <w:p w14:paraId="592481D8" w14:textId="77777777" w:rsidR="003A027D" w:rsidRDefault="003A027D" w:rsidP="003A027D">
      <w:pPr>
        <w:pStyle w:val="Textoindependiente"/>
        <w:spacing w:after="170" w:line="100" w:lineRule="atLeast"/>
        <w:jc w:val="both"/>
        <w:rPr>
          <w:szCs w:val="22"/>
          <w:lang w:val="ca-ES"/>
        </w:rPr>
      </w:pPr>
      <w:r>
        <w:rPr>
          <w:szCs w:val="22"/>
          <w:lang w:val="ca-ES"/>
        </w:rPr>
        <w:t>En el cas del sol·licitant, s'haurà d'informar de l'IDALU, a la casella corresponent de la sol·licitud (model 1).</w:t>
      </w:r>
    </w:p>
    <w:p w14:paraId="68962CFC" w14:textId="6CD313DC" w:rsidR="003A027D" w:rsidRDefault="003A027D" w:rsidP="003A027D">
      <w:pPr>
        <w:pStyle w:val="Textoindependiente"/>
        <w:spacing w:after="170" w:line="100" w:lineRule="atLeast"/>
        <w:jc w:val="both"/>
        <w:rPr>
          <w:szCs w:val="22"/>
          <w:lang w:val="ca-ES"/>
        </w:rPr>
      </w:pPr>
      <w:r>
        <w:rPr>
          <w:szCs w:val="22"/>
          <w:lang w:val="ca-ES"/>
        </w:rPr>
        <w:t>Si no es coneix aquest codi, la família el pot demanar al centre educatiu corresponent.</w:t>
      </w:r>
    </w:p>
    <w:p w14:paraId="78ADCB4D" w14:textId="77777777" w:rsidR="00074856" w:rsidRDefault="00074856" w:rsidP="003A027D">
      <w:pPr>
        <w:pStyle w:val="Textoindependiente"/>
        <w:spacing w:after="170" w:line="100" w:lineRule="atLeast"/>
        <w:jc w:val="both"/>
        <w:rPr>
          <w:szCs w:val="22"/>
          <w:lang w:val="ca-ES"/>
        </w:rPr>
      </w:pPr>
    </w:p>
    <w:p w14:paraId="00603AE5" w14:textId="5504FA75" w:rsidR="00074856" w:rsidRDefault="005B51BB" w:rsidP="005B51BB">
      <w:pPr>
        <w:pStyle w:val="Textoindependiente"/>
        <w:spacing w:after="170" w:line="100" w:lineRule="atLeast"/>
        <w:ind w:firstLine="708"/>
        <w:jc w:val="both"/>
        <w:rPr>
          <w:b/>
          <w:bCs/>
          <w:szCs w:val="22"/>
          <w:u w:val="single"/>
          <w:lang w:val="ca-ES"/>
        </w:rPr>
      </w:pPr>
      <w:r>
        <w:rPr>
          <w:b/>
          <w:bCs/>
          <w:szCs w:val="22"/>
          <w:u w:val="single"/>
          <w:lang w:val="ca-ES"/>
        </w:rPr>
        <w:t xml:space="preserve">3.1.1 </w:t>
      </w:r>
      <w:r w:rsidR="003A027D">
        <w:rPr>
          <w:b/>
          <w:bCs/>
          <w:szCs w:val="22"/>
          <w:u w:val="single"/>
          <w:lang w:val="ca-ES"/>
        </w:rPr>
        <w:t>-Documentació econòmica</w:t>
      </w:r>
      <w:r w:rsidR="00074856">
        <w:rPr>
          <w:b/>
          <w:bCs/>
          <w:szCs w:val="22"/>
          <w:u w:val="single"/>
          <w:lang w:val="ca-ES"/>
        </w:rPr>
        <w:t xml:space="preserve">. </w:t>
      </w:r>
    </w:p>
    <w:p w14:paraId="55D2B872" w14:textId="259A7307" w:rsidR="00074856" w:rsidRDefault="00074856" w:rsidP="005B51BB">
      <w:pPr>
        <w:pStyle w:val="Textoindependiente"/>
        <w:spacing w:after="170" w:line="100" w:lineRule="atLeast"/>
        <w:ind w:left="708"/>
        <w:jc w:val="both"/>
        <w:rPr>
          <w:szCs w:val="22"/>
          <w:lang w:val="ca-ES"/>
        </w:rPr>
      </w:pPr>
      <w:r>
        <w:rPr>
          <w:szCs w:val="22"/>
          <w:lang w:val="ca-ES"/>
        </w:rPr>
        <w:t xml:space="preserve">Quan una sol·licitud no es pugui valorar econòmicament, per falta de dades de l'AEAT (Agència Estatal d'Administració Tributària), es farà requeriment a les famílies que es trobin en aquesta situació, per tal de que aportin amb caràcter obligatori, la </w:t>
      </w:r>
      <w:r>
        <w:rPr>
          <w:b/>
          <w:szCs w:val="22"/>
          <w:lang w:val="ca-ES"/>
        </w:rPr>
        <w:t>documentació acreditativa dels ingressos familiars del 2017,</w:t>
      </w:r>
      <w:r>
        <w:rPr>
          <w:lang w:val="ca-ES"/>
        </w:rPr>
        <w:t xml:space="preserve"> de</w:t>
      </w:r>
      <w:r>
        <w:rPr>
          <w:szCs w:val="22"/>
          <w:lang w:val="ca-ES"/>
        </w:rPr>
        <w:t>ls progenitors, si s'escau, el tutor o la persona encarregada de la guarda i protecció del menor, els germans solters menors de 25 anys i que convisquin en el domicili familiar a 31 de desembre de 2017, o els de més edat, quan es tracti de persones amb discapacitat física, psíquica o sensorial, així com els ascendents dels pares que justifiquin la seva residència al mateix domicili que els anteriors, amb el certificat municipal corresponent.</w:t>
      </w:r>
    </w:p>
    <w:p w14:paraId="313BA25E" w14:textId="03BED83F" w:rsidR="00074856" w:rsidRDefault="00074856" w:rsidP="005B51BB">
      <w:pPr>
        <w:pStyle w:val="Textoindependiente"/>
        <w:spacing w:after="170" w:line="100" w:lineRule="atLeast"/>
        <w:ind w:firstLine="708"/>
        <w:jc w:val="both"/>
        <w:rPr>
          <w:szCs w:val="22"/>
          <w:lang w:val="ca-ES"/>
        </w:rPr>
      </w:pPr>
      <w:r>
        <w:rPr>
          <w:szCs w:val="22"/>
          <w:lang w:val="ca-ES"/>
        </w:rPr>
        <w:t>La documentació econòmica que es podrà requerir és:</w:t>
      </w:r>
    </w:p>
    <w:p w14:paraId="50E049A7" w14:textId="22C9A4ED" w:rsidR="003A027D" w:rsidRDefault="003A027D" w:rsidP="005B51BB">
      <w:pPr>
        <w:pStyle w:val="Textoindependiente"/>
        <w:numPr>
          <w:ilvl w:val="0"/>
          <w:numId w:val="8"/>
        </w:numPr>
        <w:spacing w:after="170" w:line="100" w:lineRule="atLeast"/>
        <w:jc w:val="both"/>
        <w:rPr>
          <w:szCs w:val="22"/>
          <w:lang w:val="ca-ES"/>
        </w:rPr>
      </w:pPr>
      <w:r>
        <w:rPr>
          <w:szCs w:val="22"/>
          <w:lang w:val="ca-ES"/>
        </w:rPr>
        <w:t>Declaració de la renda de l'exercici 2017.</w:t>
      </w:r>
    </w:p>
    <w:p w14:paraId="47765DA4" w14:textId="7DFB9323" w:rsidR="003A027D" w:rsidRDefault="003A027D" w:rsidP="005B51BB">
      <w:pPr>
        <w:pStyle w:val="Textoindependiente"/>
        <w:numPr>
          <w:ilvl w:val="0"/>
          <w:numId w:val="8"/>
        </w:numPr>
        <w:spacing w:after="170" w:line="100" w:lineRule="atLeast"/>
        <w:jc w:val="both"/>
        <w:rPr>
          <w:szCs w:val="22"/>
          <w:lang w:val="ca-ES"/>
        </w:rPr>
      </w:pPr>
      <w:r>
        <w:rPr>
          <w:szCs w:val="22"/>
          <w:lang w:val="ca-ES"/>
        </w:rPr>
        <w:t xml:space="preserve">Certificat d'imputacions íntegres de l'exercici 2017, expedit per l'Agència Tributària. </w:t>
      </w:r>
    </w:p>
    <w:p w14:paraId="22F32B7B" w14:textId="5E075F89" w:rsidR="003A027D" w:rsidRDefault="003A027D" w:rsidP="005B51BB">
      <w:pPr>
        <w:pStyle w:val="Textoindependiente"/>
        <w:numPr>
          <w:ilvl w:val="0"/>
          <w:numId w:val="8"/>
        </w:numPr>
        <w:spacing w:after="170" w:line="100" w:lineRule="atLeast"/>
        <w:jc w:val="both"/>
        <w:rPr>
          <w:szCs w:val="22"/>
          <w:lang w:val="ca-ES"/>
        </w:rPr>
      </w:pPr>
      <w:r>
        <w:rPr>
          <w:szCs w:val="22"/>
          <w:lang w:val="ca-ES"/>
        </w:rPr>
        <w:t>Informe de vida laboral actualitzat, emès per la Seguretat Social.</w:t>
      </w:r>
    </w:p>
    <w:p w14:paraId="65D7CB6C" w14:textId="5BE8E090" w:rsidR="003A027D" w:rsidRDefault="003A027D" w:rsidP="005B51BB">
      <w:pPr>
        <w:pStyle w:val="Textoindependiente"/>
        <w:numPr>
          <w:ilvl w:val="0"/>
          <w:numId w:val="8"/>
        </w:numPr>
        <w:spacing w:after="170" w:line="100" w:lineRule="atLeast"/>
        <w:jc w:val="both"/>
        <w:rPr>
          <w:szCs w:val="22"/>
          <w:lang w:val="ca-ES"/>
        </w:rPr>
      </w:pPr>
      <w:r>
        <w:rPr>
          <w:szCs w:val="22"/>
          <w:lang w:val="ca-ES"/>
        </w:rPr>
        <w:t xml:space="preserve">Les persones en situació d'atur: certificat del l'Oficina de Treball de la Generalitat (OTG), en què consti si durant l’any 2017 va percebre un subsidi d'atur i la seva quantia. </w:t>
      </w:r>
    </w:p>
    <w:p w14:paraId="22A3E1DA" w14:textId="3FFF231B" w:rsidR="003A027D" w:rsidRDefault="003A027D" w:rsidP="005B51BB">
      <w:pPr>
        <w:pStyle w:val="Textoindependiente"/>
        <w:numPr>
          <w:ilvl w:val="0"/>
          <w:numId w:val="8"/>
        </w:numPr>
        <w:spacing w:after="170" w:line="100" w:lineRule="atLeast"/>
        <w:jc w:val="both"/>
        <w:rPr>
          <w:szCs w:val="22"/>
          <w:lang w:val="ca-ES"/>
        </w:rPr>
      </w:pPr>
      <w:r>
        <w:rPr>
          <w:szCs w:val="22"/>
          <w:lang w:val="ca-ES"/>
        </w:rPr>
        <w:t>Les persones que per</w:t>
      </w:r>
      <w:r w:rsidR="00D345AE">
        <w:rPr>
          <w:szCs w:val="22"/>
          <w:lang w:val="ca-ES"/>
        </w:rPr>
        <w:t>cebin la Renda Garantida de ciutadania</w:t>
      </w:r>
      <w:r>
        <w:rPr>
          <w:szCs w:val="22"/>
          <w:lang w:val="ca-ES"/>
        </w:rPr>
        <w:t>:</w:t>
      </w:r>
      <w:r w:rsidR="00D345AE">
        <w:rPr>
          <w:szCs w:val="22"/>
          <w:lang w:val="ca-ES"/>
        </w:rPr>
        <w:t xml:space="preserve"> </w:t>
      </w:r>
      <w:r>
        <w:rPr>
          <w:szCs w:val="22"/>
          <w:lang w:val="ca-ES"/>
        </w:rPr>
        <w:t>certificat acreditatiu de l’import total percebut durant l’any 2017.</w:t>
      </w:r>
    </w:p>
    <w:p w14:paraId="041C2617" w14:textId="39F2ABEF" w:rsidR="003A027D" w:rsidRDefault="003A027D" w:rsidP="005B51BB">
      <w:pPr>
        <w:pStyle w:val="Textoindependiente"/>
        <w:numPr>
          <w:ilvl w:val="0"/>
          <w:numId w:val="8"/>
        </w:numPr>
        <w:spacing w:after="170" w:line="100" w:lineRule="atLeast"/>
        <w:jc w:val="both"/>
        <w:rPr>
          <w:szCs w:val="22"/>
          <w:lang w:val="ca-ES"/>
        </w:rPr>
      </w:pPr>
      <w:r>
        <w:rPr>
          <w:szCs w:val="22"/>
          <w:lang w:val="ca-ES"/>
        </w:rPr>
        <w:t>Els pensionistes: certificat acreditatiu de la percepció d'una pensió i de la quantia  corresponent a l’any 2017.</w:t>
      </w:r>
    </w:p>
    <w:p w14:paraId="2DBAC398" w14:textId="28A46E63" w:rsidR="00D345AE" w:rsidRDefault="00D345AE" w:rsidP="005B51BB">
      <w:pPr>
        <w:pStyle w:val="Textoindependiente"/>
        <w:numPr>
          <w:ilvl w:val="0"/>
          <w:numId w:val="8"/>
        </w:numPr>
        <w:spacing w:after="170" w:line="100" w:lineRule="atLeast"/>
        <w:jc w:val="both"/>
        <w:rPr>
          <w:szCs w:val="22"/>
          <w:lang w:val="ca-ES"/>
        </w:rPr>
      </w:pPr>
      <w:r>
        <w:rPr>
          <w:szCs w:val="22"/>
          <w:lang w:val="ca-ES"/>
        </w:rPr>
        <w:t>Les persones que estiguin donades d’alta al sistema de treballadors de la llar de la Seguretat Socials, caldrà aportar el certificat de cotitzacions corresponents a l’any 2017.</w:t>
      </w:r>
    </w:p>
    <w:p w14:paraId="46EDF52E" w14:textId="1ECEA7B3" w:rsidR="003A027D" w:rsidRDefault="003A027D" w:rsidP="005B51BB">
      <w:pPr>
        <w:pStyle w:val="Textoindependiente"/>
        <w:numPr>
          <w:ilvl w:val="0"/>
          <w:numId w:val="8"/>
        </w:numPr>
        <w:spacing w:after="170" w:line="100" w:lineRule="atLeast"/>
        <w:jc w:val="both"/>
        <w:rPr>
          <w:szCs w:val="22"/>
          <w:lang w:val="ca-ES"/>
        </w:rPr>
      </w:pPr>
      <w:r>
        <w:rPr>
          <w:szCs w:val="22"/>
          <w:lang w:val="ca-ES"/>
        </w:rPr>
        <w:t>En la resta de situacions, el nivell de renda s’haurà d’acreditar mitjançant qualsevol altra documentació fefaent que serà valorada pel Consell Comarcal.</w:t>
      </w:r>
    </w:p>
    <w:p w14:paraId="0B252BE8" w14:textId="79044821" w:rsidR="003A027D" w:rsidRDefault="003A027D" w:rsidP="005B51BB">
      <w:pPr>
        <w:pStyle w:val="Textoindependiente"/>
        <w:numPr>
          <w:ilvl w:val="0"/>
          <w:numId w:val="8"/>
        </w:numPr>
        <w:spacing w:after="170" w:line="100" w:lineRule="atLeast"/>
        <w:jc w:val="both"/>
        <w:rPr>
          <w:szCs w:val="22"/>
          <w:lang w:val="ca-ES"/>
        </w:rPr>
      </w:pPr>
      <w:r>
        <w:rPr>
          <w:szCs w:val="22"/>
          <w:lang w:val="ca-ES"/>
        </w:rPr>
        <w:t xml:space="preserve">En el cas de les persones que no poden acreditar cap tipus d’ingressos, caldrà obligatòriament un informe dels serveis socials </w:t>
      </w:r>
      <w:r w:rsidR="002E26ED">
        <w:rPr>
          <w:szCs w:val="22"/>
          <w:lang w:val="ca-ES"/>
        </w:rPr>
        <w:t xml:space="preserve">corresponents, on </w:t>
      </w:r>
      <w:r w:rsidR="002E26ED">
        <w:rPr>
          <w:szCs w:val="22"/>
          <w:lang w:val="ca-ES"/>
        </w:rPr>
        <w:lastRenderedPageBreak/>
        <w:t>s’informi de la situació econòmica familiar.</w:t>
      </w:r>
    </w:p>
    <w:p w14:paraId="3B3A7D09" w14:textId="77777777" w:rsidR="00074856" w:rsidRDefault="00074856" w:rsidP="003A027D">
      <w:pPr>
        <w:pStyle w:val="Textoindependiente"/>
        <w:spacing w:after="170" w:line="100" w:lineRule="atLeast"/>
        <w:jc w:val="both"/>
        <w:rPr>
          <w:szCs w:val="22"/>
          <w:lang w:val="ca-ES"/>
        </w:rPr>
      </w:pPr>
    </w:p>
    <w:p w14:paraId="098BB226" w14:textId="2D280867" w:rsidR="003A027D" w:rsidRDefault="003A027D" w:rsidP="003A027D">
      <w:pPr>
        <w:pStyle w:val="Textoindependiente"/>
        <w:spacing w:after="170" w:line="100" w:lineRule="atLeast"/>
        <w:jc w:val="both"/>
        <w:rPr>
          <w:b/>
          <w:szCs w:val="22"/>
          <w:lang w:val="ca-ES"/>
        </w:rPr>
      </w:pPr>
      <w:r>
        <w:rPr>
          <w:b/>
          <w:szCs w:val="22"/>
          <w:lang w:val="ca-ES"/>
        </w:rPr>
        <w:t>3.2</w:t>
      </w:r>
      <w:r>
        <w:rPr>
          <w:szCs w:val="22"/>
          <w:lang w:val="ca-ES"/>
        </w:rPr>
        <w:t xml:space="preserve"> </w:t>
      </w:r>
      <w:r w:rsidR="00B50710">
        <w:rPr>
          <w:b/>
          <w:szCs w:val="22"/>
          <w:lang w:val="ca-ES"/>
        </w:rPr>
        <w:t>Documentació complementària</w:t>
      </w:r>
    </w:p>
    <w:p w14:paraId="4F3E0A69" w14:textId="77777777" w:rsidR="003A027D" w:rsidRDefault="003A027D" w:rsidP="003A027D">
      <w:pPr>
        <w:pStyle w:val="Textoindependiente"/>
        <w:spacing w:after="170" w:line="100" w:lineRule="atLeast"/>
        <w:jc w:val="both"/>
        <w:rPr>
          <w:szCs w:val="22"/>
          <w:lang w:val="ca-ES"/>
        </w:rPr>
      </w:pPr>
      <w:r>
        <w:rPr>
          <w:szCs w:val="22"/>
          <w:lang w:val="ca-ES"/>
        </w:rPr>
        <w:t>Si s’escau, s’haurà de justificar la documentació acreditativa de trobar-se en alguna/es de les següents situacions:</w:t>
      </w:r>
    </w:p>
    <w:p w14:paraId="1A22373D" w14:textId="3F900E12" w:rsidR="003A027D" w:rsidRDefault="003A027D" w:rsidP="005B51BB">
      <w:pPr>
        <w:pStyle w:val="Textoindependiente"/>
        <w:numPr>
          <w:ilvl w:val="0"/>
          <w:numId w:val="11"/>
        </w:numPr>
        <w:spacing w:after="170" w:line="100" w:lineRule="atLeast"/>
        <w:jc w:val="both"/>
        <w:rPr>
          <w:szCs w:val="22"/>
          <w:lang w:val="ca-ES"/>
        </w:rPr>
      </w:pPr>
      <w:r>
        <w:rPr>
          <w:szCs w:val="22"/>
          <w:lang w:val="ca-ES"/>
        </w:rPr>
        <w:t xml:space="preserve">Fotocòpia del carnet de família nombrosa vigent. </w:t>
      </w:r>
    </w:p>
    <w:p w14:paraId="2DADD183" w14:textId="11D33470" w:rsidR="003A027D" w:rsidRDefault="003A027D" w:rsidP="005B51BB">
      <w:pPr>
        <w:pStyle w:val="Textoindependiente"/>
        <w:numPr>
          <w:ilvl w:val="0"/>
          <w:numId w:val="12"/>
        </w:numPr>
        <w:spacing w:after="170" w:line="100" w:lineRule="atLeast"/>
        <w:jc w:val="both"/>
        <w:rPr>
          <w:szCs w:val="22"/>
          <w:lang w:val="ca-ES"/>
        </w:rPr>
      </w:pPr>
      <w:r>
        <w:rPr>
          <w:szCs w:val="22"/>
          <w:lang w:val="ca-ES"/>
        </w:rPr>
        <w:t xml:space="preserve">Fotocòpia del carnet de </w:t>
      </w:r>
      <w:r w:rsidR="002E26ED">
        <w:rPr>
          <w:szCs w:val="22"/>
          <w:lang w:val="ca-ES"/>
        </w:rPr>
        <w:t>família monoparental</w:t>
      </w:r>
      <w:r>
        <w:rPr>
          <w:szCs w:val="22"/>
          <w:lang w:val="ca-ES"/>
        </w:rPr>
        <w:t xml:space="preserve"> vigent. </w:t>
      </w:r>
    </w:p>
    <w:p w14:paraId="004B6AD5" w14:textId="6E8F5FDC" w:rsidR="003A027D" w:rsidRDefault="003A027D" w:rsidP="005B51BB">
      <w:pPr>
        <w:pStyle w:val="Textoindependiente"/>
        <w:numPr>
          <w:ilvl w:val="0"/>
          <w:numId w:val="12"/>
        </w:numPr>
        <w:spacing w:after="170" w:line="100" w:lineRule="atLeast"/>
        <w:jc w:val="both"/>
        <w:rPr>
          <w:szCs w:val="22"/>
          <w:lang w:val="ca-ES"/>
        </w:rPr>
      </w:pPr>
      <w:r>
        <w:rPr>
          <w:color w:val="000000"/>
          <w:szCs w:val="22"/>
          <w:lang w:val="ca-ES"/>
        </w:rPr>
        <w:t>F</w:t>
      </w:r>
      <w:r>
        <w:rPr>
          <w:szCs w:val="22"/>
          <w:lang w:val="ca-ES"/>
        </w:rPr>
        <w:t>otocòpia de la resolució d’acolliment de la Direcció General d’Atenció a la Infància i l’Adolescència, on consti l’acolliment.</w:t>
      </w:r>
    </w:p>
    <w:p w14:paraId="684E117E" w14:textId="0D5D7D73" w:rsidR="003A027D" w:rsidRDefault="003A027D" w:rsidP="005B51BB">
      <w:pPr>
        <w:pStyle w:val="Textoindependiente"/>
        <w:numPr>
          <w:ilvl w:val="0"/>
          <w:numId w:val="12"/>
        </w:numPr>
        <w:spacing w:after="170" w:line="100" w:lineRule="atLeast"/>
        <w:jc w:val="both"/>
        <w:rPr>
          <w:szCs w:val="22"/>
          <w:lang w:val="ca-ES"/>
        </w:rPr>
      </w:pPr>
      <w:r>
        <w:rPr>
          <w:szCs w:val="22"/>
          <w:lang w:val="ca-ES"/>
        </w:rPr>
        <w:t xml:space="preserve">Fotocòpia del certificat de discapacitat </w:t>
      </w:r>
      <w:r>
        <w:rPr>
          <w:color w:val="000000"/>
          <w:szCs w:val="22"/>
          <w:lang w:val="ca-ES"/>
        </w:rPr>
        <w:t>emès per un Centre d'Atenció a Persones amb Discapacitat (CAD) del Departament de Benestar i Família, o pels organismes competents d'altres comunitats autònomes.</w:t>
      </w:r>
      <w:r>
        <w:rPr>
          <w:szCs w:val="22"/>
          <w:lang w:val="ca-ES"/>
        </w:rPr>
        <w:t xml:space="preserve"> </w:t>
      </w:r>
    </w:p>
    <w:p w14:paraId="1601FDBF" w14:textId="2E137755" w:rsidR="003A027D" w:rsidRDefault="003A027D" w:rsidP="005B51BB">
      <w:pPr>
        <w:pStyle w:val="Textoindependiente"/>
        <w:numPr>
          <w:ilvl w:val="0"/>
          <w:numId w:val="12"/>
        </w:numPr>
        <w:spacing w:after="170" w:line="100" w:lineRule="atLeast"/>
        <w:jc w:val="both"/>
        <w:rPr>
          <w:szCs w:val="22"/>
          <w:lang w:val="ca-ES"/>
        </w:rPr>
      </w:pPr>
      <w:r>
        <w:rPr>
          <w:szCs w:val="22"/>
          <w:lang w:val="ca-ES"/>
        </w:rPr>
        <w:t>Document acreditatiu de prestacions econòmiques d’urgència social atorgades per Administracions Públiques, que tinguin per finalitat atendre situacions de necessitats puntuals, urgents i bàsiques, de subsistència, com per exemple l’alimentació, el vestit i l’allotjament.</w:t>
      </w:r>
    </w:p>
    <w:p w14:paraId="65704A9F" w14:textId="56A26870" w:rsidR="003A027D" w:rsidRDefault="003A027D" w:rsidP="005B51BB">
      <w:pPr>
        <w:pStyle w:val="Textoindependiente"/>
        <w:numPr>
          <w:ilvl w:val="0"/>
          <w:numId w:val="12"/>
        </w:numPr>
        <w:spacing w:after="170" w:line="100" w:lineRule="atLeast"/>
        <w:jc w:val="both"/>
        <w:rPr>
          <w:szCs w:val="22"/>
          <w:lang w:val="ca-ES"/>
        </w:rPr>
      </w:pPr>
      <w:r>
        <w:rPr>
          <w:szCs w:val="22"/>
          <w:lang w:val="ca-ES"/>
        </w:rPr>
        <w:t>Document acreditatiu de la distància entre el domicili i el centre docent de l’alumne (</w:t>
      </w:r>
      <w:proofErr w:type="spellStart"/>
      <w:r>
        <w:rPr>
          <w:szCs w:val="22"/>
          <w:lang w:val="ca-ES"/>
        </w:rPr>
        <w:t>google</w:t>
      </w:r>
      <w:proofErr w:type="spellEnd"/>
      <w:r>
        <w:rPr>
          <w:szCs w:val="22"/>
          <w:lang w:val="ca-ES"/>
        </w:rPr>
        <w:t xml:space="preserve"> maps). </w:t>
      </w:r>
    </w:p>
    <w:p w14:paraId="1FEBA57B" w14:textId="2F8D6B5A" w:rsidR="003A027D" w:rsidRDefault="003A027D" w:rsidP="005B51BB">
      <w:pPr>
        <w:pStyle w:val="Textoindependiente"/>
        <w:numPr>
          <w:ilvl w:val="0"/>
          <w:numId w:val="12"/>
        </w:numPr>
        <w:spacing w:after="170" w:line="100" w:lineRule="atLeast"/>
        <w:jc w:val="both"/>
        <w:rPr>
          <w:szCs w:val="22"/>
          <w:lang w:val="ca-ES"/>
        </w:rPr>
      </w:pPr>
      <w:r>
        <w:rPr>
          <w:szCs w:val="22"/>
          <w:lang w:val="ca-ES"/>
        </w:rPr>
        <w:t>Certificat de l'Agència de l'Habitatge de Catalunya, en concepte de subvenció per a pagar el lloguer a arrendataris amb risc d'exclusió social per motius residencials.</w:t>
      </w:r>
    </w:p>
    <w:p w14:paraId="2E3832DB" w14:textId="5F5C2D4A" w:rsidR="003A027D" w:rsidRDefault="003A027D" w:rsidP="005B51BB">
      <w:pPr>
        <w:pStyle w:val="Textoindependiente"/>
        <w:numPr>
          <w:ilvl w:val="0"/>
          <w:numId w:val="12"/>
        </w:numPr>
        <w:spacing w:after="170" w:line="100" w:lineRule="atLeast"/>
        <w:jc w:val="both"/>
        <w:rPr>
          <w:szCs w:val="22"/>
          <w:lang w:val="ca-ES"/>
        </w:rPr>
      </w:pPr>
      <w:r>
        <w:rPr>
          <w:szCs w:val="22"/>
          <w:lang w:val="ca-ES"/>
        </w:rPr>
        <w:t>Conveni o sentència de divorci o separació.</w:t>
      </w:r>
    </w:p>
    <w:p w14:paraId="54F0D4D1" w14:textId="77777777" w:rsidR="003A027D" w:rsidRDefault="003A027D" w:rsidP="003A027D">
      <w:pPr>
        <w:pStyle w:val="Textoindependiente"/>
        <w:spacing w:after="170" w:line="100" w:lineRule="atLeast"/>
        <w:jc w:val="both"/>
        <w:rPr>
          <w:szCs w:val="22"/>
          <w:lang w:val="ca-ES"/>
        </w:rPr>
      </w:pPr>
      <w:r w:rsidRPr="0073442E">
        <w:rPr>
          <w:szCs w:val="22"/>
          <w:lang w:val="ca-ES"/>
        </w:rPr>
        <w:t>L’omissió d’aquesta documentació implicarà la no acreditació de la situació i, conseqüentment, no es tindrà en compte en la valoració de l’ajut.</w:t>
      </w:r>
    </w:p>
    <w:p w14:paraId="3621292C" w14:textId="77777777" w:rsidR="003A027D" w:rsidRDefault="003A027D" w:rsidP="003A027D">
      <w:pPr>
        <w:pStyle w:val="Textoindependiente"/>
        <w:spacing w:after="170" w:line="100" w:lineRule="atLeast"/>
        <w:jc w:val="both"/>
        <w:rPr>
          <w:lang w:val="ca-ES"/>
        </w:rPr>
      </w:pPr>
    </w:p>
    <w:p w14:paraId="31354F42" w14:textId="066D85C5" w:rsidR="003A027D" w:rsidRDefault="003A027D" w:rsidP="003A027D">
      <w:pPr>
        <w:pStyle w:val="Textoindependiente"/>
        <w:spacing w:after="170" w:line="100" w:lineRule="atLeast"/>
        <w:jc w:val="both"/>
        <w:rPr>
          <w:b/>
          <w:szCs w:val="22"/>
          <w:lang w:val="ca-ES"/>
        </w:rPr>
      </w:pPr>
      <w:r>
        <w:rPr>
          <w:b/>
          <w:szCs w:val="22"/>
          <w:lang w:val="ca-ES"/>
        </w:rPr>
        <w:t>3.3</w:t>
      </w:r>
      <w:r>
        <w:rPr>
          <w:szCs w:val="22"/>
          <w:lang w:val="ca-ES"/>
        </w:rPr>
        <w:t xml:space="preserve"> </w:t>
      </w:r>
      <w:r w:rsidR="00B50710">
        <w:rPr>
          <w:b/>
          <w:szCs w:val="22"/>
          <w:lang w:val="ca-ES"/>
        </w:rPr>
        <w:t>Documentació de caràcter excepcional</w:t>
      </w:r>
    </w:p>
    <w:p w14:paraId="1FC48E06" w14:textId="6D85C9F6" w:rsidR="002E26ED" w:rsidRDefault="002E26ED" w:rsidP="003A027D">
      <w:pPr>
        <w:pStyle w:val="Textoindependiente"/>
        <w:spacing w:after="170" w:line="100" w:lineRule="atLeast"/>
        <w:jc w:val="both"/>
        <w:rPr>
          <w:szCs w:val="22"/>
          <w:lang w:val="ca-ES"/>
        </w:rPr>
      </w:pPr>
      <w:r>
        <w:rPr>
          <w:szCs w:val="22"/>
          <w:lang w:val="ca-ES"/>
        </w:rPr>
        <w:t>Les famílies ateses per serveis socials hauran de declarar questa situació a la sol·licitud indicant per quins serveis socials són ateses.</w:t>
      </w:r>
    </w:p>
    <w:p w14:paraId="652E5B62" w14:textId="7026E8F9" w:rsidR="003A027D" w:rsidRDefault="003A027D" w:rsidP="003A027D">
      <w:pPr>
        <w:pStyle w:val="Textoindependiente"/>
        <w:spacing w:after="170" w:line="100" w:lineRule="atLeast"/>
        <w:jc w:val="both"/>
        <w:rPr>
          <w:szCs w:val="22"/>
          <w:lang w:val="ca-ES"/>
        </w:rPr>
      </w:pPr>
      <w:r>
        <w:rPr>
          <w:szCs w:val="22"/>
          <w:lang w:val="ca-ES"/>
        </w:rPr>
        <w:t>La presentació d’un informe de caràcter excepcional és necessari per valorar de forma complementària els supòsits de necessitat social greu.</w:t>
      </w:r>
    </w:p>
    <w:p w14:paraId="605AE403" w14:textId="77777777" w:rsidR="00B13832" w:rsidRDefault="003A027D" w:rsidP="003A027D">
      <w:pPr>
        <w:pStyle w:val="Textoindependiente"/>
        <w:spacing w:after="170" w:line="100" w:lineRule="atLeast"/>
        <w:jc w:val="both"/>
        <w:rPr>
          <w:szCs w:val="22"/>
          <w:lang w:val="ca-ES"/>
        </w:rPr>
      </w:pPr>
      <w:r>
        <w:rPr>
          <w:szCs w:val="22"/>
          <w:lang w:val="ca-ES"/>
        </w:rPr>
        <w:t xml:space="preserve">Excepcionalment, i segons criteris tècnics, els equips bàsics d’atenció social del municipi de l’alumne podran emetre d’ofici un informe social, en funció de la realitat socioeconòmica del nucli familiar del sol·licitant del qual tenen coneixement directe en el seu exercici professional, valorant exclusivament supòsits derivats de situacions especials de risc social i/o d’alt risc social. </w:t>
      </w:r>
    </w:p>
    <w:p w14:paraId="7589D4D1" w14:textId="37DE532A" w:rsidR="002E26ED" w:rsidRPr="00C57CDD" w:rsidRDefault="003A027D" w:rsidP="003A027D">
      <w:pPr>
        <w:pStyle w:val="Textoindependiente"/>
        <w:spacing w:after="170" w:line="100" w:lineRule="atLeast"/>
        <w:jc w:val="both"/>
        <w:rPr>
          <w:szCs w:val="22"/>
          <w:lang w:val="ca-ES"/>
        </w:rPr>
      </w:pPr>
      <w:r w:rsidRPr="00C57CDD">
        <w:rPr>
          <w:color w:val="000000"/>
          <w:szCs w:val="22"/>
          <w:lang w:val="ca-ES"/>
        </w:rPr>
        <w:t xml:space="preserve">Als efectes de determinar la puntuació corresponent en aquest àmbit, </w:t>
      </w:r>
      <w:r w:rsidR="002E26ED" w:rsidRPr="00C57CDD">
        <w:rPr>
          <w:color w:val="000000"/>
          <w:szCs w:val="22"/>
          <w:lang w:val="ca-ES"/>
        </w:rPr>
        <w:t xml:space="preserve">els professionals dels serveis socials hauran de fer ús de l’eina de cribratge de situacions de risc i desemparament que és l’instrument establert pel Departament de Treball, Afers Socials i Famílies, per determinar les situacions de risc, garantint una major unitat de criteri entre </w:t>
      </w:r>
      <w:r w:rsidR="002E26ED" w:rsidRPr="00C57CDD">
        <w:rPr>
          <w:color w:val="000000"/>
          <w:szCs w:val="22"/>
          <w:lang w:val="ca-ES"/>
        </w:rPr>
        <w:lastRenderedPageBreak/>
        <w:t>els professionals a l’hora de valorar les situacions de risc.</w:t>
      </w:r>
    </w:p>
    <w:p w14:paraId="1EDA213F" w14:textId="58FECD4A" w:rsidR="003A027D" w:rsidRPr="00C57CDD" w:rsidRDefault="00C57CDD" w:rsidP="003A027D">
      <w:pPr>
        <w:pStyle w:val="Textoindependiente"/>
        <w:spacing w:after="170" w:line="100" w:lineRule="atLeast"/>
        <w:jc w:val="both"/>
        <w:rPr>
          <w:szCs w:val="22"/>
          <w:lang w:val="ca-ES"/>
        </w:rPr>
      </w:pPr>
      <w:r w:rsidRPr="00C57CDD">
        <w:rPr>
          <w:color w:val="000000"/>
          <w:szCs w:val="22"/>
          <w:lang w:val="ca-ES"/>
        </w:rPr>
        <w:t xml:space="preserve">També </w:t>
      </w:r>
      <w:r w:rsidR="003A027D" w:rsidRPr="00C57CDD">
        <w:rPr>
          <w:color w:val="000000"/>
          <w:szCs w:val="22"/>
          <w:lang w:val="ca-ES"/>
        </w:rPr>
        <w:t>es tindrà en  compte l’ ORDRE BSF/331/2013, de 18 de desembre, per la qual s'aproven les llistes d'indicadors i factors de protecció dels infants i adolescents (DOGC núm.  6530 de 30.12.2013)</w:t>
      </w:r>
      <w:r w:rsidR="003A027D" w:rsidRPr="00C57CDD">
        <w:rPr>
          <w:szCs w:val="22"/>
          <w:lang w:val="ca-ES"/>
        </w:rPr>
        <w:t xml:space="preserve"> i les recomanacions proposades pel Departament d’Ensenyament per avaluar els casos de risc social i risc social greu, que són:</w:t>
      </w:r>
    </w:p>
    <w:p w14:paraId="1D91E4CC" w14:textId="77777777" w:rsidR="003A027D" w:rsidRPr="003D1A6B" w:rsidRDefault="003A027D" w:rsidP="003A027D">
      <w:pPr>
        <w:pStyle w:val="Textoindependiente"/>
        <w:spacing w:after="170" w:line="100" w:lineRule="atLeast"/>
        <w:jc w:val="both"/>
        <w:rPr>
          <w:b/>
          <w:szCs w:val="22"/>
          <w:lang w:val="ca-ES"/>
        </w:rPr>
      </w:pPr>
      <w:r w:rsidRPr="003D1A6B">
        <w:rPr>
          <w:b/>
          <w:szCs w:val="22"/>
          <w:u w:val="single"/>
          <w:lang w:val="ca-ES"/>
        </w:rPr>
        <w:t>Observades en l'infant</w:t>
      </w:r>
      <w:r w:rsidRPr="003D1A6B">
        <w:rPr>
          <w:b/>
          <w:szCs w:val="22"/>
          <w:lang w:val="ca-ES"/>
        </w:rPr>
        <w:t>:</w:t>
      </w:r>
    </w:p>
    <w:p w14:paraId="01032341"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-Absentisme escolar.</w:t>
      </w:r>
    </w:p>
    <w:p w14:paraId="706C307A"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-Hàbits de menjar: són irregulars i/o inadequats.</w:t>
      </w:r>
    </w:p>
    <w:p w14:paraId="018CBD8C"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-Vestit inadequat i/o manca d'higiene.</w:t>
      </w:r>
    </w:p>
    <w:p w14:paraId="0F50613B"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-Dificultat d'adaptació social (retraïment, aïllament, pors, agressivitat, manifestacions conductuals).</w:t>
      </w:r>
    </w:p>
    <w:p w14:paraId="19AEBED9"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-Nens que des dels diferents serveis observen trastorns de l 'alimentació.</w:t>
      </w:r>
    </w:p>
    <w:p w14:paraId="5FDC4277"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-Trastorns emocionals i/o malaltia mental.</w:t>
      </w:r>
    </w:p>
    <w:p w14:paraId="23F6C0CC" w14:textId="77777777" w:rsidR="003A027D" w:rsidRPr="003D1A6B" w:rsidRDefault="003A027D" w:rsidP="003A027D">
      <w:pPr>
        <w:pStyle w:val="Textoindependiente"/>
        <w:spacing w:after="170" w:line="100" w:lineRule="atLeast"/>
        <w:jc w:val="both"/>
        <w:rPr>
          <w:b/>
          <w:szCs w:val="22"/>
          <w:lang w:val="ca-ES"/>
        </w:rPr>
      </w:pPr>
      <w:r w:rsidRPr="003D1A6B">
        <w:rPr>
          <w:b/>
          <w:szCs w:val="22"/>
          <w:u w:val="single"/>
          <w:lang w:val="ca-ES"/>
        </w:rPr>
        <w:t>Observades en la família</w:t>
      </w:r>
      <w:r w:rsidRPr="003D1A6B">
        <w:rPr>
          <w:b/>
          <w:szCs w:val="22"/>
          <w:lang w:val="ca-ES"/>
        </w:rPr>
        <w:t>:</w:t>
      </w:r>
    </w:p>
    <w:p w14:paraId="4C4F1E76"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-Trastorns emocionals i/o malaltia mental.</w:t>
      </w:r>
    </w:p>
    <w:p w14:paraId="1250723B"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-Consum de tòxics.</w:t>
      </w:r>
    </w:p>
    <w:p w14:paraId="333B0159"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-Negligència lleu, quan l'omissió no atempta contra la dignitat física i/o psíquica del menor.</w:t>
      </w:r>
    </w:p>
    <w:p w14:paraId="79AF8AD8"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-Seguiment mèdic excessiu, absents o amb mancances significatives.</w:t>
      </w:r>
    </w:p>
    <w:p w14:paraId="5E6E86AA"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-Problemes d'habitatge: manca, desnonament, amuntegament, estada en un centre d'acollida, etc.</w:t>
      </w:r>
    </w:p>
    <w:p w14:paraId="51310DE2"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-Família monoparental amb poc o nul suport de família extensa.</w:t>
      </w:r>
    </w:p>
    <w:p w14:paraId="61EE870B"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-Sospites de l'existència de maltractaments (físic, psicològic o emocional).</w:t>
      </w:r>
    </w:p>
    <w:p w14:paraId="4F602CD7" w14:textId="77777777" w:rsidR="003A027D" w:rsidRPr="003D1A6B" w:rsidRDefault="003A027D" w:rsidP="003A027D">
      <w:pPr>
        <w:pStyle w:val="Textoindependiente"/>
        <w:spacing w:after="170" w:line="100" w:lineRule="atLeast"/>
        <w:jc w:val="both"/>
        <w:rPr>
          <w:b/>
          <w:szCs w:val="22"/>
          <w:lang w:val="ca-ES"/>
        </w:rPr>
      </w:pPr>
      <w:r w:rsidRPr="003D1A6B">
        <w:rPr>
          <w:b/>
          <w:szCs w:val="22"/>
          <w:u w:val="single"/>
          <w:lang w:val="ca-ES"/>
        </w:rPr>
        <w:t>Per situació de risc social greu</w:t>
      </w:r>
      <w:r w:rsidRPr="003D1A6B">
        <w:rPr>
          <w:b/>
          <w:szCs w:val="22"/>
          <w:lang w:val="ca-ES"/>
        </w:rPr>
        <w:t>:</w:t>
      </w:r>
    </w:p>
    <w:p w14:paraId="37A52420"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-Negligència greu.</w:t>
      </w:r>
    </w:p>
    <w:p w14:paraId="5567A84E"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-Maltractament psíquic.</w:t>
      </w:r>
    </w:p>
    <w:p w14:paraId="04B09986"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-Maltractament físic.</w:t>
      </w:r>
    </w:p>
    <w:p w14:paraId="05FE4D59" w14:textId="77777777" w:rsidR="003A027D" w:rsidRPr="00C57CDD" w:rsidRDefault="003A027D" w:rsidP="003A027D">
      <w:pPr>
        <w:pStyle w:val="Textoindependiente"/>
        <w:spacing w:after="170" w:line="100" w:lineRule="atLeast"/>
        <w:jc w:val="both"/>
        <w:rPr>
          <w:szCs w:val="22"/>
          <w:lang w:val="ca-ES"/>
        </w:rPr>
      </w:pPr>
      <w:r w:rsidRPr="00C57CDD">
        <w:rPr>
          <w:szCs w:val="22"/>
          <w:lang w:val="ca-ES"/>
        </w:rPr>
        <w:t>-Abús sexual.</w:t>
      </w:r>
    </w:p>
    <w:p w14:paraId="3A20F25A" w14:textId="77777777" w:rsidR="003A027D" w:rsidRDefault="003A027D" w:rsidP="003A027D">
      <w:pPr>
        <w:pStyle w:val="Textoindependiente"/>
        <w:spacing w:after="170" w:line="100" w:lineRule="atLeast"/>
        <w:jc w:val="both"/>
        <w:rPr>
          <w:szCs w:val="22"/>
          <w:lang w:val="ca-ES"/>
        </w:rPr>
      </w:pPr>
      <w:r w:rsidRPr="00C57CDD">
        <w:rPr>
          <w:szCs w:val="22"/>
          <w:lang w:val="ca-ES"/>
        </w:rPr>
        <w:t>L’informe esmentat en el paràgraf anterior s’elaborarà d’acord amb el model 2 i tindrà  la puntuació prevista en el punt 4.3</w:t>
      </w:r>
      <w:r w:rsidRPr="00C57CDD">
        <w:rPr>
          <w:color w:val="FF0000"/>
          <w:szCs w:val="22"/>
          <w:lang w:val="ca-ES"/>
        </w:rPr>
        <w:t xml:space="preserve"> </w:t>
      </w:r>
      <w:r w:rsidRPr="00C57CDD">
        <w:rPr>
          <w:szCs w:val="22"/>
          <w:lang w:val="ca-ES"/>
        </w:rPr>
        <w:t>d’aquestes bases.</w:t>
      </w:r>
      <w:r>
        <w:rPr>
          <w:szCs w:val="22"/>
          <w:lang w:val="ca-ES"/>
        </w:rPr>
        <w:t xml:space="preserve"> </w:t>
      </w:r>
    </w:p>
    <w:p w14:paraId="5EE7F17F" w14:textId="1B207C30" w:rsidR="003A027D" w:rsidRDefault="00B50710" w:rsidP="003A027D">
      <w:pPr>
        <w:pStyle w:val="Textoindependiente"/>
        <w:spacing w:after="170" w:line="100" w:lineRule="atLeast"/>
        <w:jc w:val="both"/>
        <w:rPr>
          <w:b/>
          <w:bCs/>
          <w:szCs w:val="22"/>
          <w:lang w:val="ca-ES"/>
        </w:rPr>
      </w:pPr>
      <w:r>
        <w:rPr>
          <w:b/>
          <w:bCs/>
          <w:szCs w:val="22"/>
          <w:lang w:val="ca-ES"/>
        </w:rPr>
        <w:t>3.4 Terminis</w:t>
      </w:r>
    </w:p>
    <w:p w14:paraId="74A1A2E9" w14:textId="4EFB194C" w:rsidR="003A027D" w:rsidRDefault="003A027D" w:rsidP="003A027D">
      <w:pPr>
        <w:pStyle w:val="Textoindependiente"/>
        <w:spacing w:after="170" w:line="100" w:lineRule="atLeast"/>
        <w:jc w:val="both"/>
        <w:rPr>
          <w:szCs w:val="22"/>
          <w:lang w:val="ca-ES"/>
        </w:rPr>
      </w:pPr>
      <w:r>
        <w:rPr>
          <w:szCs w:val="22"/>
          <w:lang w:val="ca-ES"/>
        </w:rPr>
        <w:t xml:space="preserve">Les famílies presentaran les sol·licituds i la documentació corresponent, a l'Oficina del Registre General del </w:t>
      </w:r>
      <w:r>
        <w:rPr>
          <w:b/>
          <w:szCs w:val="22"/>
          <w:lang w:val="ca-ES"/>
        </w:rPr>
        <w:t>Consell Comarcal del Baix Penedès</w:t>
      </w:r>
      <w:r>
        <w:rPr>
          <w:szCs w:val="22"/>
          <w:lang w:val="ca-ES"/>
        </w:rPr>
        <w:t xml:space="preserve"> (Plaça del Centre, 5) en horari de 9:00 a 14:00 hores, dins del període comprès </w:t>
      </w:r>
      <w:r w:rsidRPr="00C57CDD">
        <w:rPr>
          <w:szCs w:val="22"/>
          <w:lang w:val="ca-ES"/>
        </w:rPr>
        <w:t xml:space="preserve">entre </w:t>
      </w:r>
      <w:r w:rsidR="00B13832" w:rsidRPr="00C57CDD">
        <w:rPr>
          <w:b/>
          <w:szCs w:val="22"/>
          <w:lang w:val="ca-ES"/>
        </w:rPr>
        <w:t>el dia 2 i 25</w:t>
      </w:r>
      <w:r w:rsidR="002E26ED" w:rsidRPr="00C57CDD">
        <w:rPr>
          <w:b/>
          <w:szCs w:val="22"/>
          <w:lang w:val="ca-ES"/>
        </w:rPr>
        <w:t xml:space="preserve"> de maig de 2018</w:t>
      </w:r>
      <w:r w:rsidRPr="00C57CDD">
        <w:rPr>
          <w:szCs w:val="22"/>
          <w:lang w:val="ca-ES"/>
        </w:rPr>
        <w:t>, ambdós inclosos.</w:t>
      </w:r>
      <w:r>
        <w:rPr>
          <w:szCs w:val="22"/>
          <w:lang w:val="ca-ES"/>
        </w:rPr>
        <w:t xml:space="preserve"> </w:t>
      </w:r>
    </w:p>
    <w:p w14:paraId="77F3CA3D" w14:textId="33A35D6B" w:rsidR="003A027D" w:rsidRPr="00E4645A" w:rsidRDefault="003A027D" w:rsidP="003A027D">
      <w:pPr>
        <w:pStyle w:val="Textoindependiente"/>
        <w:spacing w:after="170" w:line="100" w:lineRule="atLeast"/>
        <w:jc w:val="both"/>
        <w:rPr>
          <w:szCs w:val="22"/>
          <w:lang w:val="ca-ES"/>
        </w:rPr>
      </w:pPr>
      <w:r>
        <w:rPr>
          <w:szCs w:val="22"/>
          <w:lang w:val="ca-ES"/>
        </w:rPr>
        <w:lastRenderedPageBreak/>
        <w:t xml:space="preserve">També es podran presentar als </w:t>
      </w:r>
      <w:r>
        <w:rPr>
          <w:b/>
          <w:szCs w:val="22"/>
          <w:lang w:val="ca-ES"/>
        </w:rPr>
        <w:t xml:space="preserve">Centres escolars </w:t>
      </w:r>
      <w:r>
        <w:rPr>
          <w:szCs w:val="22"/>
          <w:lang w:val="ca-ES"/>
        </w:rPr>
        <w:t xml:space="preserve">respectius, de la comarca del Baix Penedès, dins del període comprès </w:t>
      </w:r>
      <w:r w:rsidRPr="00E4645A">
        <w:rPr>
          <w:szCs w:val="22"/>
          <w:lang w:val="ca-ES"/>
        </w:rPr>
        <w:t xml:space="preserve">entre </w:t>
      </w:r>
      <w:r w:rsidR="00B13832" w:rsidRPr="00E4645A">
        <w:rPr>
          <w:b/>
          <w:szCs w:val="22"/>
          <w:lang w:val="ca-ES"/>
        </w:rPr>
        <w:t>el dia 2 i l’ 11</w:t>
      </w:r>
      <w:r w:rsidRPr="00E4645A">
        <w:rPr>
          <w:szCs w:val="22"/>
          <w:lang w:val="ca-ES"/>
        </w:rPr>
        <w:t xml:space="preserve"> </w:t>
      </w:r>
      <w:r w:rsidR="002E26ED" w:rsidRPr="00E4645A">
        <w:rPr>
          <w:b/>
          <w:szCs w:val="22"/>
          <w:lang w:val="ca-ES"/>
        </w:rPr>
        <w:t>de maig de 2018</w:t>
      </w:r>
      <w:r w:rsidRPr="00E4645A">
        <w:rPr>
          <w:b/>
          <w:szCs w:val="22"/>
          <w:lang w:val="ca-ES"/>
        </w:rPr>
        <w:t xml:space="preserve">, </w:t>
      </w:r>
      <w:r w:rsidRPr="00E4645A">
        <w:rPr>
          <w:szCs w:val="22"/>
          <w:lang w:val="ca-ES"/>
        </w:rPr>
        <w:t xml:space="preserve">ambdós inclosos. </w:t>
      </w:r>
    </w:p>
    <w:p w14:paraId="5EA28144" w14:textId="77777777" w:rsidR="003A027D" w:rsidRPr="00B50710" w:rsidRDefault="003A027D" w:rsidP="003A027D">
      <w:pPr>
        <w:pStyle w:val="Textoindependiente"/>
        <w:spacing w:after="170" w:line="100" w:lineRule="atLeast"/>
        <w:ind w:left="720" w:hanging="720"/>
        <w:jc w:val="both"/>
        <w:rPr>
          <w:b/>
          <w:bCs/>
          <w:szCs w:val="22"/>
          <w:lang w:val="ca-ES"/>
        </w:rPr>
      </w:pPr>
      <w:r w:rsidRPr="00B50710">
        <w:rPr>
          <w:b/>
          <w:bCs/>
          <w:szCs w:val="22"/>
          <w:lang w:val="ca-ES"/>
        </w:rPr>
        <w:t>Sol·licituds fora de termini</w:t>
      </w:r>
    </w:p>
    <w:p w14:paraId="1B45F854" w14:textId="77777777" w:rsidR="003A027D" w:rsidRDefault="003A027D" w:rsidP="003A027D">
      <w:pPr>
        <w:pStyle w:val="Textoindependiente"/>
        <w:spacing w:after="170" w:line="100" w:lineRule="atLeast"/>
        <w:jc w:val="both"/>
        <w:rPr>
          <w:szCs w:val="22"/>
          <w:lang w:val="ca-ES"/>
        </w:rPr>
      </w:pPr>
      <w:r>
        <w:rPr>
          <w:szCs w:val="22"/>
          <w:lang w:val="ca-ES"/>
        </w:rPr>
        <w:t>Amb caràcter extraordinari es podrà demanar l’ajut posteriorment al termini indicat, en els supòsits següents:</w:t>
      </w:r>
    </w:p>
    <w:p w14:paraId="50FA9F85" w14:textId="77777777" w:rsidR="003A027D" w:rsidRDefault="003A027D" w:rsidP="003A027D">
      <w:pPr>
        <w:pStyle w:val="Textoindependiente"/>
        <w:spacing w:after="170" w:line="100" w:lineRule="atLeast"/>
        <w:ind w:left="505"/>
        <w:jc w:val="both"/>
        <w:rPr>
          <w:color w:val="FF0000"/>
          <w:szCs w:val="22"/>
          <w:lang w:val="ca-ES"/>
        </w:rPr>
      </w:pPr>
      <w:r>
        <w:rPr>
          <w:szCs w:val="22"/>
          <w:lang w:val="ca-ES"/>
        </w:rPr>
        <w:t xml:space="preserve">a) </w:t>
      </w:r>
      <w:r>
        <w:rPr>
          <w:b/>
          <w:szCs w:val="22"/>
          <w:u w:val="single"/>
          <w:lang w:val="ca-ES"/>
        </w:rPr>
        <w:t>Alumnes de nova matriculació</w:t>
      </w:r>
      <w:r>
        <w:rPr>
          <w:color w:val="FF0000"/>
          <w:szCs w:val="22"/>
          <w:lang w:val="ca-ES"/>
        </w:rPr>
        <w:t xml:space="preserve">. </w:t>
      </w:r>
    </w:p>
    <w:p w14:paraId="39C686BC" w14:textId="08DC3019" w:rsidR="003A027D" w:rsidRDefault="003A027D" w:rsidP="003A027D">
      <w:pPr>
        <w:pStyle w:val="Textoindependiente"/>
        <w:spacing w:after="170" w:line="100" w:lineRule="atLeast"/>
        <w:ind w:left="505"/>
        <w:jc w:val="both"/>
        <w:rPr>
          <w:szCs w:val="22"/>
          <w:lang w:val="ca-ES"/>
        </w:rPr>
      </w:pPr>
      <w:r>
        <w:rPr>
          <w:szCs w:val="22"/>
          <w:lang w:val="ca-ES"/>
        </w:rPr>
        <w:t xml:space="preserve">Les famílies d’alumnes de P3 i matriculats en posterioritat al </w:t>
      </w:r>
      <w:r w:rsidR="003D1A6B">
        <w:rPr>
          <w:szCs w:val="22"/>
          <w:lang w:val="ca-ES"/>
        </w:rPr>
        <w:t>25</w:t>
      </w:r>
      <w:r w:rsidR="00E74CB8">
        <w:rPr>
          <w:szCs w:val="22"/>
          <w:lang w:val="ca-ES"/>
        </w:rPr>
        <w:t xml:space="preserve"> de maig de 2018</w:t>
      </w:r>
      <w:r>
        <w:rPr>
          <w:szCs w:val="22"/>
          <w:lang w:val="ca-ES"/>
        </w:rPr>
        <w:t xml:space="preserve"> podran presentar la sol·licitud</w:t>
      </w:r>
      <w:r>
        <w:rPr>
          <w:color w:val="FF0000"/>
          <w:szCs w:val="22"/>
          <w:lang w:val="ca-ES"/>
        </w:rPr>
        <w:t xml:space="preserve"> </w:t>
      </w:r>
      <w:r w:rsidR="00E74CB8">
        <w:rPr>
          <w:b/>
          <w:szCs w:val="22"/>
          <w:lang w:val="ca-ES"/>
        </w:rPr>
        <w:t>fins el 30 de setembre de 2018</w:t>
      </w:r>
      <w:r>
        <w:rPr>
          <w:szCs w:val="22"/>
          <w:lang w:val="ca-ES"/>
        </w:rPr>
        <w:t xml:space="preserve">. Els alumnes matriculats amb posterioritat a aquest termini, podran presentar la sol·licitud </w:t>
      </w:r>
      <w:r>
        <w:rPr>
          <w:b/>
          <w:szCs w:val="22"/>
          <w:lang w:val="ca-ES"/>
        </w:rPr>
        <w:t>fins a 30 dies naturals posteriors a la data de matriculació</w:t>
      </w:r>
      <w:r>
        <w:rPr>
          <w:szCs w:val="22"/>
          <w:lang w:val="ca-ES"/>
        </w:rPr>
        <w:t xml:space="preserve">. </w:t>
      </w:r>
    </w:p>
    <w:p w14:paraId="102BB6D6" w14:textId="77777777" w:rsidR="003A027D" w:rsidRDefault="003A027D" w:rsidP="003A027D">
      <w:pPr>
        <w:pStyle w:val="Textoindependiente"/>
        <w:spacing w:after="170" w:line="100" w:lineRule="atLeast"/>
        <w:ind w:left="505"/>
        <w:jc w:val="both"/>
        <w:rPr>
          <w:szCs w:val="22"/>
          <w:lang w:val="ca-ES"/>
        </w:rPr>
      </w:pPr>
      <w:r>
        <w:rPr>
          <w:szCs w:val="22"/>
          <w:lang w:val="ca-ES"/>
        </w:rPr>
        <w:t>En tots aquests casos, els sol·licitants hauran de presentar un certificat de l’escola, en que s’especifiqui la data de matriculació. Les famílies interessades hauran de presentar la seva sol·licitud i documentació annexa, a l'Oficina del Registre General del Consell Comarcal del Baix Penedès (Plaça del Centre, 5) en horari de 9:00 a 14:00 hores.</w:t>
      </w:r>
    </w:p>
    <w:p w14:paraId="6326B76B" w14:textId="77777777" w:rsidR="003A027D" w:rsidRDefault="003A027D" w:rsidP="003A027D">
      <w:pPr>
        <w:pStyle w:val="Textoindependiente"/>
        <w:spacing w:after="170" w:line="100" w:lineRule="atLeast"/>
        <w:ind w:left="505"/>
        <w:jc w:val="both"/>
        <w:rPr>
          <w:b/>
          <w:szCs w:val="22"/>
          <w:u w:val="single"/>
          <w:lang w:val="ca-ES"/>
        </w:rPr>
      </w:pPr>
      <w:r>
        <w:rPr>
          <w:szCs w:val="22"/>
          <w:lang w:val="ca-ES"/>
        </w:rPr>
        <w:t xml:space="preserve">b) </w:t>
      </w:r>
      <w:r>
        <w:rPr>
          <w:b/>
          <w:szCs w:val="22"/>
          <w:u w:val="single"/>
          <w:lang w:val="ca-ES"/>
        </w:rPr>
        <w:t>Alumnes amb variacions significatives de la situació socioeconòmica, per situació sobrevinguda degudament acreditades i justificades des dels serveis socials.</w:t>
      </w:r>
    </w:p>
    <w:p w14:paraId="35FD9D6D" w14:textId="77777777" w:rsidR="003A027D" w:rsidRDefault="003A027D" w:rsidP="003A027D">
      <w:pPr>
        <w:pStyle w:val="Textoindependiente"/>
        <w:spacing w:after="170" w:line="100" w:lineRule="atLeast"/>
        <w:ind w:left="505"/>
        <w:jc w:val="both"/>
        <w:rPr>
          <w:szCs w:val="22"/>
          <w:lang w:val="ca-ES"/>
        </w:rPr>
      </w:pPr>
      <w:r>
        <w:rPr>
          <w:szCs w:val="22"/>
          <w:lang w:val="ca-ES"/>
        </w:rPr>
        <w:t>Es preveuen com a supòsits de variacions significatives :</w:t>
      </w:r>
    </w:p>
    <w:p w14:paraId="5D8D3FEE" w14:textId="77777777" w:rsidR="003A027D" w:rsidRDefault="003A027D" w:rsidP="00146BFE">
      <w:pPr>
        <w:pStyle w:val="Textoindependiente"/>
        <w:numPr>
          <w:ilvl w:val="0"/>
          <w:numId w:val="13"/>
        </w:numPr>
        <w:spacing w:after="170" w:line="100" w:lineRule="atLeast"/>
        <w:jc w:val="both"/>
        <w:rPr>
          <w:szCs w:val="22"/>
          <w:lang w:val="ca-ES"/>
        </w:rPr>
      </w:pPr>
      <w:r>
        <w:rPr>
          <w:szCs w:val="22"/>
          <w:lang w:val="ca-ES"/>
        </w:rPr>
        <w:t>Defunció i/o incapacitat d’un o d’ambdós responsables legals de l’alumne.</w:t>
      </w:r>
    </w:p>
    <w:p w14:paraId="0EDA656E" w14:textId="77777777" w:rsidR="003A027D" w:rsidRDefault="003A027D" w:rsidP="00146BFE">
      <w:pPr>
        <w:pStyle w:val="Textoindependiente"/>
        <w:numPr>
          <w:ilvl w:val="0"/>
          <w:numId w:val="13"/>
        </w:numPr>
        <w:spacing w:after="170" w:line="100" w:lineRule="atLeast"/>
        <w:jc w:val="both"/>
        <w:rPr>
          <w:szCs w:val="22"/>
          <w:lang w:val="ca-ES"/>
        </w:rPr>
      </w:pPr>
      <w:r>
        <w:rPr>
          <w:szCs w:val="22"/>
          <w:lang w:val="ca-ES"/>
        </w:rPr>
        <w:t>Privació de llibertat d’un o d’ambdós responsables legals de l’alumne.</w:t>
      </w:r>
    </w:p>
    <w:p w14:paraId="6B71E9E0" w14:textId="77777777" w:rsidR="003A027D" w:rsidRDefault="003A027D" w:rsidP="00146BFE">
      <w:pPr>
        <w:pStyle w:val="Textoindependiente"/>
        <w:numPr>
          <w:ilvl w:val="0"/>
          <w:numId w:val="13"/>
        </w:numPr>
        <w:spacing w:after="170" w:line="100" w:lineRule="atLeast"/>
        <w:jc w:val="both"/>
        <w:rPr>
          <w:szCs w:val="22"/>
          <w:lang w:val="ca-ES"/>
        </w:rPr>
      </w:pPr>
      <w:r>
        <w:rPr>
          <w:szCs w:val="22"/>
          <w:lang w:val="ca-ES"/>
        </w:rPr>
        <w:t>Abandonament familiar d’un o d’ambdós responsables legals de l’alumne.</w:t>
      </w:r>
    </w:p>
    <w:p w14:paraId="0C262A11" w14:textId="77777777" w:rsidR="003A027D" w:rsidRDefault="003A027D" w:rsidP="00146BFE">
      <w:pPr>
        <w:pStyle w:val="Textoindependiente"/>
        <w:numPr>
          <w:ilvl w:val="0"/>
          <w:numId w:val="13"/>
        </w:numPr>
        <w:spacing w:after="170" w:line="100" w:lineRule="atLeast"/>
        <w:jc w:val="both"/>
        <w:rPr>
          <w:szCs w:val="22"/>
          <w:lang w:val="ca-ES"/>
        </w:rPr>
      </w:pPr>
      <w:r>
        <w:rPr>
          <w:szCs w:val="22"/>
          <w:lang w:val="ca-ES"/>
        </w:rPr>
        <w:t>Embargament de béns i/o rendes d’un o d’ambdós responsables legals de l'alumne.</w:t>
      </w:r>
    </w:p>
    <w:p w14:paraId="2F289309" w14:textId="77777777" w:rsidR="003A027D" w:rsidRDefault="003A027D" w:rsidP="00146BFE">
      <w:pPr>
        <w:pStyle w:val="Textoindependiente"/>
        <w:numPr>
          <w:ilvl w:val="0"/>
          <w:numId w:val="13"/>
        </w:numPr>
        <w:spacing w:after="170" w:line="100" w:lineRule="atLeast"/>
        <w:jc w:val="both"/>
        <w:rPr>
          <w:szCs w:val="22"/>
          <w:lang w:val="ca-ES"/>
        </w:rPr>
      </w:pPr>
      <w:r>
        <w:rPr>
          <w:szCs w:val="22"/>
          <w:lang w:val="ca-ES"/>
        </w:rPr>
        <w:t>Situacions d’atur involuntari sobrevingudes d’algun dels membres de la unitat familiar.</w:t>
      </w:r>
    </w:p>
    <w:p w14:paraId="429D9756" w14:textId="77777777" w:rsidR="003A027D" w:rsidRDefault="003A027D" w:rsidP="003A027D">
      <w:pPr>
        <w:pStyle w:val="Textoindependiente"/>
        <w:spacing w:after="170" w:line="100" w:lineRule="atLeast"/>
        <w:ind w:left="505"/>
        <w:jc w:val="both"/>
        <w:rPr>
          <w:szCs w:val="22"/>
          <w:lang w:val="ca-ES"/>
        </w:rPr>
      </w:pPr>
      <w:r>
        <w:rPr>
          <w:szCs w:val="22"/>
          <w:lang w:val="ca-ES"/>
        </w:rPr>
        <w:t>Les famílies interessades hauran de dirigir-se als serveis socials del seu municipi.</w:t>
      </w:r>
    </w:p>
    <w:p w14:paraId="32C39AA1" w14:textId="77777777" w:rsidR="003A027D" w:rsidRDefault="003A027D" w:rsidP="003A027D">
      <w:pPr>
        <w:pStyle w:val="Textoindependiente"/>
        <w:spacing w:after="170" w:line="100" w:lineRule="atLeast"/>
        <w:ind w:left="505"/>
        <w:jc w:val="both"/>
        <w:rPr>
          <w:szCs w:val="22"/>
          <w:lang w:val="ca-ES"/>
        </w:rPr>
      </w:pPr>
      <w:r>
        <w:rPr>
          <w:szCs w:val="22"/>
          <w:lang w:val="ca-ES"/>
        </w:rPr>
        <w:t>El cap de Serveis Socials del CCBP o dels ajuntaments del Vendrell o Calafell, seran qui presentin la sol·licitud, juntament amb tota la documentació requerida i l’informe justificatiu (model 3), al Servei d’Ensenyament del Consell Comarcal del Baix Penedès indicant expressament  per quin/s dels motius enumerats més amunt, tramiten la sol·licitud fora de termini. No s’acceptarà aquest model 3, sense la motivació requerida.</w:t>
      </w:r>
    </w:p>
    <w:p w14:paraId="150FEAE8" w14:textId="77777777" w:rsidR="003A027D" w:rsidRDefault="003A027D" w:rsidP="003A027D">
      <w:pPr>
        <w:pStyle w:val="Textoindependiente"/>
        <w:spacing w:after="170" w:line="100" w:lineRule="atLeast"/>
        <w:ind w:left="505"/>
        <w:jc w:val="both"/>
        <w:rPr>
          <w:szCs w:val="22"/>
          <w:lang w:val="ca-ES"/>
        </w:rPr>
      </w:pPr>
      <w:r>
        <w:rPr>
          <w:szCs w:val="22"/>
          <w:lang w:val="ca-ES"/>
        </w:rPr>
        <w:t>Aquestes sol·licituds seran puntuades i tramitades amb els mateixos criteris que la resta de peticions, però la valoració de la situació econòmica es farà tenint en compte la renda de la unitat familiar i la situació patrimonial, del moment actual.</w:t>
      </w:r>
    </w:p>
    <w:p w14:paraId="1EB386A6" w14:textId="77777777" w:rsidR="003A027D" w:rsidRDefault="003A027D" w:rsidP="003A027D">
      <w:pPr>
        <w:pStyle w:val="Textoindependiente"/>
        <w:spacing w:after="170" w:line="100" w:lineRule="atLeast"/>
        <w:ind w:left="505"/>
        <w:jc w:val="both"/>
        <w:rPr>
          <w:szCs w:val="22"/>
          <w:lang w:val="ca-ES"/>
        </w:rPr>
      </w:pPr>
      <w:r>
        <w:rPr>
          <w:szCs w:val="22"/>
          <w:lang w:val="ca-ES"/>
        </w:rPr>
        <w:t>La distribució d’aquests ajuts està condicionada a la disponibilitat pressupostària.</w:t>
      </w:r>
    </w:p>
    <w:p w14:paraId="684142E7" w14:textId="549C5E20" w:rsidR="003A027D" w:rsidRDefault="003A027D" w:rsidP="003A027D">
      <w:pPr>
        <w:pStyle w:val="Textoindependiente"/>
        <w:spacing w:after="170" w:line="100" w:lineRule="atLeast"/>
        <w:ind w:left="505"/>
        <w:jc w:val="both"/>
        <w:rPr>
          <w:szCs w:val="22"/>
          <w:lang w:val="ca-ES"/>
        </w:rPr>
      </w:pPr>
      <w:r>
        <w:rPr>
          <w:szCs w:val="22"/>
          <w:lang w:val="ca-ES"/>
        </w:rPr>
        <w:t xml:space="preserve">Qualsevol sol·licitud fora de termini que no compleixi alguna d’aquestes condicions no serà admesa. </w:t>
      </w:r>
    </w:p>
    <w:p w14:paraId="0DD3DB6D" w14:textId="609F1AD5" w:rsidR="00E03635" w:rsidRPr="00E03635" w:rsidRDefault="00E03635" w:rsidP="00E03635">
      <w:pPr>
        <w:pStyle w:val="Textoindependiente"/>
        <w:spacing w:after="170" w:line="100" w:lineRule="atLeast"/>
        <w:jc w:val="both"/>
        <w:rPr>
          <w:b/>
          <w:szCs w:val="22"/>
          <w:u w:val="single"/>
          <w:lang w:val="ca-ES"/>
        </w:rPr>
      </w:pPr>
      <w:r w:rsidRPr="00E03635">
        <w:rPr>
          <w:b/>
          <w:szCs w:val="22"/>
          <w:u w:val="single"/>
          <w:lang w:val="ca-ES"/>
        </w:rPr>
        <w:lastRenderedPageBreak/>
        <w:t>Esmena a la sol·licitud.</w:t>
      </w:r>
    </w:p>
    <w:p w14:paraId="52D549B9" w14:textId="4A8788A6" w:rsidR="00E03635" w:rsidRDefault="00E03635" w:rsidP="00E03635">
      <w:pPr>
        <w:pStyle w:val="Textoindependiente"/>
        <w:spacing w:after="170" w:line="100" w:lineRule="atLeast"/>
        <w:jc w:val="both"/>
        <w:rPr>
          <w:szCs w:val="22"/>
          <w:lang w:val="ca-ES"/>
        </w:rPr>
      </w:pPr>
      <w:r>
        <w:rPr>
          <w:szCs w:val="22"/>
          <w:lang w:val="ca-ES"/>
        </w:rPr>
        <w:t xml:space="preserve">En el cas que la sol·licitud sigui incorrecta, incompleta o manqui documentació, el consell comarcal comunicarà a les persones interessades, perquè en un màxim de 10 dies hàbils, esmenin o completin la documentació requerida. La manca de compliment d’aquest requeriment </w:t>
      </w:r>
      <w:proofErr w:type="spellStart"/>
      <w:r>
        <w:rPr>
          <w:szCs w:val="22"/>
          <w:lang w:val="ca-ES"/>
        </w:rPr>
        <w:t>rn</w:t>
      </w:r>
      <w:proofErr w:type="spellEnd"/>
      <w:r>
        <w:rPr>
          <w:szCs w:val="22"/>
          <w:lang w:val="ca-ES"/>
        </w:rPr>
        <w:t xml:space="preserve"> </w:t>
      </w:r>
      <w:proofErr w:type="spellStart"/>
      <w:r>
        <w:rPr>
          <w:szCs w:val="22"/>
          <w:lang w:val="ca-ES"/>
        </w:rPr>
        <w:t>rl</w:t>
      </w:r>
      <w:proofErr w:type="spellEnd"/>
      <w:r>
        <w:rPr>
          <w:szCs w:val="22"/>
          <w:lang w:val="ca-ES"/>
        </w:rPr>
        <w:t xml:space="preserve"> termini esmentat comportarà el desistiment de l’ajuda sol·licitada </w:t>
      </w:r>
    </w:p>
    <w:p w14:paraId="50FA0F44" w14:textId="77777777" w:rsidR="003A027D" w:rsidRDefault="003A027D" w:rsidP="003A027D">
      <w:pPr>
        <w:pStyle w:val="Textoindependiente"/>
        <w:spacing w:after="170" w:line="100" w:lineRule="atLeast"/>
        <w:ind w:left="720" w:hanging="720"/>
        <w:jc w:val="both"/>
        <w:rPr>
          <w:b/>
          <w:bCs/>
          <w:szCs w:val="22"/>
          <w:u w:val="single"/>
          <w:lang w:val="ca-ES"/>
        </w:rPr>
      </w:pPr>
      <w:r>
        <w:rPr>
          <w:b/>
          <w:bCs/>
          <w:szCs w:val="22"/>
          <w:u w:val="single"/>
          <w:lang w:val="ca-ES"/>
        </w:rPr>
        <w:t>Terminis de Resolució de les peticions</w:t>
      </w:r>
    </w:p>
    <w:p w14:paraId="2428778D" w14:textId="77777777" w:rsidR="003A027D" w:rsidRDefault="003A027D" w:rsidP="003A027D">
      <w:pPr>
        <w:pStyle w:val="Textoindependiente"/>
        <w:spacing w:after="170" w:line="100" w:lineRule="atLeast"/>
        <w:ind w:firstLine="37"/>
        <w:jc w:val="both"/>
        <w:rPr>
          <w:szCs w:val="22"/>
          <w:lang w:val="ca-ES"/>
        </w:rPr>
      </w:pPr>
      <w:r>
        <w:rPr>
          <w:szCs w:val="22"/>
          <w:lang w:val="ca-ES"/>
        </w:rPr>
        <w:t>D'acord amb l'article 21, apartat 2  de la Llei 39/2015, d’1 d’octubre, de Règim Jurídic del Procediment Administratiu Comú de les Administracions Púbiques, el termini màxim per resoldre les peticions dels interessats en la convocatòria objecte d'aquestes Bases, serà de 6 mesos, a comptar a partir de l'endemà de la presentació de la sol·licitud, al Registre General del Consell Comarcal del Baix Penedès.</w:t>
      </w:r>
    </w:p>
    <w:p w14:paraId="3F7F1984" w14:textId="77777777" w:rsidR="003A027D" w:rsidRPr="00B50710" w:rsidRDefault="003A027D" w:rsidP="003A027D">
      <w:pPr>
        <w:pStyle w:val="Textoindependiente"/>
        <w:spacing w:after="170" w:line="100" w:lineRule="atLeast"/>
        <w:jc w:val="both"/>
        <w:rPr>
          <w:b/>
          <w:u w:val="single"/>
          <w:lang w:val="ca-ES"/>
        </w:rPr>
      </w:pPr>
    </w:p>
    <w:p w14:paraId="128F5A2D" w14:textId="5A42A1EE" w:rsidR="003A027D" w:rsidRPr="00B50710" w:rsidRDefault="00B50710" w:rsidP="003A027D">
      <w:pPr>
        <w:pStyle w:val="Textoindependiente"/>
        <w:spacing w:after="170" w:line="100" w:lineRule="atLeast"/>
        <w:jc w:val="both"/>
        <w:rPr>
          <w:b/>
          <w:u w:val="single"/>
        </w:rPr>
      </w:pPr>
      <w:r w:rsidRPr="00B50710">
        <w:rPr>
          <w:b/>
          <w:u w:val="single"/>
        </w:rPr>
        <w:t>4.CRITERIS PER L’ATORGAMENT DELS AJUTS</w:t>
      </w:r>
    </w:p>
    <w:p w14:paraId="20832E77"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Per a l’atorgament dels ajuts individuals de menjador es tindrà, en compte la puntuació general obtinguda, atenent a la situació socioeconòmica de la unitat familiar i, quan s’escaigui, les situacions específiques que pugui acreditar la família i la valoració específica dels serveis socials, d’acord amb les següents valoracions:</w:t>
      </w:r>
    </w:p>
    <w:p w14:paraId="32BA3104" w14:textId="77777777" w:rsidR="003A027D" w:rsidRDefault="003A027D" w:rsidP="003A027D">
      <w:pPr>
        <w:pStyle w:val="Textoindependiente"/>
        <w:spacing w:after="170" w:line="100" w:lineRule="atLeast"/>
        <w:ind w:left="28"/>
        <w:jc w:val="both"/>
        <w:rPr>
          <w:b/>
          <w:bCs/>
          <w:szCs w:val="22"/>
          <w:lang w:val="ca-ES"/>
        </w:rPr>
      </w:pPr>
      <w:r>
        <w:rPr>
          <w:b/>
          <w:bCs/>
          <w:szCs w:val="22"/>
          <w:lang w:val="ca-ES"/>
        </w:rPr>
        <w:t xml:space="preserve">4.1 Càlcul de la renda familiar. </w:t>
      </w:r>
    </w:p>
    <w:p w14:paraId="2BF74384" w14:textId="4D7E1F8D" w:rsidR="003A027D" w:rsidRDefault="003A027D" w:rsidP="003A027D">
      <w:pPr>
        <w:pStyle w:val="Textoindependiente"/>
        <w:spacing w:after="170" w:line="100" w:lineRule="atLeast"/>
        <w:jc w:val="both"/>
        <w:rPr>
          <w:szCs w:val="22"/>
          <w:lang w:val="ca-ES"/>
        </w:rPr>
      </w:pPr>
      <w:r>
        <w:rPr>
          <w:szCs w:val="22"/>
          <w:lang w:val="ca-ES"/>
        </w:rPr>
        <w:t>El Departament d'Ensenyament de la Generalitat de Catalunya o el Consell Comarcal del Baix Penedès, calcularà la renda familiar per l'agregació de les rendes</w:t>
      </w:r>
      <w:r w:rsidR="00E74CB8">
        <w:rPr>
          <w:szCs w:val="22"/>
          <w:lang w:val="ca-ES"/>
        </w:rPr>
        <w:t xml:space="preserve"> corresponents a l'exercici 2017</w:t>
      </w:r>
      <w:r>
        <w:rPr>
          <w:szCs w:val="22"/>
          <w:lang w:val="ca-ES"/>
        </w:rPr>
        <w:t xml:space="preserve"> de cada un dels membres computables de la família que obtingui ingressos de qualsevol naturalesa, segons s'indica en els paràgrafs següents i de conformitat amb la normativa reguladora de l'impost sobre la renda de les persones físiques.</w:t>
      </w:r>
    </w:p>
    <w:p w14:paraId="47E5E95B" w14:textId="518D894E" w:rsidR="003A027D" w:rsidRDefault="003A027D" w:rsidP="00C52C4C">
      <w:pPr>
        <w:pStyle w:val="Textoindependiente"/>
        <w:spacing w:after="170" w:line="100" w:lineRule="atLeast"/>
        <w:jc w:val="both"/>
        <w:rPr>
          <w:szCs w:val="22"/>
          <w:lang w:val="ca-ES"/>
        </w:rPr>
      </w:pPr>
      <w:r>
        <w:rPr>
          <w:szCs w:val="22"/>
          <w:lang w:val="ca-ES"/>
        </w:rPr>
        <w:t xml:space="preserve">4.1.1 </w:t>
      </w:r>
      <w:r>
        <w:rPr>
          <w:szCs w:val="22"/>
          <w:lang w:val="ca-ES"/>
        </w:rPr>
        <w:tab/>
        <w:t>Per a la determinació de la renda dels</w:t>
      </w:r>
      <w:r w:rsidR="00C52C4C">
        <w:rPr>
          <w:szCs w:val="22"/>
          <w:lang w:val="ca-ES"/>
        </w:rPr>
        <w:t xml:space="preserve"> membres computables que hagin p</w:t>
      </w:r>
      <w:r>
        <w:rPr>
          <w:szCs w:val="22"/>
          <w:lang w:val="ca-ES"/>
        </w:rPr>
        <w:t>resentat declaració per l'impost so</w:t>
      </w:r>
      <w:r w:rsidR="00074856">
        <w:rPr>
          <w:szCs w:val="22"/>
          <w:lang w:val="ca-ES"/>
        </w:rPr>
        <w:t xml:space="preserve">bre la renda de les persones </w:t>
      </w:r>
      <w:r>
        <w:rPr>
          <w:szCs w:val="22"/>
          <w:lang w:val="ca-ES"/>
        </w:rPr>
        <w:t>físiques, es procedirà de la manera següent:</w:t>
      </w:r>
    </w:p>
    <w:p w14:paraId="5A36300F" w14:textId="38F32AAE" w:rsidR="003A027D" w:rsidRDefault="003A027D" w:rsidP="00C52C4C">
      <w:pPr>
        <w:pStyle w:val="Textoindependiente"/>
        <w:spacing w:after="170" w:line="100" w:lineRule="atLeast"/>
        <w:ind w:left="19" w:firstLine="1391"/>
        <w:rPr>
          <w:szCs w:val="22"/>
          <w:lang w:val="ca-ES"/>
        </w:rPr>
      </w:pPr>
      <w:r>
        <w:rPr>
          <w:szCs w:val="22"/>
          <w:u w:val="single"/>
          <w:lang w:val="ca-ES"/>
        </w:rPr>
        <w:t>Primer</w:t>
      </w:r>
      <w:r>
        <w:rPr>
          <w:szCs w:val="22"/>
          <w:lang w:val="ca-ES"/>
        </w:rPr>
        <w:t xml:space="preserve">: se sumarà la base imposable general amb la base imposable de </w:t>
      </w:r>
      <w:r>
        <w:rPr>
          <w:szCs w:val="22"/>
          <w:lang w:val="ca-ES"/>
        </w:rPr>
        <w:tab/>
      </w:r>
      <w:r>
        <w:rPr>
          <w:szCs w:val="22"/>
          <w:lang w:val="ca-ES"/>
        </w:rPr>
        <w:tab/>
        <w:t xml:space="preserve">l'estalvi, excloent-ne els saldos nets negatius de guanys i pèrdues </w:t>
      </w:r>
      <w:r>
        <w:rPr>
          <w:szCs w:val="22"/>
          <w:lang w:val="ca-ES"/>
        </w:rPr>
        <w:tab/>
      </w:r>
      <w:r>
        <w:rPr>
          <w:szCs w:val="22"/>
          <w:lang w:val="ca-ES"/>
        </w:rPr>
        <w:tab/>
      </w:r>
      <w:r w:rsidR="00E74CB8">
        <w:rPr>
          <w:szCs w:val="22"/>
          <w:lang w:val="ca-ES"/>
        </w:rPr>
        <w:tab/>
      </w:r>
      <w:r>
        <w:rPr>
          <w:szCs w:val="22"/>
          <w:lang w:val="ca-ES"/>
        </w:rPr>
        <w:t>pa</w:t>
      </w:r>
      <w:r w:rsidR="00C52C4C">
        <w:rPr>
          <w:szCs w:val="22"/>
          <w:lang w:val="ca-ES"/>
        </w:rPr>
        <w:t>trimonials corresponents de 2013 a 2016</w:t>
      </w:r>
      <w:r>
        <w:rPr>
          <w:szCs w:val="22"/>
          <w:lang w:val="ca-ES"/>
        </w:rPr>
        <w:t xml:space="preserve">, i el saldo net negatiu de </w:t>
      </w:r>
      <w:r>
        <w:rPr>
          <w:szCs w:val="22"/>
          <w:lang w:val="ca-ES"/>
        </w:rPr>
        <w:tab/>
      </w:r>
      <w:r>
        <w:rPr>
          <w:szCs w:val="22"/>
          <w:lang w:val="ca-ES"/>
        </w:rPr>
        <w:tab/>
      </w:r>
      <w:r w:rsidR="00E74CB8">
        <w:rPr>
          <w:szCs w:val="22"/>
          <w:lang w:val="ca-ES"/>
        </w:rPr>
        <w:tab/>
      </w:r>
      <w:r>
        <w:rPr>
          <w:szCs w:val="22"/>
          <w:lang w:val="ca-ES"/>
        </w:rPr>
        <w:t>rendiments</w:t>
      </w:r>
      <w:r w:rsidR="00C52C4C">
        <w:rPr>
          <w:szCs w:val="22"/>
          <w:lang w:val="ca-ES"/>
        </w:rPr>
        <w:t xml:space="preserve"> de capital mobiliari de  2013, 2014, 2015 i 2016</w:t>
      </w:r>
      <w:r>
        <w:rPr>
          <w:szCs w:val="22"/>
          <w:lang w:val="ca-ES"/>
        </w:rPr>
        <w:t xml:space="preserve"> a integrar a </w:t>
      </w:r>
      <w:r>
        <w:rPr>
          <w:szCs w:val="22"/>
          <w:lang w:val="ca-ES"/>
        </w:rPr>
        <w:tab/>
      </w:r>
      <w:r>
        <w:rPr>
          <w:szCs w:val="22"/>
          <w:lang w:val="ca-ES"/>
        </w:rPr>
        <w:tab/>
      </w:r>
      <w:r w:rsidR="00E74CB8">
        <w:rPr>
          <w:szCs w:val="22"/>
          <w:lang w:val="ca-ES"/>
        </w:rPr>
        <w:tab/>
      </w:r>
      <w:r>
        <w:rPr>
          <w:szCs w:val="22"/>
          <w:lang w:val="ca-ES"/>
        </w:rPr>
        <w:t>la base imposable de l'estalvi.</w:t>
      </w:r>
    </w:p>
    <w:p w14:paraId="6BDE8DC8" w14:textId="77777777" w:rsidR="003A027D" w:rsidRDefault="003A027D" w:rsidP="003A027D">
      <w:pPr>
        <w:pStyle w:val="Textoindependiente"/>
        <w:spacing w:after="170" w:line="100" w:lineRule="atLeast"/>
        <w:jc w:val="both"/>
        <w:rPr>
          <w:szCs w:val="22"/>
          <w:lang w:val="ca-ES"/>
        </w:rPr>
      </w:pPr>
      <w:r>
        <w:rPr>
          <w:szCs w:val="22"/>
          <w:lang w:val="ca-ES"/>
        </w:rPr>
        <w:tab/>
      </w:r>
      <w:r>
        <w:rPr>
          <w:szCs w:val="22"/>
          <w:lang w:val="ca-ES"/>
        </w:rPr>
        <w:tab/>
      </w:r>
      <w:r>
        <w:rPr>
          <w:szCs w:val="22"/>
          <w:u w:val="single"/>
          <w:lang w:val="ca-ES"/>
        </w:rPr>
        <w:t>Segon</w:t>
      </w:r>
      <w:r>
        <w:rPr>
          <w:szCs w:val="22"/>
          <w:lang w:val="ca-ES"/>
        </w:rPr>
        <w:t>: a aquest resultat es restarà la quota resultant de l'autoliquidació.</w:t>
      </w:r>
    </w:p>
    <w:p w14:paraId="53F225CB" w14:textId="54776640" w:rsidR="003A027D" w:rsidRDefault="003A027D" w:rsidP="00C52C4C">
      <w:pPr>
        <w:pStyle w:val="Textoindependiente"/>
        <w:spacing w:after="170" w:line="100" w:lineRule="atLeast"/>
        <w:rPr>
          <w:szCs w:val="22"/>
          <w:lang w:val="ca-ES"/>
        </w:rPr>
      </w:pPr>
      <w:r>
        <w:rPr>
          <w:szCs w:val="22"/>
          <w:lang w:val="ca-ES"/>
        </w:rPr>
        <w:t>Per a la determinació de la renda</w:t>
      </w:r>
      <w:r w:rsidR="00C52C4C">
        <w:rPr>
          <w:szCs w:val="22"/>
          <w:lang w:val="ca-ES"/>
        </w:rPr>
        <w:t xml:space="preserve"> dels membres computables que </w:t>
      </w:r>
      <w:r>
        <w:rPr>
          <w:szCs w:val="22"/>
          <w:lang w:val="ca-ES"/>
        </w:rPr>
        <w:t>obtinguin ingressos propis i no hagin presentat declaració per l'impost</w:t>
      </w:r>
      <w:r w:rsidR="00C52C4C">
        <w:rPr>
          <w:szCs w:val="22"/>
          <w:lang w:val="ca-ES"/>
        </w:rPr>
        <w:t xml:space="preserve"> </w:t>
      </w:r>
      <w:r w:rsidR="00E74CB8">
        <w:rPr>
          <w:szCs w:val="22"/>
          <w:lang w:val="ca-ES"/>
        </w:rPr>
        <w:tab/>
      </w:r>
      <w:r>
        <w:rPr>
          <w:szCs w:val="22"/>
          <w:lang w:val="ca-ES"/>
        </w:rPr>
        <w:t>sobre la renda de les persones físiques, se seguirà el procediment</w:t>
      </w:r>
      <w:r w:rsidR="00C52C4C">
        <w:rPr>
          <w:szCs w:val="22"/>
          <w:lang w:val="ca-ES"/>
        </w:rPr>
        <w:t xml:space="preserve"> </w:t>
      </w:r>
      <w:r>
        <w:rPr>
          <w:szCs w:val="22"/>
          <w:lang w:val="ca-ES"/>
        </w:rPr>
        <w:t>descrit en</w:t>
      </w:r>
      <w:r w:rsidR="00074856">
        <w:rPr>
          <w:szCs w:val="22"/>
          <w:lang w:val="ca-ES"/>
        </w:rPr>
        <w:t xml:space="preserve"> l'apartat primer del punt 3.1.</w:t>
      </w:r>
      <w:r>
        <w:rPr>
          <w:szCs w:val="22"/>
          <w:lang w:val="ca-ES"/>
        </w:rPr>
        <w:t xml:space="preserve"> anterior, i del resultat obtingut es restaran els pagaments a compte efectuats.</w:t>
      </w:r>
    </w:p>
    <w:p w14:paraId="32A8AFC0" w14:textId="77777777" w:rsidR="00CE7347" w:rsidRDefault="003A027D" w:rsidP="00CE7347">
      <w:pPr>
        <w:pStyle w:val="Textoindependiente"/>
        <w:spacing w:after="170" w:line="100" w:lineRule="atLeast"/>
        <w:jc w:val="both"/>
        <w:rPr>
          <w:szCs w:val="22"/>
          <w:lang w:val="ca-ES"/>
        </w:rPr>
      </w:pPr>
      <w:r>
        <w:rPr>
          <w:szCs w:val="22"/>
          <w:lang w:val="ca-ES"/>
        </w:rPr>
        <w:t>En els casos que algun dels membres de la unitat familiar rebi qualsevol tipus d'ingrés corresponent a rendiments no tributables o exempts, caldrà aportar la documentació que es relaciona al punt 3.1 d'aquestes bases (DOCUMENTACIÓ OBLIGATÒRIA. Documentació econòmica), en funció de la font o fonts d'ingressos.</w:t>
      </w:r>
    </w:p>
    <w:p w14:paraId="32AE45F4" w14:textId="1B80AE3A" w:rsidR="003A027D" w:rsidRPr="00CE7347" w:rsidRDefault="003A027D" w:rsidP="00CE7347">
      <w:pPr>
        <w:pStyle w:val="Textoindependiente"/>
        <w:spacing w:after="170" w:line="100" w:lineRule="atLeast"/>
        <w:jc w:val="both"/>
        <w:rPr>
          <w:szCs w:val="22"/>
          <w:lang w:val="ca-ES"/>
        </w:rPr>
      </w:pPr>
      <w:r>
        <w:rPr>
          <w:color w:val="000000"/>
          <w:szCs w:val="22"/>
          <w:lang w:val="ca-ES"/>
        </w:rPr>
        <w:t>4.1.2  Deduccions de la renda familiar.</w:t>
      </w:r>
    </w:p>
    <w:p w14:paraId="62BE7808" w14:textId="01228E97" w:rsidR="003A027D" w:rsidRDefault="003A027D" w:rsidP="003A027D">
      <w:pPr>
        <w:pStyle w:val="Textoindependiente"/>
        <w:spacing w:after="170" w:line="100" w:lineRule="atLeast"/>
        <w:ind w:left="19"/>
        <w:jc w:val="both"/>
        <w:rPr>
          <w:color w:val="000000"/>
          <w:szCs w:val="22"/>
          <w:lang w:val="ca-ES"/>
        </w:rPr>
      </w:pPr>
      <w:r>
        <w:rPr>
          <w:color w:val="000000"/>
          <w:szCs w:val="22"/>
          <w:lang w:val="ca-ES"/>
        </w:rPr>
        <w:lastRenderedPageBreak/>
        <w:t>A l'efecte de la determinació de la renda a què es refereixen els</w:t>
      </w:r>
      <w:r w:rsidR="00C52C4C">
        <w:rPr>
          <w:color w:val="000000"/>
          <w:szCs w:val="22"/>
          <w:lang w:val="ca-ES"/>
        </w:rPr>
        <w:t xml:space="preserve"> </w:t>
      </w:r>
      <w:r>
        <w:rPr>
          <w:color w:val="000000"/>
          <w:szCs w:val="22"/>
          <w:lang w:val="ca-ES"/>
        </w:rPr>
        <w:t>paràgrafs anteriors, un  cop calculada la renda familiar a efectes</w:t>
      </w:r>
      <w:r w:rsidR="00C52C4C">
        <w:rPr>
          <w:color w:val="000000"/>
          <w:szCs w:val="22"/>
          <w:lang w:val="ca-ES"/>
        </w:rPr>
        <w:t xml:space="preserve"> </w:t>
      </w:r>
      <w:r>
        <w:rPr>
          <w:color w:val="000000"/>
          <w:szCs w:val="22"/>
          <w:lang w:val="ca-ES"/>
        </w:rPr>
        <w:t>de</w:t>
      </w:r>
      <w:r w:rsidR="00C52C4C">
        <w:rPr>
          <w:color w:val="000000"/>
          <w:szCs w:val="22"/>
          <w:lang w:val="ca-ES"/>
        </w:rPr>
        <w:t xml:space="preserve"> </w:t>
      </w:r>
      <w:r>
        <w:rPr>
          <w:color w:val="000000"/>
          <w:szCs w:val="22"/>
          <w:lang w:val="ca-ES"/>
        </w:rPr>
        <w:t>l'ajut, s'aplicaran les següents deduccions:</w:t>
      </w:r>
    </w:p>
    <w:p w14:paraId="400FB54E" w14:textId="4675AD09" w:rsidR="003A027D" w:rsidRDefault="003A027D" w:rsidP="003A027D">
      <w:pPr>
        <w:pStyle w:val="Textoindependiente"/>
        <w:spacing w:after="170" w:line="100" w:lineRule="atLeast"/>
        <w:ind w:left="363"/>
        <w:jc w:val="both"/>
        <w:rPr>
          <w:color w:val="000000"/>
          <w:szCs w:val="22"/>
          <w:lang w:val="ca-ES"/>
        </w:rPr>
      </w:pPr>
      <w:r>
        <w:rPr>
          <w:color w:val="000000"/>
          <w:szCs w:val="22"/>
          <w:lang w:val="ca-ES"/>
        </w:rPr>
        <w:t>a) El 50% dels ingressos aportat</w:t>
      </w:r>
      <w:r w:rsidR="00C52C4C">
        <w:rPr>
          <w:color w:val="000000"/>
          <w:szCs w:val="22"/>
          <w:lang w:val="ca-ES"/>
        </w:rPr>
        <w:t xml:space="preserve">s per qualsevol dels membres </w:t>
      </w:r>
      <w:r>
        <w:rPr>
          <w:color w:val="000000"/>
          <w:szCs w:val="22"/>
          <w:lang w:val="ca-ES"/>
        </w:rPr>
        <w:t>computables de la família diferents dels sustentadors principals.</w:t>
      </w:r>
    </w:p>
    <w:p w14:paraId="35AB487A" w14:textId="039A98F1" w:rsidR="003A027D" w:rsidRDefault="003A027D" w:rsidP="003A027D">
      <w:pPr>
        <w:pStyle w:val="Textoindependiente"/>
        <w:spacing w:after="170" w:line="100" w:lineRule="atLeast"/>
        <w:ind w:left="363"/>
        <w:jc w:val="both"/>
        <w:rPr>
          <w:color w:val="000000"/>
          <w:szCs w:val="22"/>
          <w:lang w:val="ca-ES"/>
        </w:rPr>
      </w:pPr>
      <w:r>
        <w:rPr>
          <w:color w:val="000000"/>
          <w:szCs w:val="22"/>
          <w:lang w:val="ca-ES"/>
        </w:rPr>
        <w:t xml:space="preserve">b) La quantitat de 500 € per motius de durada del desplaçament i </w:t>
      </w:r>
      <w:r w:rsidR="00C52C4C">
        <w:rPr>
          <w:color w:val="000000"/>
          <w:szCs w:val="22"/>
          <w:lang w:val="ca-ES"/>
        </w:rPr>
        <w:t>d</w:t>
      </w:r>
      <w:r>
        <w:rPr>
          <w:color w:val="000000"/>
          <w:szCs w:val="22"/>
          <w:lang w:val="ca-ES"/>
        </w:rPr>
        <w:t>istància, quan concorrin les situacions següents:</w:t>
      </w:r>
    </w:p>
    <w:p w14:paraId="070853AE" w14:textId="58901B99" w:rsidR="003A027D" w:rsidRDefault="00C52C4C" w:rsidP="00C52C4C">
      <w:pPr>
        <w:pStyle w:val="Textoindependiente"/>
        <w:spacing w:after="170" w:line="100" w:lineRule="atLeast"/>
        <w:ind w:left="708"/>
        <w:rPr>
          <w:color w:val="000000"/>
          <w:szCs w:val="22"/>
          <w:lang w:val="ca-ES"/>
        </w:rPr>
      </w:pPr>
      <w:r>
        <w:rPr>
          <w:color w:val="000000"/>
          <w:szCs w:val="22"/>
          <w:lang w:val="ca-ES"/>
        </w:rPr>
        <w:t xml:space="preserve">1. </w:t>
      </w:r>
      <w:r w:rsidR="003A027D">
        <w:rPr>
          <w:color w:val="000000"/>
          <w:szCs w:val="22"/>
          <w:lang w:val="ca-ES"/>
        </w:rPr>
        <w:t>Que l'alumne es desplaci en v</w:t>
      </w:r>
      <w:r>
        <w:rPr>
          <w:color w:val="000000"/>
          <w:szCs w:val="22"/>
          <w:lang w:val="ca-ES"/>
        </w:rPr>
        <w:t xml:space="preserve">ehicle, un mínim de 3 Km. o </w:t>
      </w:r>
      <w:r w:rsidR="003A027D">
        <w:rPr>
          <w:color w:val="000000"/>
          <w:szCs w:val="22"/>
          <w:lang w:val="ca-ES"/>
        </w:rPr>
        <w:t>el desplaçament tingui una durada superior a 25 minuts</w:t>
      </w:r>
      <w:r>
        <w:rPr>
          <w:color w:val="000000"/>
          <w:szCs w:val="22"/>
          <w:lang w:val="ca-ES"/>
        </w:rPr>
        <w:t xml:space="preserve"> </w:t>
      </w:r>
      <w:r w:rsidR="003A027D">
        <w:rPr>
          <w:color w:val="000000"/>
          <w:szCs w:val="22"/>
          <w:lang w:val="ca-ES"/>
        </w:rPr>
        <w:t>des del seu domicili familia</w:t>
      </w:r>
      <w:r>
        <w:rPr>
          <w:color w:val="000000"/>
          <w:szCs w:val="22"/>
          <w:lang w:val="ca-ES"/>
        </w:rPr>
        <w:t xml:space="preserve">r i on té la seva residència </w:t>
      </w:r>
      <w:r w:rsidR="003A027D">
        <w:rPr>
          <w:color w:val="000000"/>
          <w:szCs w:val="22"/>
          <w:lang w:val="ca-ES"/>
        </w:rPr>
        <w:t>habitual fins al centre on està escolaritzat.</w:t>
      </w:r>
    </w:p>
    <w:p w14:paraId="657EE824" w14:textId="10D81CE3" w:rsidR="003A027D" w:rsidRDefault="00C52C4C" w:rsidP="00C52C4C">
      <w:pPr>
        <w:pStyle w:val="Textoindependiente"/>
        <w:spacing w:after="170" w:line="100" w:lineRule="atLeast"/>
        <w:ind w:left="708"/>
        <w:rPr>
          <w:color w:val="000000"/>
          <w:szCs w:val="22"/>
          <w:lang w:val="ca-ES"/>
        </w:rPr>
      </w:pPr>
      <w:r>
        <w:rPr>
          <w:color w:val="000000"/>
          <w:szCs w:val="22"/>
          <w:lang w:val="ca-ES"/>
        </w:rPr>
        <w:t xml:space="preserve">2. </w:t>
      </w:r>
      <w:r w:rsidR="003A027D">
        <w:rPr>
          <w:color w:val="000000"/>
          <w:szCs w:val="22"/>
          <w:lang w:val="ca-ES"/>
        </w:rPr>
        <w:t>Que l'alumne estigui escolarit</w:t>
      </w:r>
      <w:r>
        <w:rPr>
          <w:color w:val="000000"/>
          <w:szCs w:val="22"/>
          <w:lang w:val="ca-ES"/>
        </w:rPr>
        <w:t xml:space="preserve">zat en el centre determinat </w:t>
      </w:r>
      <w:r w:rsidR="003A027D">
        <w:rPr>
          <w:color w:val="000000"/>
          <w:szCs w:val="22"/>
          <w:lang w:val="ca-ES"/>
        </w:rPr>
        <w:t xml:space="preserve">pel Departament d'Ensenyament o el més proper al seu domicili familiar. En aquest sentit, en el cas de l'educació </w:t>
      </w:r>
      <w:r>
        <w:rPr>
          <w:color w:val="000000"/>
          <w:szCs w:val="22"/>
          <w:lang w:val="ca-ES"/>
        </w:rPr>
        <w:t>p</w:t>
      </w:r>
      <w:r w:rsidR="003A027D">
        <w:rPr>
          <w:color w:val="000000"/>
          <w:szCs w:val="22"/>
          <w:lang w:val="ca-ES"/>
        </w:rPr>
        <w:t xml:space="preserve">rimària es consideraran centres proposats pel Departament els inclosos en l'àrea d'influència determinada i pel que </w:t>
      </w:r>
      <w:r>
        <w:rPr>
          <w:color w:val="000000"/>
          <w:szCs w:val="22"/>
          <w:lang w:val="ca-ES"/>
        </w:rPr>
        <w:t xml:space="preserve">fa a l'educació secundària </w:t>
      </w:r>
      <w:r w:rsidR="003A027D">
        <w:rPr>
          <w:color w:val="000000"/>
          <w:szCs w:val="22"/>
          <w:lang w:val="ca-ES"/>
        </w:rPr>
        <w:t>obligatòria, es considerarà c</w:t>
      </w:r>
      <w:r>
        <w:rPr>
          <w:color w:val="000000"/>
          <w:szCs w:val="22"/>
          <w:lang w:val="ca-ES"/>
        </w:rPr>
        <w:t>om a centre proposat, aquell</w:t>
      </w:r>
      <w:r w:rsidR="00CE7347">
        <w:rPr>
          <w:color w:val="000000"/>
          <w:szCs w:val="22"/>
          <w:lang w:val="ca-ES"/>
        </w:rPr>
        <w:t xml:space="preserve"> </w:t>
      </w:r>
      <w:r w:rsidR="003A027D">
        <w:rPr>
          <w:color w:val="000000"/>
          <w:szCs w:val="22"/>
          <w:lang w:val="ca-ES"/>
        </w:rPr>
        <w:t xml:space="preserve">que li correspon, per la Resolució d'adscripció. </w:t>
      </w:r>
    </w:p>
    <w:p w14:paraId="509C942E" w14:textId="586A8F89" w:rsidR="003A027D" w:rsidRDefault="003A027D" w:rsidP="00CE7347">
      <w:pPr>
        <w:pStyle w:val="Textoindependiente"/>
        <w:spacing w:after="170" w:line="100" w:lineRule="atLeast"/>
        <w:ind w:left="708"/>
        <w:rPr>
          <w:color w:val="000000"/>
          <w:szCs w:val="22"/>
          <w:lang w:val="ca-ES"/>
        </w:rPr>
      </w:pPr>
      <w:r>
        <w:rPr>
          <w:color w:val="000000"/>
          <w:szCs w:val="22"/>
          <w:lang w:val="ca-ES"/>
        </w:rPr>
        <w:t>En el cas que el Departament hagi derivat l'alumne a un centre diferent, per manca d'oferta educativa, també</w:t>
      </w:r>
      <w:r w:rsidR="00CE7347">
        <w:rPr>
          <w:color w:val="000000"/>
          <w:szCs w:val="22"/>
          <w:lang w:val="ca-ES"/>
        </w:rPr>
        <w:t xml:space="preserve"> </w:t>
      </w:r>
      <w:r>
        <w:rPr>
          <w:color w:val="000000"/>
          <w:szCs w:val="22"/>
          <w:lang w:val="ca-ES"/>
        </w:rPr>
        <w:t>s'entendrà que aquest</w:t>
      </w:r>
      <w:r w:rsidR="00CE7347">
        <w:rPr>
          <w:color w:val="000000"/>
          <w:szCs w:val="22"/>
          <w:lang w:val="ca-ES"/>
        </w:rPr>
        <w:t xml:space="preserve"> centre és el proposat pel </w:t>
      </w:r>
      <w:r>
        <w:rPr>
          <w:color w:val="000000"/>
          <w:szCs w:val="22"/>
          <w:lang w:val="ca-ES"/>
        </w:rPr>
        <w:t>Departament.</w:t>
      </w:r>
    </w:p>
    <w:p w14:paraId="2F5A3109" w14:textId="3205E3DE" w:rsidR="003A027D" w:rsidRDefault="003A027D" w:rsidP="003A027D">
      <w:pPr>
        <w:pStyle w:val="Textoindependiente"/>
        <w:spacing w:after="170" w:line="100" w:lineRule="atLeast"/>
        <w:ind w:left="363"/>
        <w:jc w:val="both"/>
        <w:rPr>
          <w:color w:val="000000"/>
          <w:szCs w:val="22"/>
          <w:lang w:val="ca-ES"/>
        </w:rPr>
      </w:pPr>
      <w:r>
        <w:rPr>
          <w:color w:val="000000"/>
          <w:szCs w:val="22"/>
          <w:lang w:val="ca-ES"/>
        </w:rPr>
        <w:tab/>
      </w:r>
      <w:r w:rsidR="00CE7347">
        <w:rPr>
          <w:color w:val="000000"/>
          <w:szCs w:val="22"/>
          <w:lang w:val="ca-ES"/>
        </w:rPr>
        <w:t>3.</w:t>
      </w:r>
      <w:r>
        <w:rPr>
          <w:color w:val="000000"/>
          <w:szCs w:val="22"/>
          <w:lang w:val="ca-ES"/>
        </w:rPr>
        <w:t>No tenir el servei</w:t>
      </w:r>
      <w:r w:rsidR="00E027AC">
        <w:rPr>
          <w:color w:val="000000"/>
          <w:szCs w:val="22"/>
          <w:lang w:val="ca-ES"/>
        </w:rPr>
        <w:t xml:space="preserve"> de transport escolar amb </w:t>
      </w:r>
      <w:r>
        <w:rPr>
          <w:color w:val="000000"/>
          <w:szCs w:val="22"/>
          <w:lang w:val="ca-ES"/>
        </w:rPr>
        <w:t>caràcter preceptiu i per tant, gratuït.</w:t>
      </w:r>
    </w:p>
    <w:p w14:paraId="27038C7F" w14:textId="3106A9C2" w:rsidR="00E027AC" w:rsidRDefault="00E027AC" w:rsidP="003A027D">
      <w:pPr>
        <w:pStyle w:val="Textoindependiente"/>
        <w:spacing w:after="170" w:line="100" w:lineRule="atLeast"/>
        <w:ind w:left="363"/>
        <w:jc w:val="both"/>
        <w:rPr>
          <w:color w:val="000000"/>
          <w:szCs w:val="22"/>
          <w:lang w:val="ca-ES"/>
        </w:rPr>
      </w:pPr>
      <w:r>
        <w:rPr>
          <w:color w:val="000000"/>
          <w:szCs w:val="22"/>
          <w:lang w:val="ca-ES"/>
        </w:rPr>
        <w:t>c) La quantitat de 800 € per cada germà o germana, incloent-hi la persona sol·licitant que convisqui en el domicili familiar, quan acrediti la condició de família monoparental.</w:t>
      </w:r>
    </w:p>
    <w:p w14:paraId="5A7BE9DD" w14:textId="5E0BD4F9" w:rsidR="003A027D" w:rsidRDefault="003A027D" w:rsidP="003A027D">
      <w:pPr>
        <w:pStyle w:val="Textoindependiente"/>
        <w:spacing w:after="170" w:line="100" w:lineRule="atLeast"/>
        <w:jc w:val="both"/>
        <w:rPr>
          <w:color w:val="000000"/>
          <w:szCs w:val="22"/>
          <w:lang w:val="ca-ES"/>
        </w:rPr>
      </w:pPr>
      <w:r>
        <w:rPr>
          <w:color w:val="000000"/>
          <w:szCs w:val="22"/>
          <w:lang w:val="ca-ES"/>
        </w:rPr>
        <w:t xml:space="preserve"> 4.1.3</w:t>
      </w:r>
      <w:r>
        <w:rPr>
          <w:color w:val="000000"/>
          <w:szCs w:val="22"/>
          <w:lang w:val="ca-ES"/>
        </w:rPr>
        <w:tab/>
        <w:t>En el cas que no s'obtingui la corresponents a</w:t>
      </w:r>
      <w:r w:rsidR="00CE7347">
        <w:rPr>
          <w:color w:val="000000"/>
          <w:szCs w:val="22"/>
          <w:lang w:val="ca-ES"/>
        </w:rPr>
        <w:t xml:space="preserve">utorització per realitzar els </w:t>
      </w:r>
      <w:r>
        <w:rPr>
          <w:color w:val="000000"/>
          <w:szCs w:val="22"/>
          <w:lang w:val="ca-ES"/>
        </w:rPr>
        <w:t xml:space="preserve">creuaments caldrà que tots els membres de la unitat familiar aportin la </w:t>
      </w:r>
      <w:r w:rsidR="00CE7347">
        <w:rPr>
          <w:color w:val="000000"/>
          <w:szCs w:val="22"/>
          <w:lang w:val="ca-ES"/>
        </w:rPr>
        <w:t xml:space="preserve">documentació necessària, </w:t>
      </w:r>
      <w:r>
        <w:rPr>
          <w:color w:val="000000"/>
          <w:szCs w:val="22"/>
          <w:lang w:val="ca-ES"/>
        </w:rPr>
        <w:t>expedida pels organismes competents, per</w:t>
      </w:r>
      <w:r w:rsidR="00CE7347">
        <w:rPr>
          <w:color w:val="000000"/>
          <w:szCs w:val="22"/>
          <w:lang w:val="ca-ES"/>
        </w:rPr>
        <w:t xml:space="preserve"> </w:t>
      </w:r>
      <w:r>
        <w:rPr>
          <w:color w:val="000000"/>
          <w:szCs w:val="22"/>
          <w:lang w:val="ca-ES"/>
        </w:rPr>
        <w:t>tal de determinar la renda familiar, els rendiments patrimonials i el volum de negoci.</w:t>
      </w:r>
    </w:p>
    <w:p w14:paraId="5EC7B300" w14:textId="77777777" w:rsidR="003A027D" w:rsidRDefault="003A027D" w:rsidP="003A027D">
      <w:pPr>
        <w:pStyle w:val="Textoindependiente"/>
        <w:spacing w:after="170" w:line="100" w:lineRule="atLeast"/>
        <w:jc w:val="both"/>
        <w:rPr>
          <w:color w:val="000000"/>
          <w:szCs w:val="22"/>
          <w:lang w:val="ca-ES"/>
        </w:rPr>
      </w:pPr>
    </w:p>
    <w:p w14:paraId="2E2B0089" w14:textId="77777777" w:rsidR="003A027D" w:rsidRDefault="003A027D" w:rsidP="003A027D">
      <w:pPr>
        <w:pStyle w:val="Textoindependiente"/>
        <w:spacing w:after="170" w:line="100" w:lineRule="atLeast"/>
        <w:jc w:val="both"/>
        <w:rPr>
          <w:b/>
          <w:bCs/>
          <w:color w:val="000000"/>
          <w:szCs w:val="22"/>
          <w:lang w:val="ca-ES"/>
        </w:rPr>
      </w:pPr>
      <w:r>
        <w:rPr>
          <w:b/>
          <w:bCs/>
          <w:color w:val="000000"/>
          <w:szCs w:val="22"/>
          <w:lang w:val="ca-ES"/>
        </w:rPr>
        <w:t>4.2 Valoració de situacions específiques de la unitat familiar.</w:t>
      </w:r>
    </w:p>
    <w:p w14:paraId="42C05313"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Per aquest concepte, s’estableix un barem màxim de fins a 15 punts, que es calcularà per l’agregació dels punts obtinguts pels diferents conceptes que es relacionen a continuació, els quals s’hauran d’acreditar fefaentment, mitjançant certificació de l’organisme competent:</w:t>
      </w:r>
    </w:p>
    <w:p w14:paraId="673FC86E" w14:textId="5EA7CC9D" w:rsidR="003A027D" w:rsidRDefault="003A027D" w:rsidP="007C1369">
      <w:pPr>
        <w:pStyle w:val="Textoindependiente"/>
        <w:numPr>
          <w:ilvl w:val="0"/>
          <w:numId w:val="14"/>
        </w:numPr>
        <w:spacing w:after="170" w:line="100" w:lineRule="atLeast"/>
        <w:jc w:val="both"/>
        <w:rPr>
          <w:color w:val="000000"/>
          <w:szCs w:val="22"/>
          <w:lang w:val="ca-ES"/>
        </w:rPr>
      </w:pPr>
      <w:r>
        <w:rPr>
          <w:color w:val="000000"/>
          <w:szCs w:val="22"/>
          <w:lang w:val="ca-ES"/>
        </w:rPr>
        <w:t>Qualificació de família nombrosa general, li correspon 1,5 punts.</w:t>
      </w:r>
    </w:p>
    <w:p w14:paraId="14F91D93" w14:textId="6661960C" w:rsidR="003A027D" w:rsidRDefault="003A027D" w:rsidP="007C1369">
      <w:pPr>
        <w:pStyle w:val="Textoindependiente"/>
        <w:numPr>
          <w:ilvl w:val="0"/>
          <w:numId w:val="14"/>
        </w:numPr>
        <w:spacing w:after="170" w:line="100" w:lineRule="atLeast"/>
        <w:jc w:val="both"/>
        <w:rPr>
          <w:color w:val="000000"/>
          <w:szCs w:val="22"/>
          <w:lang w:val="ca-ES"/>
        </w:rPr>
      </w:pPr>
      <w:r>
        <w:rPr>
          <w:color w:val="000000"/>
          <w:szCs w:val="22"/>
          <w:lang w:val="ca-ES"/>
        </w:rPr>
        <w:t>Qualificació de família nombrosa especial, li correspon 3 punts</w:t>
      </w:r>
    </w:p>
    <w:p w14:paraId="33F03C50" w14:textId="48C64398" w:rsidR="003A027D" w:rsidRDefault="00E027AC" w:rsidP="007C1369">
      <w:pPr>
        <w:pStyle w:val="Textoindependiente"/>
        <w:numPr>
          <w:ilvl w:val="0"/>
          <w:numId w:val="14"/>
        </w:numPr>
        <w:spacing w:after="170" w:line="100" w:lineRule="atLeast"/>
        <w:jc w:val="both"/>
        <w:rPr>
          <w:color w:val="000000"/>
          <w:szCs w:val="22"/>
          <w:lang w:val="ca-ES"/>
        </w:rPr>
      </w:pPr>
      <w:r>
        <w:rPr>
          <w:color w:val="000000"/>
          <w:szCs w:val="22"/>
          <w:lang w:val="ca-ES"/>
        </w:rPr>
        <w:t>Condició de monoparentalitat</w:t>
      </w:r>
      <w:r w:rsidR="003A027D">
        <w:rPr>
          <w:color w:val="000000"/>
          <w:szCs w:val="22"/>
          <w:lang w:val="ca-ES"/>
        </w:rPr>
        <w:t xml:space="preserve"> general, li corresponen 1,5 punts</w:t>
      </w:r>
    </w:p>
    <w:p w14:paraId="22468D79" w14:textId="791BF402" w:rsidR="003A027D" w:rsidRDefault="003A027D" w:rsidP="007C1369">
      <w:pPr>
        <w:pStyle w:val="Textoindependiente"/>
        <w:numPr>
          <w:ilvl w:val="0"/>
          <w:numId w:val="14"/>
        </w:numPr>
        <w:spacing w:after="170" w:line="100" w:lineRule="atLeast"/>
        <w:jc w:val="both"/>
        <w:rPr>
          <w:color w:val="000000"/>
          <w:szCs w:val="22"/>
          <w:lang w:val="ca-ES"/>
        </w:rPr>
      </w:pPr>
      <w:r>
        <w:rPr>
          <w:color w:val="000000"/>
          <w:szCs w:val="22"/>
          <w:lang w:val="ca-ES"/>
        </w:rPr>
        <w:t>Condició de monoparentalitat especial li correspon 3 punts.</w:t>
      </w:r>
    </w:p>
    <w:p w14:paraId="07AE2E95"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La família monoparental està formada pel pare/mare sol/a amb infant/s, sempre que aquest/s convisquin amb aquell o aquella.</w:t>
      </w:r>
    </w:p>
    <w:p w14:paraId="403DB284"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 xml:space="preserve">Tenen la consideració de monoparentalitat especial les famílies de dos o més fills/es i les famílies en les quals, o bé la persona progenitora o bé un dels fills/es sigui persona </w:t>
      </w:r>
      <w:r>
        <w:rPr>
          <w:color w:val="000000"/>
          <w:szCs w:val="22"/>
          <w:lang w:val="ca-ES"/>
        </w:rPr>
        <w:lastRenderedPageBreak/>
        <w:t>discapacitada o estar incapacitada per treballar.</w:t>
      </w:r>
    </w:p>
    <w:p w14:paraId="7625A99D" w14:textId="4E53DB2C" w:rsidR="003A027D" w:rsidRDefault="003A027D" w:rsidP="007C1369">
      <w:pPr>
        <w:pStyle w:val="Textoindependiente"/>
        <w:numPr>
          <w:ilvl w:val="0"/>
          <w:numId w:val="15"/>
        </w:numPr>
        <w:spacing w:after="170" w:line="100" w:lineRule="atLeast"/>
        <w:jc w:val="both"/>
        <w:rPr>
          <w:color w:val="000000"/>
          <w:szCs w:val="22"/>
          <w:lang w:val="ca-ES"/>
        </w:rPr>
      </w:pPr>
      <w:r>
        <w:rPr>
          <w:color w:val="000000"/>
          <w:szCs w:val="22"/>
          <w:lang w:val="ca-ES"/>
        </w:rPr>
        <w:t>Existència d’infants en acolliment en la unitat familiar</w:t>
      </w:r>
      <w:r w:rsidR="008E75B1">
        <w:rPr>
          <w:color w:val="000000"/>
          <w:szCs w:val="22"/>
          <w:lang w:val="ca-ES"/>
        </w:rPr>
        <w:t xml:space="preserve"> extensa o aliena</w:t>
      </w:r>
      <w:r>
        <w:rPr>
          <w:color w:val="000000"/>
          <w:szCs w:val="22"/>
          <w:lang w:val="ca-ES"/>
        </w:rPr>
        <w:t>, li correspon 3 punts.</w:t>
      </w:r>
    </w:p>
    <w:p w14:paraId="1DE8F4A2" w14:textId="1D086A1E" w:rsidR="003A027D" w:rsidRDefault="00B10828" w:rsidP="007C1369">
      <w:pPr>
        <w:pStyle w:val="Textoindependiente"/>
        <w:numPr>
          <w:ilvl w:val="0"/>
          <w:numId w:val="15"/>
        </w:numPr>
        <w:spacing w:after="170" w:line="100" w:lineRule="atLeast"/>
        <w:jc w:val="both"/>
        <w:rPr>
          <w:color w:val="000000"/>
          <w:szCs w:val="22"/>
          <w:lang w:val="ca-ES"/>
        </w:rPr>
      </w:pPr>
      <w:r>
        <w:rPr>
          <w:color w:val="000000"/>
          <w:szCs w:val="22"/>
          <w:lang w:val="ca-ES"/>
        </w:rPr>
        <w:t>Condició de discapacitat d’algun membre de la unitat familiar</w:t>
      </w:r>
      <w:r w:rsidR="003A027D">
        <w:rPr>
          <w:color w:val="000000"/>
          <w:szCs w:val="22"/>
          <w:lang w:val="ca-ES"/>
        </w:rPr>
        <w:t xml:space="preserve"> de fins a un 33%, li correspon 1,5 punts.</w:t>
      </w:r>
    </w:p>
    <w:p w14:paraId="0CFDA36D" w14:textId="4D0B9AF6" w:rsidR="003A027D" w:rsidRDefault="003A027D" w:rsidP="007C1369">
      <w:pPr>
        <w:pStyle w:val="Textoindependiente"/>
        <w:numPr>
          <w:ilvl w:val="0"/>
          <w:numId w:val="15"/>
        </w:numPr>
        <w:spacing w:after="170" w:line="100" w:lineRule="atLeast"/>
        <w:jc w:val="both"/>
        <w:rPr>
          <w:color w:val="000000"/>
          <w:szCs w:val="22"/>
          <w:lang w:val="ca-ES"/>
        </w:rPr>
      </w:pPr>
      <w:r>
        <w:rPr>
          <w:color w:val="000000"/>
          <w:szCs w:val="22"/>
          <w:lang w:val="ca-ES"/>
        </w:rPr>
        <w:t xml:space="preserve">Condició de discapacitat </w:t>
      </w:r>
      <w:r w:rsidR="00B10828">
        <w:rPr>
          <w:color w:val="000000"/>
          <w:szCs w:val="22"/>
          <w:lang w:val="ca-ES"/>
        </w:rPr>
        <w:t>d’algun membre de la unitat familiar</w:t>
      </w:r>
      <w:r>
        <w:rPr>
          <w:color w:val="000000"/>
          <w:szCs w:val="22"/>
          <w:lang w:val="ca-ES"/>
        </w:rPr>
        <w:t xml:space="preserve"> de més d’un 33%, li correspon 3 punts.</w:t>
      </w:r>
    </w:p>
    <w:p w14:paraId="79734564" w14:textId="43280EB5" w:rsidR="003A027D" w:rsidRDefault="003A027D" w:rsidP="007C1369">
      <w:pPr>
        <w:pStyle w:val="Textoindependiente"/>
        <w:numPr>
          <w:ilvl w:val="0"/>
          <w:numId w:val="15"/>
        </w:numPr>
        <w:spacing w:after="170" w:line="100" w:lineRule="atLeast"/>
        <w:jc w:val="both"/>
        <w:rPr>
          <w:color w:val="000000"/>
          <w:szCs w:val="22"/>
          <w:lang w:val="ca-ES"/>
        </w:rPr>
      </w:pPr>
      <w:r>
        <w:rPr>
          <w:color w:val="000000"/>
          <w:szCs w:val="22"/>
          <w:lang w:val="ca-ES"/>
        </w:rPr>
        <w:t>Redistribució equilibrada d’alumnat amb necessitats educatives específiques amb resolució dels Serveis Territorials del Departament d’Ensenyament, li correspon fins a 3 punts.</w:t>
      </w:r>
    </w:p>
    <w:p w14:paraId="563A0164"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La puntuació que s'indica per a cada concepte és la màxima per aquell concepte, per tant, a efectes d'obtenir la puntuació és diferent que la compleixin diversos membres de la unitat familiar.</w:t>
      </w:r>
    </w:p>
    <w:p w14:paraId="5D52723D" w14:textId="77777777" w:rsidR="003A027D" w:rsidRDefault="003A027D" w:rsidP="003A027D">
      <w:pPr>
        <w:pStyle w:val="Textoindependiente"/>
        <w:spacing w:after="170" w:line="100" w:lineRule="atLeast"/>
        <w:ind w:left="646" w:hanging="601"/>
        <w:jc w:val="both"/>
        <w:rPr>
          <w:b/>
          <w:bCs/>
          <w:color w:val="000000"/>
          <w:szCs w:val="22"/>
          <w:lang w:val="ca-ES"/>
        </w:rPr>
      </w:pPr>
      <w:r>
        <w:rPr>
          <w:b/>
          <w:bCs/>
          <w:color w:val="000000"/>
          <w:szCs w:val="22"/>
          <w:lang w:val="ca-ES"/>
        </w:rPr>
        <w:t xml:space="preserve">4.3  Valoració per part dels serveis socials per necessitat social greu. </w:t>
      </w:r>
    </w:p>
    <w:p w14:paraId="3EF5684D" w14:textId="55500CAE" w:rsidR="003A027D" w:rsidRDefault="003A027D" w:rsidP="003A027D">
      <w:pPr>
        <w:pStyle w:val="Textoindependiente"/>
        <w:spacing w:after="170" w:line="100" w:lineRule="atLeast"/>
        <w:jc w:val="both"/>
        <w:rPr>
          <w:color w:val="000000"/>
          <w:szCs w:val="22"/>
          <w:lang w:val="ca-ES"/>
        </w:rPr>
      </w:pPr>
      <w:r>
        <w:rPr>
          <w:color w:val="000000"/>
          <w:szCs w:val="22"/>
          <w:lang w:val="ca-ES"/>
        </w:rPr>
        <w:t xml:space="preserve">Per aquest concepte s’estableix un barem màxim de fins a 15 punts. </w:t>
      </w:r>
    </w:p>
    <w:p w14:paraId="67AF1927"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En aquest cas serà preceptiu que l’alumne estigui en seguiment, per part dels serveis socials, mitjançant el qual s’acreditarà l’existència d’una necessitat social greu d’aquesta família. És necessari que l’alumne estigui inclòs en un pla d’intervenció o de treball per risc d’exclusió social.</w:t>
      </w:r>
    </w:p>
    <w:p w14:paraId="4364DC70" w14:textId="00093CB1" w:rsidR="003A027D" w:rsidRDefault="003A027D" w:rsidP="007C1369">
      <w:pPr>
        <w:pStyle w:val="Textoindependiente"/>
        <w:numPr>
          <w:ilvl w:val="0"/>
          <w:numId w:val="16"/>
        </w:numPr>
        <w:spacing w:after="170" w:line="100" w:lineRule="atLeast"/>
        <w:jc w:val="both"/>
        <w:rPr>
          <w:color w:val="000000"/>
          <w:szCs w:val="22"/>
          <w:lang w:val="ca-ES"/>
        </w:rPr>
      </w:pPr>
      <w:r>
        <w:rPr>
          <w:color w:val="000000"/>
          <w:szCs w:val="22"/>
          <w:lang w:val="ca-ES"/>
        </w:rPr>
        <w:t>Situació de risc social, 10 punts.</w:t>
      </w:r>
    </w:p>
    <w:p w14:paraId="0F69846A" w14:textId="6558ACE4" w:rsidR="003A027D" w:rsidRDefault="003A027D" w:rsidP="007C1369">
      <w:pPr>
        <w:pStyle w:val="Textoindependiente"/>
        <w:numPr>
          <w:ilvl w:val="0"/>
          <w:numId w:val="16"/>
        </w:numPr>
        <w:spacing w:after="170" w:line="100" w:lineRule="atLeast"/>
        <w:jc w:val="both"/>
        <w:rPr>
          <w:color w:val="000000"/>
          <w:szCs w:val="22"/>
          <w:lang w:val="ca-ES"/>
        </w:rPr>
      </w:pPr>
      <w:r>
        <w:rPr>
          <w:color w:val="000000"/>
          <w:szCs w:val="22"/>
          <w:lang w:val="ca-ES"/>
        </w:rPr>
        <w:t>Situació de risc social greu, 15 punts.</w:t>
      </w:r>
    </w:p>
    <w:p w14:paraId="5E09942C" w14:textId="77777777" w:rsidR="003A027D" w:rsidRDefault="003A027D" w:rsidP="003A027D">
      <w:pPr>
        <w:pStyle w:val="Textoindependiente"/>
        <w:spacing w:after="170" w:line="100" w:lineRule="atLeast"/>
        <w:ind w:left="709"/>
        <w:jc w:val="both"/>
        <w:rPr>
          <w:szCs w:val="22"/>
          <w:lang w:val="ca-ES"/>
        </w:rPr>
      </w:pPr>
    </w:p>
    <w:p w14:paraId="1F94C39E" w14:textId="741D12D7" w:rsidR="003A027D" w:rsidRPr="00B50710" w:rsidRDefault="00B50710" w:rsidP="003A027D">
      <w:pPr>
        <w:pStyle w:val="Textoindependiente"/>
        <w:spacing w:after="170" w:line="100" w:lineRule="atLeast"/>
        <w:jc w:val="both"/>
        <w:rPr>
          <w:b/>
          <w:u w:val="single"/>
        </w:rPr>
      </w:pPr>
      <w:r w:rsidRPr="00B50710">
        <w:rPr>
          <w:b/>
          <w:u w:val="single"/>
        </w:rPr>
        <w:t>5. CONSIDERACIÓ DELS MEMBRES COMPUTABLES DE LA UNITAT FAMILIAR.</w:t>
      </w:r>
    </w:p>
    <w:p w14:paraId="29214EA7" w14:textId="77777777" w:rsidR="003A027D" w:rsidRDefault="003A027D" w:rsidP="003A027D">
      <w:pPr>
        <w:pStyle w:val="Textoindependiente"/>
        <w:spacing w:after="170" w:line="100" w:lineRule="atLeast"/>
        <w:jc w:val="both"/>
        <w:rPr>
          <w:szCs w:val="22"/>
          <w:lang w:val="ca-ES"/>
        </w:rPr>
      </w:pPr>
      <w:r>
        <w:rPr>
          <w:szCs w:val="22"/>
          <w:lang w:val="ca-ES"/>
        </w:rPr>
        <w:t>Per al càlcul de la renda familiar als efectes d’aquests ajuts, són membres computables els progenitors, si escau, el/la tutor/a o persona encarregada de la guarda i protecció del menor, el sol·licitant, els germans solters menors de vint-i-cinc anys i que convisquin en el domicili familiar a 31 de desembre de l’any utilitzat en el càlcul de la renda familiar o els de més edat, quan es tracti de persones amb discapacitat física, psíquica o sensorial, així com els ascendents dels pares que justifiquin la seva residència al mateix domicili que els anteriors amb el certificat municipal corresponent.</w:t>
      </w:r>
    </w:p>
    <w:p w14:paraId="7DD336BA" w14:textId="77777777" w:rsidR="003A027D" w:rsidRDefault="003A027D" w:rsidP="003A027D">
      <w:pPr>
        <w:pStyle w:val="Textoindependiente"/>
        <w:spacing w:after="170" w:line="100" w:lineRule="atLeast"/>
        <w:jc w:val="both"/>
        <w:rPr>
          <w:szCs w:val="22"/>
          <w:lang w:val="ca-ES"/>
        </w:rPr>
      </w:pPr>
      <w:r>
        <w:rPr>
          <w:szCs w:val="22"/>
          <w:lang w:val="ca-ES"/>
        </w:rPr>
        <w:t>En el cas de divorci o separació legal dels pares, no es considerarà membre computable aquell que no convisqui amb el sol·licitant de la beca. No obstant això, tindrà la consideració de membre computable, si escau, el nou cònjuge o persona unida per anàloga relació, la renda de la qual s’inclourà dins del còmput de la renda familiar.</w:t>
      </w:r>
    </w:p>
    <w:p w14:paraId="2AE78A83" w14:textId="77777777" w:rsidR="003A027D" w:rsidRDefault="003A027D" w:rsidP="003A027D">
      <w:pPr>
        <w:pStyle w:val="Textoindependiente"/>
        <w:spacing w:after="170" w:line="100" w:lineRule="atLeast"/>
        <w:jc w:val="both"/>
        <w:rPr>
          <w:b/>
          <w:szCs w:val="22"/>
          <w:lang w:val="ca-ES"/>
        </w:rPr>
      </w:pPr>
      <w:r w:rsidRPr="00037A29">
        <w:rPr>
          <w:b/>
          <w:szCs w:val="22"/>
          <w:lang w:val="ca-ES"/>
        </w:rPr>
        <w:t>5.1 Tractament específic de determinades situacions en relació a la unitat familiar</w:t>
      </w:r>
    </w:p>
    <w:p w14:paraId="181B0CD5" w14:textId="3837D2AB" w:rsidR="003A027D" w:rsidRDefault="003A027D" w:rsidP="003A027D">
      <w:pPr>
        <w:pStyle w:val="Textoindependiente"/>
        <w:spacing w:after="170" w:line="100" w:lineRule="atLeast"/>
        <w:jc w:val="both"/>
        <w:rPr>
          <w:b/>
          <w:szCs w:val="22"/>
          <w:lang w:val="ca-ES"/>
        </w:rPr>
      </w:pPr>
      <w:r>
        <w:rPr>
          <w:b/>
          <w:szCs w:val="22"/>
          <w:lang w:val="ca-ES"/>
        </w:rPr>
        <w:tab/>
      </w:r>
      <w:r w:rsidR="00E027AC">
        <w:rPr>
          <w:b/>
          <w:szCs w:val="22"/>
          <w:lang w:val="ca-ES"/>
        </w:rPr>
        <w:t>5.1.1</w:t>
      </w:r>
      <w:r w:rsidRPr="00B04749">
        <w:rPr>
          <w:b/>
          <w:szCs w:val="22"/>
          <w:lang w:val="ca-ES"/>
        </w:rPr>
        <w:t>. Unitats familiars amb situació de violència de gènere.</w:t>
      </w:r>
    </w:p>
    <w:p w14:paraId="60C7FC47" w14:textId="0FF107FD" w:rsidR="003A027D" w:rsidRDefault="003A027D" w:rsidP="003A027D">
      <w:pPr>
        <w:pStyle w:val="Textoindependiente"/>
        <w:spacing w:after="170" w:line="100" w:lineRule="atLeast"/>
        <w:ind w:left="709"/>
        <w:jc w:val="both"/>
        <w:rPr>
          <w:szCs w:val="22"/>
          <w:lang w:val="ca-ES"/>
        </w:rPr>
      </w:pPr>
      <w:r w:rsidRPr="002B2E20">
        <w:rPr>
          <w:szCs w:val="22"/>
          <w:lang w:val="ca-ES"/>
        </w:rPr>
        <w:t>En aquests casos caldrà actuar atenent al que se estableixen en els articles 33, en relació a la identificació de les situacions de violència masclista, i 48, en relació al tractament d’ajuts escolars de la Llei 5/2008, del 24 d’abril, del dret de les dones a eradicar la violència masclista (DOGC núm</w:t>
      </w:r>
      <w:r>
        <w:rPr>
          <w:szCs w:val="22"/>
          <w:lang w:val="ca-ES"/>
        </w:rPr>
        <w:t>.</w:t>
      </w:r>
      <w:r w:rsidRPr="002B2E20">
        <w:rPr>
          <w:szCs w:val="22"/>
          <w:lang w:val="ca-ES"/>
        </w:rPr>
        <w:t xml:space="preserve"> 5123-2.5.2008).</w:t>
      </w:r>
    </w:p>
    <w:p w14:paraId="2CCC2491" w14:textId="3F5A5050" w:rsidR="00692B96" w:rsidRDefault="00692B96" w:rsidP="003A027D">
      <w:pPr>
        <w:pStyle w:val="Textoindependiente"/>
        <w:spacing w:after="170" w:line="100" w:lineRule="atLeast"/>
        <w:ind w:left="709"/>
        <w:jc w:val="both"/>
        <w:rPr>
          <w:b/>
          <w:szCs w:val="22"/>
          <w:lang w:val="ca-ES"/>
        </w:rPr>
      </w:pPr>
      <w:r>
        <w:rPr>
          <w:b/>
          <w:szCs w:val="22"/>
          <w:lang w:val="ca-ES"/>
        </w:rPr>
        <w:lastRenderedPageBreak/>
        <w:t>5.1.2</w:t>
      </w:r>
      <w:r w:rsidRPr="00B04749">
        <w:rPr>
          <w:b/>
          <w:szCs w:val="22"/>
          <w:lang w:val="ca-ES"/>
        </w:rPr>
        <w:t>.</w:t>
      </w:r>
      <w:r>
        <w:rPr>
          <w:b/>
          <w:szCs w:val="22"/>
          <w:lang w:val="ca-ES"/>
        </w:rPr>
        <w:t xml:space="preserve"> Unitats familiars amb custòdia compartida.</w:t>
      </w:r>
    </w:p>
    <w:p w14:paraId="2422742D" w14:textId="1C4A3525" w:rsidR="00C30F42" w:rsidRDefault="00692B96" w:rsidP="00692B96">
      <w:pPr>
        <w:pStyle w:val="Textoindependiente"/>
        <w:spacing w:after="170" w:line="100" w:lineRule="atLeast"/>
        <w:ind w:left="708"/>
        <w:jc w:val="both"/>
        <w:rPr>
          <w:szCs w:val="22"/>
          <w:lang w:val="ca-ES"/>
        </w:rPr>
      </w:pPr>
      <w:r>
        <w:rPr>
          <w:szCs w:val="22"/>
          <w:lang w:val="ca-ES"/>
        </w:rPr>
        <w:t>En els casos de custodies compartides</w:t>
      </w:r>
      <w:r w:rsidR="00C30F42">
        <w:rPr>
          <w:szCs w:val="22"/>
          <w:lang w:val="ca-ES"/>
        </w:rPr>
        <w:t>, es consideraran membres de la unitat familiar únicament: els sol·licitant, els seus progenitors, encara que no convisquin, i els fills comuns d’aquests. En el cas que només ho necessiti un dels progenitors, es podrà valorar la renda del progenitor/a sol·licitant i només li correspondrà un ajut pels dies de custòdia que estableixi el conveni regulador.</w:t>
      </w:r>
    </w:p>
    <w:p w14:paraId="33EF150F" w14:textId="77777777" w:rsidR="00C30F42" w:rsidRDefault="00C30F42" w:rsidP="00692B96">
      <w:pPr>
        <w:pStyle w:val="Textoindependiente"/>
        <w:spacing w:after="170" w:line="100" w:lineRule="atLeast"/>
        <w:ind w:left="708"/>
        <w:jc w:val="both"/>
        <w:rPr>
          <w:szCs w:val="22"/>
          <w:lang w:val="ca-ES"/>
        </w:rPr>
      </w:pPr>
    </w:p>
    <w:p w14:paraId="732612C5" w14:textId="52EFFD87" w:rsidR="003A027D" w:rsidRPr="00B50710" w:rsidRDefault="00B50710" w:rsidP="00C30F42">
      <w:pPr>
        <w:pStyle w:val="Textoindependiente"/>
        <w:spacing w:after="170" w:line="100" w:lineRule="atLeast"/>
        <w:jc w:val="both"/>
        <w:rPr>
          <w:b/>
          <w:szCs w:val="22"/>
          <w:u w:val="single"/>
          <w:lang w:val="ca-ES"/>
        </w:rPr>
      </w:pPr>
      <w:r w:rsidRPr="00B50710">
        <w:rPr>
          <w:b/>
          <w:szCs w:val="22"/>
          <w:u w:val="single"/>
          <w:lang w:val="ca-ES"/>
        </w:rPr>
        <w:t>6. LLINDARS DE RENDA, VOLUM DE NEGOCI, CAPITAL MOBILIARI I PATRIMONI</w:t>
      </w:r>
    </w:p>
    <w:p w14:paraId="157DBA92" w14:textId="77777777" w:rsidR="003A027D" w:rsidRDefault="003A027D" w:rsidP="00C30F42">
      <w:pPr>
        <w:pStyle w:val="Textoindependiente"/>
        <w:spacing w:after="170" w:line="100" w:lineRule="atLeast"/>
        <w:jc w:val="both"/>
        <w:rPr>
          <w:b/>
          <w:bCs/>
          <w:szCs w:val="22"/>
          <w:lang w:val="ca-ES"/>
        </w:rPr>
      </w:pPr>
      <w:r>
        <w:rPr>
          <w:b/>
          <w:bCs/>
          <w:szCs w:val="22"/>
          <w:lang w:val="ca-ES"/>
        </w:rPr>
        <w:t>6.1 Llindar de renda, tram garantit d'ajut del 50%:</w:t>
      </w:r>
    </w:p>
    <w:p w14:paraId="136B2BEA" w14:textId="77777777" w:rsidR="003A027D" w:rsidRDefault="003A027D" w:rsidP="003A027D">
      <w:pPr>
        <w:pStyle w:val="Textoindependiente"/>
        <w:spacing w:after="170" w:line="100" w:lineRule="atLeast"/>
        <w:jc w:val="both"/>
        <w:rPr>
          <w:szCs w:val="22"/>
          <w:lang w:val="ca-ES"/>
        </w:rPr>
      </w:pPr>
      <w:r>
        <w:rPr>
          <w:szCs w:val="22"/>
          <w:lang w:val="ca-ES"/>
        </w:rPr>
        <w:t>El llindar es calcularà en funció dels membres computables de la unitat familiar i per l'agregació de les unitats de consum que es detallen a continuació:</w:t>
      </w:r>
    </w:p>
    <w:p w14:paraId="11805E51" w14:textId="77777777" w:rsidR="003A027D" w:rsidRDefault="003A027D" w:rsidP="007C1369">
      <w:pPr>
        <w:pStyle w:val="Textoindependiente"/>
        <w:numPr>
          <w:ilvl w:val="0"/>
          <w:numId w:val="17"/>
        </w:numPr>
        <w:spacing w:after="170" w:line="100" w:lineRule="atLeast"/>
        <w:jc w:val="both"/>
        <w:rPr>
          <w:szCs w:val="22"/>
          <w:lang w:val="ca-ES"/>
        </w:rPr>
      </w:pPr>
      <w:r>
        <w:rPr>
          <w:szCs w:val="22"/>
          <w:lang w:val="ca-ES"/>
        </w:rPr>
        <w:t>Primer adult (sustentadors principals): 9.667,30 €</w:t>
      </w:r>
    </w:p>
    <w:p w14:paraId="04AF06A5" w14:textId="77777777" w:rsidR="003A027D" w:rsidRDefault="003A027D" w:rsidP="007C1369">
      <w:pPr>
        <w:pStyle w:val="Textoindependiente"/>
        <w:numPr>
          <w:ilvl w:val="0"/>
          <w:numId w:val="17"/>
        </w:numPr>
        <w:spacing w:after="170" w:line="100" w:lineRule="atLeast"/>
        <w:jc w:val="both"/>
        <w:rPr>
          <w:szCs w:val="22"/>
          <w:lang w:val="ca-ES"/>
        </w:rPr>
      </w:pPr>
      <w:r>
        <w:rPr>
          <w:szCs w:val="22"/>
          <w:lang w:val="ca-ES"/>
        </w:rPr>
        <w:t>Segon adult (sustentadors principals): 4.833,60 €</w:t>
      </w:r>
    </w:p>
    <w:p w14:paraId="499EAAC7" w14:textId="77777777" w:rsidR="003A027D" w:rsidRDefault="003A027D" w:rsidP="007C1369">
      <w:pPr>
        <w:pStyle w:val="Textoindependiente"/>
        <w:numPr>
          <w:ilvl w:val="0"/>
          <w:numId w:val="17"/>
        </w:numPr>
        <w:spacing w:after="170" w:line="100" w:lineRule="atLeast"/>
        <w:jc w:val="both"/>
        <w:rPr>
          <w:szCs w:val="22"/>
          <w:lang w:val="ca-ES"/>
        </w:rPr>
      </w:pPr>
      <w:r>
        <w:rPr>
          <w:szCs w:val="22"/>
          <w:lang w:val="ca-ES"/>
        </w:rPr>
        <w:t>Altres adults que integren la unitat familiar diferents dels sustentadors principals: 2.416,80 €</w:t>
      </w:r>
    </w:p>
    <w:p w14:paraId="670A6F07" w14:textId="77777777" w:rsidR="003A027D" w:rsidRDefault="003A027D" w:rsidP="007C1369">
      <w:pPr>
        <w:pStyle w:val="Textoindependiente"/>
        <w:numPr>
          <w:ilvl w:val="0"/>
          <w:numId w:val="17"/>
        </w:numPr>
        <w:spacing w:after="170" w:line="100" w:lineRule="atLeast"/>
        <w:jc w:val="both"/>
        <w:rPr>
          <w:szCs w:val="22"/>
          <w:lang w:val="ca-ES"/>
        </w:rPr>
      </w:pPr>
      <w:r>
        <w:rPr>
          <w:szCs w:val="22"/>
          <w:lang w:val="ca-ES"/>
        </w:rPr>
        <w:t>Per cada nen de la unitat familiar: 2.900,20 €</w:t>
      </w:r>
    </w:p>
    <w:p w14:paraId="16525E79"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Si la renda familiar anual, calculada d'acord amb el que estableixen les bases, no supera aquest llindar, es concedirà un ajut de fins el 50% del cost del servei de menjador, que no podrà superar  en cap cas el preu màxim establert pel Departament. Cal fixar aquest llindar com a requisit d'accés a la convocatòria. Aquelles sol·licituds que estiguin per sobre d'aquest llindar, constaran com a denegades.</w:t>
      </w:r>
    </w:p>
    <w:p w14:paraId="0505B4B4" w14:textId="77777777" w:rsidR="003A027D" w:rsidRDefault="003A027D" w:rsidP="003A027D">
      <w:pPr>
        <w:pStyle w:val="Textoindependiente"/>
        <w:spacing w:after="170" w:line="100" w:lineRule="atLeast"/>
        <w:jc w:val="both"/>
        <w:rPr>
          <w:b/>
          <w:bCs/>
          <w:color w:val="000000"/>
          <w:szCs w:val="22"/>
          <w:lang w:val="ca-ES"/>
        </w:rPr>
      </w:pPr>
      <w:r>
        <w:rPr>
          <w:b/>
          <w:bCs/>
          <w:color w:val="000000"/>
          <w:szCs w:val="22"/>
          <w:lang w:val="ca-ES"/>
        </w:rPr>
        <w:t>6.2 Llindar de renda, tram garantit d'ajut del 100%:</w:t>
      </w:r>
    </w:p>
    <w:p w14:paraId="46F1FEE2"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El llindar de renda és del 60% de l'establert per l'obtenció d'un ajut del tram garantit 50% i acreditar una puntuació superior o igual  a 15 punts entre els àmbits b i c.</w:t>
      </w:r>
    </w:p>
    <w:p w14:paraId="4CCC055C"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Si la renda anual familiar, calculada d'acord amb el que estableixen les bases, no supera aquest llindar i s'assoleix la puntuació mínima establerta en els àmbits socials ( b i c), s'atorgarà un ajut del 100% del cost del servei de menjador, que no podrà superar en cap cas el preu màxim establert pel Departament d'Ensenyament de la Generalitat de Catalunya.</w:t>
      </w:r>
    </w:p>
    <w:p w14:paraId="0D83CF47" w14:textId="77777777" w:rsidR="003A027D" w:rsidRPr="00345C4F" w:rsidRDefault="003A027D" w:rsidP="003A027D">
      <w:pPr>
        <w:pStyle w:val="Textoindependiente"/>
        <w:spacing w:after="170" w:line="100" w:lineRule="atLeast"/>
        <w:jc w:val="both"/>
        <w:rPr>
          <w:b/>
          <w:szCs w:val="22"/>
          <w:lang w:val="ca-ES"/>
        </w:rPr>
      </w:pPr>
      <w:r w:rsidRPr="00345C4F">
        <w:rPr>
          <w:b/>
          <w:szCs w:val="22"/>
          <w:lang w:val="ca-ES"/>
        </w:rPr>
        <w:t>6.3 Llindar de renda, tram garantit d’ajut del 100%, per a alumnat amb una discapacitat acreditada superior o igual al 60%</w:t>
      </w:r>
      <w:r>
        <w:rPr>
          <w:b/>
          <w:szCs w:val="22"/>
          <w:lang w:val="ca-ES"/>
        </w:rPr>
        <w:t>:</w:t>
      </w:r>
    </w:p>
    <w:p w14:paraId="14B37D62" w14:textId="55ACC719" w:rsidR="003A027D" w:rsidRPr="00345C4F" w:rsidRDefault="003A027D" w:rsidP="003A027D">
      <w:pPr>
        <w:pStyle w:val="Textoindependiente"/>
        <w:spacing w:after="170" w:line="100" w:lineRule="atLeast"/>
        <w:jc w:val="both"/>
        <w:rPr>
          <w:szCs w:val="22"/>
          <w:lang w:val="ca-ES"/>
        </w:rPr>
      </w:pPr>
      <w:r w:rsidRPr="00345C4F">
        <w:rPr>
          <w:szCs w:val="22"/>
          <w:lang w:val="ca-ES"/>
        </w:rPr>
        <w:t xml:space="preserve">El llindar </w:t>
      </w:r>
      <w:r>
        <w:rPr>
          <w:szCs w:val="22"/>
          <w:lang w:val="ca-ES"/>
        </w:rPr>
        <w:t>de renda és de 2</w:t>
      </w:r>
      <w:r w:rsidR="00FB227E">
        <w:rPr>
          <w:szCs w:val="22"/>
          <w:lang w:val="ca-ES"/>
        </w:rPr>
        <w:t>,</w:t>
      </w:r>
      <w:r>
        <w:rPr>
          <w:szCs w:val="22"/>
          <w:lang w:val="ca-ES"/>
        </w:rPr>
        <w:t>5 vegades a l’establert per a l’obtenció d’un ajut del Tram garantit del 50% i acreditar una discapacitat superior o igual a 60%. Aquesta discapacitat haurà de ser acreditada mitjançant la corresponent certificació de l’òrgan competent.</w:t>
      </w:r>
    </w:p>
    <w:p w14:paraId="44DDE0FB" w14:textId="77777777" w:rsidR="003A027D" w:rsidRDefault="003A027D" w:rsidP="003A027D">
      <w:pPr>
        <w:pStyle w:val="Textoindependiente"/>
        <w:spacing w:after="170" w:line="100" w:lineRule="atLeast"/>
        <w:jc w:val="both"/>
        <w:rPr>
          <w:b/>
          <w:bCs/>
          <w:color w:val="000000"/>
          <w:szCs w:val="22"/>
          <w:lang w:val="ca-ES"/>
        </w:rPr>
      </w:pPr>
      <w:r>
        <w:rPr>
          <w:b/>
          <w:bCs/>
          <w:color w:val="000000"/>
          <w:szCs w:val="22"/>
          <w:lang w:val="ca-ES"/>
        </w:rPr>
        <w:t xml:space="preserve">6.4 Llindar de volum de negoci: </w:t>
      </w:r>
    </w:p>
    <w:p w14:paraId="0F0CE8DC"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Podran optar als ajuts les unitats familiars amb un volum de negoci no superior 155.000,00 € calculat sumant els volums de negoci de tots els membres computables de la unitat familiar.</w:t>
      </w:r>
    </w:p>
    <w:p w14:paraId="7D4DF412" w14:textId="364AF0C8" w:rsidR="003A027D" w:rsidRDefault="003A027D" w:rsidP="003A027D">
      <w:pPr>
        <w:pStyle w:val="Textoindependiente"/>
        <w:spacing w:after="170" w:line="100" w:lineRule="atLeast"/>
        <w:jc w:val="both"/>
        <w:rPr>
          <w:szCs w:val="22"/>
          <w:lang w:val="ca-ES"/>
        </w:rPr>
      </w:pPr>
      <w:r>
        <w:rPr>
          <w:szCs w:val="22"/>
          <w:lang w:val="ca-ES"/>
        </w:rPr>
        <w:t xml:space="preserve">         </w:t>
      </w:r>
      <w:r w:rsidR="00F479EE">
        <w:rPr>
          <w:szCs w:val="22"/>
          <w:lang w:val="ca-ES"/>
        </w:rPr>
        <w:t xml:space="preserve">  </w:t>
      </w:r>
      <w:r>
        <w:rPr>
          <w:szCs w:val="22"/>
          <w:lang w:val="ca-ES"/>
        </w:rPr>
        <w:t>a) Ingressos procedents d'activitats econòmiques en estim</w:t>
      </w:r>
      <w:r w:rsidR="00F479EE">
        <w:rPr>
          <w:szCs w:val="22"/>
          <w:lang w:val="ca-ES"/>
        </w:rPr>
        <w:t xml:space="preserve">ació directa o </w:t>
      </w:r>
      <w:r>
        <w:rPr>
          <w:szCs w:val="22"/>
          <w:lang w:val="ca-ES"/>
        </w:rPr>
        <w:t>estimació objectiva.</w:t>
      </w:r>
    </w:p>
    <w:p w14:paraId="32994090" w14:textId="0D06DAFA" w:rsidR="003A027D" w:rsidRDefault="00F479EE" w:rsidP="003A027D">
      <w:pPr>
        <w:pStyle w:val="Textoindependiente"/>
        <w:spacing w:after="170" w:line="100" w:lineRule="atLeast"/>
        <w:jc w:val="both"/>
        <w:rPr>
          <w:szCs w:val="22"/>
          <w:lang w:val="ca-ES"/>
        </w:rPr>
      </w:pPr>
      <w:r>
        <w:rPr>
          <w:szCs w:val="22"/>
          <w:lang w:val="ca-ES"/>
        </w:rPr>
        <w:lastRenderedPageBreak/>
        <w:t xml:space="preserve">  </w:t>
      </w:r>
      <w:r>
        <w:rPr>
          <w:szCs w:val="22"/>
          <w:lang w:val="ca-ES"/>
        </w:rPr>
        <w:tab/>
      </w:r>
      <w:r w:rsidR="003A027D">
        <w:rPr>
          <w:szCs w:val="22"/>
          <w:lang w:val="ca-ES"/>
        </w:rPr>
        <w:t>b) Ingressos procedents d'una particip</w:t>
      </w:r>
      <w:r>
        <w:rPr>
          <w:szCs w:val="22"/>
          <w:lang w:val="ca-ES"/>
        </w:rPr>
        <w:t xml:space="preserve">ació del conjunt dels membres </w:t>
      </w:r>
      <w:r w:rsidR="003A027D">
        <w:rPr>
          <w:szCs w:val="22"/>
          <w:lang w:val="ca-ES"/>
        </w:rPr>
        <w:t>computables igual o superior al 50</w:t>
      </w:r>
      <w:r>
        <w:rPr>
          <w:szCs w:val="22"/>
          <w:lang w:val="ca-ES"/>
        </w:rPr>
        <w:t xml:space="preserve">% en activitats econòmiques </w:t>
      </w:r>
      <w:r w:rsidR="003A027D">
        <w:rPr>
          <w:szCs w:val="22"/>
          <w:lang w:val="ca-ES"/>
        </w:rPr>
        <w:t>desenvolupades</w:t>
      </w:r>
      <w:r>
        <w:rPr>
          <w:szCs w:val="22"/>
          <w:lang w:val="ca-ES"/>
        </w:rPr>
        <w:t xml:space="preserve"> </w:t>
      </w:r>
      <w:r w:rsidR="003A027D">
        <w:rPr>
          <w:szCs w:val="22"/>
          <w:lang w:val="ca-ES"/>
        </w:rPr>
        <w:t>a través d'entitats  sense personalitat jurídica o en qualsevol altre classe d'entitat jurídica, un cop aplicats als ingressos</w:t>
      </w:r>
      <w:r>
        <w:rPr>
          <w:szCs w:val="22"/>
          <w:lang w:val="ca-ES"/>
        </w:rPr>
        <w:t xml:space="preserve"> </w:t>
      </w:r>
      <w:r w:rsidR="003A027D">
        <w:rPr>
          <w:szCs w:val="22"/>
          <w:lang w:val="ca-ES"/>
        </w:rPr>
        <w:t xml:space="preserve">totals de les activitats, el percentatge de participació de les mateixes.     </w:t>
      </w:r>
    </w:p>
    <w:p w14:paraId="319E5E4A" w14:textId="77777777" w:rsidR="003A027D" w:rsidRDefault="003A027D" w:rsidP="003A027D">
      <w:pPr>
        <w:pStyle w:val="Textoindependiente"/>
        <w:spacing w:after="170" w:line="100" w:lineRule="atLeast"/>
        <w:jc w:val="both"/>
        <w:rPr>
          <w:color w:val="000000"/>
          <w:szCs w:val="22"/>
          <w:lang w:val="ca-ES"/>
        </w:rPr>
      </w:pPr>
      <w:r>
        <w:rPr>
          <w:b/>
          <w:bCs/>
          <w:color w:val="000000"/>
          <w:szCs w:val="22"/>
          <w:lang w:val="ca-ES"/>
        </w:rPr>
        <w:t>6.5 Llindar de rendiments patrimonials:</w:t>
      </w:r>
      <w:r>
        <w:rPr>
          <w:color w:val="000000"/>
          <w:szCs w:val="22"/>
          <w:lang w:val="ca-ES"/>
        </w:rPr>
        <w:t xml:space="preserve"> </w:t>
      </w:r>
    </w:p>
    <w:p w14:paraId="23940B2F"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Podran optar als ajuts les unitats familiars en què la suma de tots els rendiments nets reduïts del capital mobiliari més el saldo net positiu de tots els guanys i pèrdues patrimonials pertanyents as membres computables de la família, excloent les subvencions rebudes per a l'adquisició o rehabilitació de l'habitatge habitual i, en el seu cas, la renda bàsica d'emancipació, no superi 1.700 €.</w:t>
      </w:r>
    </w:p>
    <w:p w14:paraId="017DDCCD" w14:textId="77777777" w:rsidR="003A027D" w:rsidRDefault="003A027D" w:rsidP="003A027D">
      <w:pPr>
        <w:pStyle w:val="Textoindependiente"/>
        <w:spacing w:after="170" w:line="100" w:lineRule="atLeast"/>
        <w:ind w:left="28"/>
        <w:jc w:val="both"/>
        <w:rPr>
          <w:color w:val="000000"/>
          <w:szCs w:val="22"/>
          <w:lang w:val="ca-ES"/>
        </w:rPr>
      </w:pPr>
      <w:r>
        <w:rPr>
          <w:color w:val="000000"/>
          <w:szCs w:val="22"/>
          <w:lang w:val="ca-ES"/>
        </w:rPr>
        <w:t xml:space="preserve">No es tindran en compte als efectes previstos en aquest apartat els primers 1.500 € dels premis en metàl·lic o en espècie obtinguts per la participació en jocs, concursos, rifes o combinacions aleatòries. </w:t>
      </w:r>
    </w:p>
    <w:p w14:paraId="548C45F7" w14:textId="77777777" w:rsidR="003A027D" w:rsidRDefault="003A027D" w:rsidP="003A027D">
      <w:pPr>
        <w:pStyle w:val="Textoindependiente"/>
        <w:spacing w:after="170" w:line="100" w:lineRule="atLeast"/>
        <w:ind w:left="28"/>
        <w:jc w:val="both"/>
        <w:rPr>
          <w:szCs w:val="22"/>
          <w:lang w:val="ca-ES"/>
        </w:rPr>
      </w:pPr>
      <w:r>
        <w:rPr>
          <w:szCs w:val="22"/>
          <w:lang w:val="ca-ES"/>
        </w:rPr>
        <w:t>Així mateix, tampoc es tindran en compte aquelles prestacions econòmiques d'urgència social. Atorgades per administracions públiques, que tinguin per finalitat atendre situacions de necessitats puntuals, urgents bàsiques, de subsistència, com per exemple l'alimentació, el vestit i l'allotjament i que hagin estat degudament acreditades.</w:t>
      </w:r>
    </w:p>
    <w:p w14:paraId="2464F5FE" w14:textId="0EADE64D" w:rsidR="003A027D" w:rsidRDefault="003A027D" w:rsidP="003A027D">
      <w:pPr>
        <w:pStyle w:val="Textoindependiente"/>
        <w:spacing w:after="170" w:line="100" w:lineRule="atLeast"/>
        <w:ind w:left="28"/>
        <w:jc w:val="both"/>
        <w:rPr>
          <w:color w:val="000000"/>
          <w:szCs w:val="22"/>
          <w:lang w:val="ca-ES"/>
        </w:rPr>
      </w:pPr>
      <w:r>
        <w:rPr>
          <w:color w:val="000000"/>
          <w:szCs w:val="22"/>
          <w:lang w:val="ca-ES"/>
        </w:rPr>
        <w:t>Els elements indicatius de patrimoni es computaran de conformitat amb el que disposa la normativa de l’impost de la renda de les persones físiques pel se</w:t>
      </w:r>
      <w:r w:rsidR="003B2B98">
        <w:rPr>
          <w:color w:val="000000"/>
          <w:szCs w:val="22"/>
          <w:lang w:val="ca-ES"/>
        </w:rPr>
        <w:t>u valor a 31 de desembre de 2017</w:t>
      </w:r>
      <w:r>
        <w:rPr>
          <w:color w:val="000000"/>
          <w:szCs w:val="22"/>
          <w:lang w:val="ca-ES"/>
        </w:rPr>
        <w:t>.</w:t>
      </w:r>
    </w:p>
    <w:p w14:paraId="503DC75F" w14:textId="77777777" w:rsidR="003A027D" w:rsidRDefault="003A027D" w:rsidP="003A027D">
      <w:pPr>
        <w:pStyle w:val="Textoindependiente"/>
        <w:spacing w:after="170" w:line="100" w:lineRule="atLeast"/>
        <w:ind w:left="28"/>
        <w:jc w:val="both"/>
        <w:rPr>
          <w:szCs w:val="22"/>
          <w:lang w:val="ca-ES"/>
        </w:rPr>
      </w:pPr>
      <w:r>
        <w:rPr>
          <w:szCs w:val="22"/>
          <w:lang w:val="ca-ES"/>
        </w:rPr>
        <w:t>Per la naturalesa de l’ajut i l’especificitat del col·lectiu, per obtenir la condició de becari no cal acreditar el compliment dels requisits establerts a l’article 13.2 de la Llei 38/2003, de 17 de novembre, general de subvencions.</w:t>
      </w:r>
    </w:p>
    <w:p w14:paraId="0F7641CD" w14:textId="77777777" w:rsidR="003A027D" w:rsidRDefault="003A027D" w:rsidP="003A027D">
      <w:pPr>
        <w:pStyle w:val="Textoindependiente"/>
        <w:spacing w:after="170" w:line="100" w:lineRule="atLeast"/>
        <w:ind w:left="28"/>
        <w:jc w:val="both"/>
        <w:rPr>
          <w:b/>
          <w:bCs/>
          <w:szCs w:val="22"/>
          <w:lang w:val="ca-ES"/>
        </w:rPr>
      </w:pPr>
      <w:r>
        <w:rPr>
          <w:b/>
          <w:bCs/>
          <w:szCs w:val="22"/>
          <w:lang w:val="ca-ES"/>
        </w:rPr>
        <w:t>6.6 Llindar de valors cadastrals de finques urbanes:</w:t>
      </w:r>
    </w:p>
    <w:p w14:paraId="46C70A72" w14:textId="4EC66F9F" w:rsidR="003A027D" w:rsidRDefault="003A027D" w:rsidP="003A027D">
      <w:pPr>
        <w:pStyle w:val="Textoindependiente"/>
        <w:spacing w:after="170" w:line="100" w:lineRule="atLeast"/>
        <w:ind w:left="28"/>
        <w:jc w:val="both"/>
        <w:rPr>
          <w:szCs w:val="22"/>
          <w:lang w:val="ca-ES"/>
        </w:rPr>
      </w:pPr>
      <w:r>
        <w:rPr>
          <w:szCs w:val="22"/>
          <w:lang w:val="ca-ES"/>
        </w:rPr>
        <w:t>La suma dels valors cadastrals de les finques urbanes dels membres computables que componen la unitat familiar, exclòs l'habitatge habitual, no pot superar es 42.900 €. En el cas d'immobles en què la data efecte de la darrera revisió cadastral estigui compresa entre l'1 de gener de 1.990 i el 31 de desembre de 2.002, es multipliquen els valors cadastrals per 0,49. En el cas que la data de revisió sigui posterior al 31 de desembre de 2.002, els valors cadastrals es multipliquen pels coeficients següents:</w:t>
      </w:r>
    </w:p>
    <w:p w14:paraId="2DB4F570" w14:textId="77777777" w:rsidR="003B2B98" w:rsidRDefault="003B2B98" w:rsidP="003A027D">
      <w:pPr>
        <w:pStyle w:val="Textoindependiente"/>
        <w:spacing w:after="170" w:line="100" w:lineRule="atLeast"/>
        <w:ind w:left="28"/>
        <w:jc w:val="both"/>
        <w:rPr>
          <w:szCs w:val="22"/>
          <w:lang w:val="ca-ES"/>
        </w:rPr>
      </w:pPr>
    </w:p>
    <w:tbl>
      <w:tblPr>
        <w:tblpPr w:leftFromText="141" w:rightFromText="141" w:vertAnchor="text" w:tblpY="-61"/>
        <w:tblW w:w="3187" w:type="dxa"/>
        <w:tblLayout w:type="fixed"/>
        <w:tblCellMar>
          <w:top w:w="60" w:type="dxa"/>
          <w:left w:w="60" w:type="dxa"/>
          <w:bottom w:w="60" w:type="dxa"/>
          <w:right w:w="60" w:type="dxa"/>
        </w:tblCellMar>
        <w:tblLook w:val="0000" w:firstRow="0" w:lastRow="0" w:firstColumn="0" w:lastColumn="0" w:noHBand="0" w:noVBand="0"/>
      </w:tblPr>
      <w:tblGrid>
        <w:gridCol w:w="3187"/>
      </w:tblGrid>
      <w:tr w:rsidR="003B2B98" w14:paraId="3A9D3DB7" w14:textId="77777777" w:rsidTr="003B2B98">
        <w:tc>
          <w:tcPr>
            <w:tcW w:w="3187" w:type="dxa"/>
            <w:tcBorders>
              <w:top w:val="single" w:sz="4" w:space="0" w:color="auto"/>
              <w:left w:val="single" w:sz="4" w:space="0" w:color="auto"/>
              <w:bottom w:val="single" w:sz="4" w:space="0" w:color="auto"/>
              <w:right w:val="single" w:sz="4" w:space="0" w:color="auto"/>
            </w:tcBorders>
            <w:shd w:val="clear" w:color="auto" w:fill="auto"/>
          </w:tcPr>
          <w:p w14:paraId="40A95135" w14:textId="6ACD0616" w:rsidR="003B2B98" w:rsidRDefault="00574F05" w:rsidP="003B2B98">
            <w:pPr>
              <w:pStyle w:val="Contingutdelataula"/>
              <w:snapToGrid w:val="0"/>
              <w:jc w:val="both"/>
              <w:rPr>
                <w:szCs w:val="22"/>
                <w:lang w:val="ca-ES"/>
              </w:rPr>
            </w:pPr>
            <w:r>
              <w:rPr>
                <w:szCs w:val="22"/>
                <w:lang w:val="ca-ES"/>
              </w:rPr>
              <w:t>Per 0,43 els revisats el 2003</w:t>
            </w:r>
          </w:p>
        </w:tc>
      </w:tr>
      <w:tr w:rsidR="003B2B98" w14:paraId="0E385585" w14:textId="77777777" w:rsidTr="003B2B98">
        <w:tc>
          <w:tcPr>
            <w:tcW w:w="3187" w:type="dxa"/>
            <w:tcBorders>
              <w:top w:val="single" w:sz="4" w:space="0" w:color="auto"/>
              <w:left w:val="single" w:sz="4" w:space="0" w:color="auto"/>
              <w:bottom w:val="single" w:sz="4" w:space="0" w:color="auto"/>
              <w:right w:val="single" w:sz="4" w:space="0" w:color="auto"/>
            </w:tcBorders>
            <w:shd w:val="clear" w:color="auto" w:fill="auto"/>
          </w:tcPr>
          <w:p w14:paraId="3D5558B1" w14:textId="18EF7380" w:rsidR="003B2B98" w:rsidRDefault="00574F05" w:rsidP="003B2B98">
            <w:pPr>
              <w:pStyle w:val="Contingutdelataula"/>
              <w:snapToGrid w:val="0"/>
              <w:jc w:val="both"/>
              <w:rPr>
                <w:szCs w:val="22"/>
                <w:lang w:val="ca-ES"/>
              </w:rPr>
            </w:pPr>
            <w:r>
              <w:rPr>
                <w:szCs w:val="22"/>
                <w:lang w:val="ca-ES"/>
              </w:rPr>
              <w:t>Per 0,37 els revisats el 2004</w:t>
            </w:r>
          </w:p>
        </w:tc>
      </w:tr>
      <w:tr w:rsidR="003B2B98" w14:paraId="738AF8F5" w14:textId="77777777" w:rsidTr="003B2B98">
        <w:tc>
          <w:tcPr>
            <w:tcW w:w="3187" w:type="dxa"/>
            <w:tcBorders>
              <w:top w:val="single" w:sz="4" w:space="0" w:color="auto"/>
              <w:left w:val="single" w:sz="4" w:space="0" w:color="auto"/>
              <w:bottom w:val="single" w:sz="4" w:space="0" w:color="auto"/>
              <w:right w:val="single" w:sz="4" w:space="0" w:color="auto"/>
            </w:tcBorders>
            <w:shd w:val="clear" w:color="auto" w:fill="auto"/>
          </w:tcPr>
          <w:p w14:paraId="621FA85E" w14:textId="77777777" w:rsidR="003B2B98" w:rsidRDefault="003B2B98" w:rsidP="003B2B98">
            <w:pPr>
              <w:pStyle w:val="Contingutdelataula"/>
              <w:snapToGrid w:val="0"/>
              <w:jc w:val="both"/>
              <w:rPr>
                <w:szCs w:val="22"/>
                <w:lang w:val="ca-ES"/>
              </w:rPr>
            </w:pPr>
            <w:r>
              <w:rPr>
                <w:szCs w:val="22"/>
                <w:lang w:val="ca-ES"/>
              </w:rPr>
              <w:t>Per 0,30 els revisats el 2005</w:t>
            </w:r>
          </w:p>
        </w:tc>
      </w:tr>
      <w:tr w:rsidR="003B2B98" w14:paraId="375D6C2C" w14:textId="77777777" w:rsidTr="003B2B98">
        <w:tc>
          <w:tcPr>
            <w:tcW w:w="3187" w:type="dxa"/>
            <w:tcBorders>
              <w:top w:val="single" w:sz="4" w:space="0" w:color="auto"/>
              <w:left w:val="single" w:sz="8" w:space="0" w:color="000000"/>
              <w:bottom w:val="single" w:sz="8" w:space="0" w:color="000000"/>
              <w:right w:val="single" w:sz="8" w:space="0" w:color="000000"/>
            </w:tcBorders>
            <w:shd w:val="clear" w:color="auto" w:fill="auto"/>
          </w:tcPr>
          <w:p w14:paraId="357DD4E7" w14:textId="77777777" w:rsidR="003B2B98" w:rsidRDefault="003B2B98" w:rsidP="003B2B98">
            <w:pPr>
              <w:pStyle w:val="Contingutdelataula"/>
              <w:snapToGrid w:val="0"/>
              <w:jc w:val="both"/>
              <w:rPr>
                <w:szCs w:val="22"/>
                <w:lang w:val="ca-ES"/>
              </w:rPr>
            </w:pPr>
            <w:r>
              <w:rPr>
                <w:szCs w:val="22"/>
                <w:lang w:val="ca-ES"/>
              </w:rPr>
              <w:t>Per 0,26 els revisats el 2006</w:t>
            </w:r>
          </w:p>
        </w:tc>
      </w:tr>
      <w:tr w:rsidR="003B2B98" w14:paraId="5920E8EF" w14:textId="77777777" w:rsidTr="003B2B98">
        <w:tc>
          <w:tcPr>
            <w:tcW w:w="3187" w:type="dxa"/>
            <w:tcBorders>
              <w:left w:val="single" w:sz="8" w:space="0" w:color="000000"/>
              <w:bottom w:val="single" w:sz="8" w:space="0" w:color="000000"/>
              <w:right w:val="single" w:sz="8" w:space="0" w:color="000000"/>
            </w:tcBorders>
            <w:shd w:val="clear" w:color="auto" w:fill="auto"/>
          </w:tcPr>
          <w:p w14:paraId="160BAE0D" w14:textId="77777777" w:rsidR="003B2B98" w:rsidRDefault="003B2B98" w:rsidP="003B2B98">
            <w:pPr>
              <w:pStyle w:val="Contingutdelataula"/>
              <w:snapToGrid w:val="0"/>
              <w:jc w:val="both"/>
              <w:rPr>
                <w:szCs w:val="22"/>
                <w:lang w:val="ca-ES"/>
              </w:rPr>
            </w:pPr>
            <w:r>
              <w:rPr>
                <w:szCs w:val="22"/>
                <w:lang w:val="ca-ES"/>
              </w:rPr>
              <w:t>Per 0,25 els revisats el 2007</w:t>
            </w:r>
          </w:p>
        </w:tc>
      </w:tr>
      <w:tr w:rsidR="003B2B98" w14:paraId="17026955" w14:textId="77777777" w:rsidTr="003B2B98">
        <w:tc>
          <w:tcPr>
            <w:tcW w:w="3187" w:type="dxa"/>
            <w:tcBorders>
              <w:left w:val="single" w:sz="8" w:space="0" w:color="000000"/>
              <w:bottom w:val="single" w:sz="8" w:space="0" w:color="000000"/>
              <w:right w:val="single" w:sz="8" w:space="0" w:color="000000"/>
            </w:tcBorders>
            <w:shd w:val="clear" w:color="auto" w:fill="auto"/>
          </w:tcPr>
          <w:p w14:paraId="5E950C36" w14:textId="77777777" w:rsidR="003B2B98" w:rsidRDefault="003B2B98" w:rsidP="003B2B98">
            <w:pPr>
              <w:pStyle w:val="Contingutdelataula"/>
              <w:snapToGrid w:val="0"/>
              <w:jc w:val="both"/>
              <w:rPr>
                <w:szCs w:val="22"/>
                <w:lang w:val="ca-ES"/>
              </w:rPr>
            </w:pPr>
            <w:r>
              <w:rPr>
                <w:szCs w:val="22"/>
                <w:lang w:val="ca-ES"/>
              </w:rPr>
              <w:t>Per 0,25 els revisats el 2008</w:t>
            </w:r>
          </w:p>
        </w:tc>
      </w:tr>
      <w:tr w:rsidR="003B2B98" w14:paraId="6B6F9E10" w14:textId="77777777" w:rsidTr="003B2B98">
        <w:tc>
          <w:tcPr>
            <w:tcW w:w="3187" w:type="dxa"/>
            <w:tcBorders>
              <w:left w:val="single" w:sz="8" w:space="0" w:color="000000"/>
              <w:bottom w:val="single" w:sz="8" w:space="0" w:color="000000"/>
              <w:right w:val="single" w:sz="8" w:space="0" w:color="000000"/>
            </w:tcBorders>
            <w:shd w:val="clear" w:color="auto" w:fill="auto"/>
          </w:tcPr>
          <w:p w14:paraId="528FA311" w14:textId="77777777" w:rsidR="003B2B98" w:rsidRDefault="003B2B98" w:rsidP="003B2B98">
            <w:pPr>
              <w:pStyle w:val="Contingutdelataula"/>
              <w:snapToGrid w:val="0"/>
              <w:jc w:val="both"/>
              <w:rPr>
                <w:szCs w:val="22"/>
                <w:lang w:val="ca-ES"/>
              </w:rPr>
            </w:pPr>
            <w:r>
              <w:rPr>
                <w:szCs w:val="22"/>
                <w:lang w:val="ca-ES"/>
              </w:rPr>
              <w:t>Per 0,26 els revisats el 2009</w:t>
            </w:r>
          </w:p>
        </w:tc>
      </w:tr>
      <w:tr w:rsidR="003B2B98" w14:paraId="5938937C" w14:textId="77777777" w:rsidTr="003B2B98">
        <w:tc>
          <w:tcPr>
            <w:tcW w:w="3187" w:type="dxa"/>
            <w:tcBorders>
              <w:left w:val="single" w:sz="8" w:space="0" w:color="000000"/>
              <w:bottom w:val="single" w:sz="8" w:space="0" w:color="000000"/>
              <w:right w:val="single" w:sz="8" w:space="0" w:color="000000"/>
            </w:tcBorders>
            <w:shd w:val="clear" w:color="auto" w:fill="auto"/>
          </w:tcPr>
          <w:p w14:paraId="340FB251" w14:textId="77777777" w:rsidR="003B2B98" w:rsidRDefault="003B2B98" w:rsidP="003B2B98">
            <w:pPr>
              <w:pStyle w:val="Contingutdelataula"/>
              <w:snapToGrid w:val="0"/>
              <w:jc w:val="both"/>
              <w:rPr>
                <w:szCs w:val="22"/>
                <w:lang w:val="ca-ES"/>
              </w:rPr>
            </w:pPr>
            <w:r>
              <w:rPr>
                <w:szCs w:val="22"/>
                <w:lang w:val="ca-ES"/>
              </w:rPr>
              <w:t>Per 0,28 els revisats el 2010</w:t>
            </w:r>
          </w:p>
        </w:tc>
      </w:tr>
    </w:tbl>
    <w:tbl>
      <w:tblPr>
        <w:tblpPr w:leftFromText="141" w:rightFromText="141" w:vertAnchor="text" w:horzAnchor="page" w:tblpX="5581" w:tblpY="-61"/>
        <w:tblW w:w="3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000" w:firstRow="0" w:lastRow="0" w:firstColumn="0" w:lastColumn="0" w:noHBand="0" w:noVBand="0"/>
      </w:tblPr>
      <w:tblGrid>
        <w:gridCol w:w="3182"/>
      </w:tblGrid>
      <w:tr w:rsidR="00574F05" w14:paraId="1184F033" w14:textId="77777777" w:rsidTr="003B2B98">
        <w:trPr>
          <w:trHeight w:val="82"/>
        </w:trPr>
        <w:tc>
          <w:tcPr>
            <w:tcW w:w="3182" w:type="dxa"/>
            <w:shd w:val="clear" w:color="auto" w:fill="auto"/>
          </w:tcPr>
          <w:p w14:paraId="47E75A6D" w14:textId="16EEDABC" w:rsidR="00574F05" w:rsidRDefault="00574F05" w:rsidP="003B2B98">
            <w:pPr>
              <w:pStyle w:val="Contingutdelataula"/>
              <w:snapToGrid w:val="0"/>
              <w:jc w:val="both"/>
              <w:rPr>
                <w:szCs w:val="22"/>
                <w:lang w:val="ca-ES"/>
              </w:rPr>
            </w:pPr>
            <w:r>
              <w:rPr>
                <w:szCs w:val="22"/>
                <w:lang w:val="ca-ES"/>
              </w:rPr>
              <w:t>Per 0,30 els revisats el 2011</w:t>
            </w:r>
          </w:p>
        </w:tc>
      </w:tr>
      <w:tr w:rsidR="003B2B98" w14:paraId="4E8E42E0" w14:textId="77777777" w:rsidTr="003B2B98">
        <w:trPr>
          <w:trHeight w:val="82"/>
        </w:trPr>
        <w:tc>
          <w:tcPr>
            <w:tcW w:w="3182" w:type="dxa"/>
            <w:shd w:val="clear" w:color="auto" w:fill="auto"/>
          </w:tcPr>
          <w:p w14:paraId="157BEF0B" w14:textId="77777777" w:rsidR="003B2B98" w:rsidRDefault="003B2B98" w:rsidP="003B2B98">
            <w:pPr>
              <w:pStyle w:val="Contingutdelataula"/>
              <w:snapToGrid w:val="0"/>
              <w:jc w:val="both"/>
              <w:rPr>
                <w:szCs w:val="22"/>
                <w:lang w:val="ca-ES"/>
              </w:rPr>
            </w:pPr>
            <w:r>
              <w:rPr>
                <w:szCs w:val="22"/>
                <w:lang w:val="ca-ES"/>
              </w:rPr>
              <w:t>Per 0,32 els revisats el 2012</w:t>
            </w:r>
          </w:p>
        </w:tc>
      </w:tr>
      <w:tr w:rsidR="003B2B98" w14:paraId="51CF7A2F" w14:textId="77777777" w:rsidTr="003B2B98">
        <w:tc>
          <w:tcPr>
            <w:tcW w:w="3182" w:type="dxa"/>
            <w:shd w:val="clear" w:color="auto" w:fill="auto"/>
          </w:tcPr>
          <w:p w14:paraId="42A868F6" w14:textId="77777777" w:rsidR="003B2B98" w:rsidRDefault="003B2B98" w:rsidP="003B2B98">
            <w:pPr>
              <w:pStyle w:val="Contingutdelataula"/>
              <w:snapToGrid w:val="0"/>
              <w:jc w:val="both"/>
              <w:rPr>
                <w:szCs w:val="22"/>
                <w:lang w:val="ca-ES"/>
              </w:rPr>
            </w:pPr>
            <w:r>
              <w:rPr>
                <w:szCs w:val="22"/>
                <w:lang w:val="ca-ES"/>
              </w:rPr>
              <w:t>Per 0,34 els revisats el 2013</w:t>
            </w:r>
          </w:p>
        </w:tc>
      </w:tr>
      <w:tr w:rsidR="003B2B98" w14:paraId="57C6D7D0" w14:textId="77777777" w:rsidTr="003B2B98">
        <w:tc>
          <w:tcPr>
            <w:tcW w:w="3182" w:type="dxa"/>
            <w:shd w:val="clear" w:color="auto" w:fill="auto"/>
          </w:tcPr>
          <w:p w14:paraId="1F8F4E98" w14:textId="77777777" w:rsidR="003B2B98" w:rsidRDefault="003B2B98" w:rsidP="003B2B98">
            <w:pPr>
              <w:pStyle w:val="Contingutdelataula"/>
              <w:snapToGrid w:val="0"/>
              <w:jc w:val="both"/>
              <w:rPr>
                <w:szCs w:val="22"/>
                <w:lang w:val="ca-ES"/>
              </w:rPr>
            </w:pPr>
            <w:r>
              <w:rPr>
                <w:szCs w:val="22"/>
                <w:lang w:val="ca-ES"/>
              </w:rPr>
              <w:t>Per 0,34 els revisats el 2014</w:t>
            </w:r>
          </w:p>
        </w:tc>
      </w:tr>
      <w:tr w:rsidR="003B2B98" w14:paraId="23F11E3F" w14:textId="77777777" w:rsidTr="003B2B98">
        <w:tc>
          <w:tcPr>
            <w:tcW w:w="3182" w:type="dxa"/>
            <w:shd w:val="clear" w:color="auto" w:fill="auto"/>
          </w:tcPr>
          <w:p w14:paraId="0252220E" w14:textId="77777777" w:rsidR="003B2B98" w:rsidRDefault="003B2B98" w:rsidP="003B2B98">
            <w:pPr>
              <w:pStyle w:val="Contingutdelataula"/>
              <w:snapToGrid w:val="0"/>
              <w:jc w:val="both"/>
              <w:rPr>
                <w:szCs w:val="22"/>
                <w:lang w:val="ca-ES"/>
              </w:rPr>
            </w:pPr>
            <w:r>
              <w:rPr>
                <w:szCs w:val="22"/>
                <w:lang w:val="ca-ES"/>
              </w:rPr>
              <w:t>Per 0,38 els revisats el 2015</w:t>
            </w:r>
          </w:p>
        </w:tc>
      </w:tr>
      <w:tr w:rsidR="003B2B98" w14:paraId="5C8C5113" w14:textId="77777777" w:rsidTr="003B2B98">
        <w:tc>
          <w:tcPr>
            <w:tcW w:w="3182" w:type="dxa"/>
            <w:shd w:val="clear" w:color="auto" w:fill="auto"/>
          </w:tcPr>
          <w:p w14:paraId="74222257" w14:textId="77777777" w:rsidR="003B2B98" w:rsidRDefault="003B2B98" w:rsidP="003B2B98">
            <w:pPr>
              <w:pStyle w:val="Contingutdelataula"/>
              <w:snapToGrid w:val="0"/>
              <w:jc w:val="both"/>
              <w:rPr>
                <w:szCs w:val="22"/>
                <w:lang w:val="ca-ES"/>
              </w:rPr>
            </w:pPr>
            <w:r>
              <w:rPr>
                <w:szCs w:val="22"/>
                <w:lang w:val="ca-ES"/>
              </w:rPr>
              <w:t>Per 0,38 els revisats el 2016</w:t>
            </w:r>
          </w:p>
        </w:tc>
      </w:tr>
      <w:tr w:rsidR="003B2B98" w14:paraId="776F349A" w14:textId="77777777" w:rsidTr="003B2B98">
        <w:tc>
          <w:tcPr>
            <w:tcW w:w="3182" w:type="dxa"/>
            <w:shd w:val="clear" w:color="auto" w:fill="auto"/>
          </w:tcPr>
          <w:p w14:paraId="0E0F2E48" w14:textId="77777777" w:rsidR="003B2B98" w:rsidRDefault="003B2B98" w:rsidP="003B2B98">
            <w:pPr>
              <w:pStyle w:val="Contingutdelataula"/>
              <w:snapToGrid w:val="0"/>
              <w:jc w:val="both"/>
              <w:rPr>
                <w:szCs w:val="22"/>
                <w:lang w:val="ca-ES"/>
              </w:rPr>
            </w:pPr>
            <w:r>
              <w:rPr>
                <w:szCs w:val="22"/>
                <w:lang w:val="ca-ES"/>
              </w:rPr>
              <w:t>Per 0,38 els revisats el 2017</w:t>
            </w:r>
          </w:p>
        </w:tc>
      </w:tr>
    </w:tbl>
    <w:p w14:paraId="615FEF54" w14:textId="77777777" w:rsidR="007579B3" w:rsidRDefault="007579B3" w:rsidP="003A027D">
      <w:pPr>
        <w:pStyle w:val="Textoindependiente"/>
        <w:spacing w:after="170" w:line="100" w:lineRule="atLeast"/>
        <w:ind w:left="28"/>
        <w:jc w:val="both"/>
        <w:rPr>
          <w:szCs w:val="22"/>
          <w:lang w:val="ca-ES"/>
        </w:rPr>
      </w:pPr>
    </w:p>
    <w:p w14:paraId="7DAA6874" w14:textId="77777777" w:rsidR="003A027D" w:rsidRDefault="003A027D" w:rsidP="003A027D">
      <w:pPr>
        <w:pStyle w:val="Textoindependiente"/>
        <w:spacing w:after="170" w:line="100" w:lineRule="atLeast"/>
        <w:ind w:left="707"/>
        <w:jc w:val="both"/>
      </w:pPr>
    </w:p>
    <w:p w14:paraId="5EC091FB" w14:textId="77777777" w:rsidR="003B2B98" w:rsidRDefault="003B2B98" w:rsidP="003A027D">
      <w:pPr>
        <w:pStyle w:val="Textoindependiente"/>
        <w:spacing w:after="170" w:line="100" w:lineRule="atLeast"/>
        <w:jc w:val="both"/>
        <w:rPr>
          <w:b/>
          <w:color w:val="000000"/>
          <w:szCs w:val="22"/>
          <w:lang w:val="ca-ES"/>
        </w:rPr>
      </w:pPr>
    </w:p>
    <w:p w14:paraId="3AE6D95C" w14:textId="77777777" w:rsidR="003B2B98" w:rsidRDefault="003B2B98" w:rsidP="003A027D">
      <w:pPr>
        <w:pStyle w:val="Textoindependiente"/>
        <w:spacing w:after="170" w:line="100" w:lineRule="atLeast"/>
        <w:jc w:val="both"/>
        <w:rPr>
          <w:b/>
          <w:color w:val="000000"/>
          <w:szCs w:val="22"/>
          <w:lang w:val="ca-ES"/>
        </w:rPr>
      </w:pPr>
    </w:p>
    <w:p w14:paraId="7A466CB6" w14:textId="77777777" w:rsidR="003B2B98" w:rsidRDefault="003B2B98" w:rsidP="003A027D">
      <w:pPr>
        <w:pStyle w:val="Textoindependiente"/>
        <w:spacing w:after="170" w:line="100" w:lineRule="atLeast"/>
        <w:jc w:val="both"/>
        <w:rPr>
          <w:b/>
          <w:color w:val="000000"/>
          <w:szCs w:val="22"/>
          <w:lang w:val="ca-ES"/>
        </w:rPr>
      </w:pPr>
    </w:p>
    <w:p w14:paraId="034E1656" w14:textId="77777777" w:rsidR="003B2B98" w:rsidRDefault="003B2B98" w:rsidP="003A027D">
      <w:pPr>
        <w:pStyle w:val="Textoindependiente"/>
        <w:spacing w:after="170" w:line="100" w:lineRule="atLeast"/>
        <w:jc w:val="both"/>
        <w:rPr>
          <w:b/>
          <w:color w:val="000000"/>
          <w:szCs w:val="22"/>
          <w:lang w:val="ca-ES"/>
        </w:rPr>
      </w:pPr>
    </w:p>
    <w:p w14:paraId="6593478E" w14:textId="77777777" w:rsidR="003B2B98" w:rsidRDefault="003B2B98" w:rsidP="003A027D">
      <w:pPr>
        <w:pStyle w:val="Textoindependiente"/>
        <w:spacing w:after="170" w:line="100" w:lineRule="atLeast"/>
        <w:jc w:val="both"/>
        <w:rPr>
          <w:b/>
          <w:color w:val="000000"/>
          <w:szCs w:val="22"/>
          <w:lang w:val="ca-ES"/>
        </w:rPr>
      </w:pPr>
    </w:p>
    <w:p w14:paraId="0BC34623" w14:textId="77777777" w:rsidR="00574F05" w:rsidRDefault="00574F05" w:rsidP="003A027D">
      <w:pPr>
        <w:pStyle w:val="Textoindependiente"/>
        <w:spacing w:after="170" w:line="100" w:lineRule="atLeast"/>
        <w:jc w:val="both"/>
        <w:rPr>
          <w:b/>
          <w:color w:val="000000"/>
          <w:szCs w:val="22"/>
          <w:lang w:val="ca-ES"/>
        </w:rPr>
      </w:pPr>
    </w:p>
    <w:p w14:paraId="0D761AE9" w14:textId="644A26E7" w:rsidR="003A027D" w:rsidRDefault="003A027D" w:rsidP="003A027D">
      <w:pPr>
        <w:pStyle w:val="Textoindependiente"/>
        <w:spacing w:after="170" w:line="100" w:lineRule="atLeast"/>
        <w:jc w:val="both"/>
        <w:rPr>
          <w:b/>
          <w:bCs/>
          <w:szCs w:val="22"/>
          <w:lang w:val="ca-ES"/>
        </w:rPr>
      </w:pPr>
      <w:r w:rsidRPr="00345C4F">
        <w:rPr>
          <w:b/>
          <w:color w:val="000000"/>
          <w:szCs w:val="22"/>
          <w:lang w:val="ca-ES"/>
        </w:rPr>
        <w:lastRenderedPageBreak/>
        <w:t xml:space="preserve">6.7  </w:t>
      </w:r>
      <w:r w:rsidRPr="00345C4F">
        <w:rPr>
          <w:b/>
          <w:bCs/>
          <w:szCs w:val="22"/>
          <w:lang w:val="ca-ES"/>
        </w:rPr>
        <w:t>Llindar</w:t>
      </w:r>
      <w:r>
        <w:rPr>
          <w:b/>
          <w:bCs/>
          <w:szCs w:val="22"/>
          <w:lang w:val="ca-ES"/>
        </w:rPr>
        <w:t xml:space="preserve"> de valors cadastrals de finques rústiques</w:t>
      </w:r>
    </w:p>
    <w:p w14:paraId="06F31E5C" w14:textId="5355424F" w:rsidR="003A027D" w:rsidRDefault="003A027D" w:rsidP="003A027D">
      <w:pPr>
        <w:pStyle w:val="Textoindependiente"/>
        <w:spacing w:after="170" w:line="100" w:lineRule="atLeast"/>
        <w:jc w:val="both"/>
        <w:rPr>
          <w:color w:val="000000"/>
          <w:szCs w:val="22"/>
          <w:lang w:val="ca-ES"/>
        </w:rPr>
      </w:pPr>
      <w:r>
        <w:rPr>
          <w:color w:val="000000"/>
          <w:szCs w:val="22"/>
          <w:lang w:val="ca-ES"/>
        </w:rPr>
        <w:t>La suma dels valors cadastrals de les finques rústiques, exclòs l'habitatge habitual, que pertanyin als membres computables de la unitat familiar no pot superar la quantitat de 13.130</w:t>
      </w:r>
      <w:r w:rsidR="00B63EEA">
        <w:rPr>
          <w:color w:val="000000"/>
          <w:szCs w:val="22"/>
          <w:lang w:val="ca-ES"/>
        </w:rPr>
        <w:t>,00</w:t>
      </w:r>
      <w:r>
        <w:rPr>
          <w:color w:val="000000"/>
          <w:szCs w:val="22"/>
          <w:lang w:val="ca-ES"/>
        </w:rPr>
        <w:t xml:space="preserve"> € per cada membre computable.</w:t>
      </w:r>
    </w:p>
    <w:p w14:paraId="08DDB22F" w14:textId="123898E4" w:rsidR="00B50710" w:rsidRDefault="00B50710" w:rsidP="003A027D">
      <w:pPr>
        <w:pStyle w:val="Textoindependiente"/>
        <w:spacing w:after="170" w:line="100" w:lineRule="atLeast"/>
        <w:jc w:val="both"/>
        <w:rPr>
          <w:color w:val="000000"/>
          <w:szCs w:val="22"/>
          <w:lang w:val="ca-ES"/>
        </w:rPr>
      </w:pPr>
    </w:p>
    <w:p w14:paraId="5C304DED" w14:textId="715B36E1" w:rsidR="003A027D" w:rsidRPr="00B50710" w:rsidRDefault="00B50710" w:rsidP="003A027D">
      <w:pPr>
        <w:pStyle w:val="Textoindependiente"/>
        <w:spacing w:after="170" w:line="100" w:lineRule="atLeast"/>
        <w:jc w:val="both"/>
        <w:rPr>
          <w:b/>
          <w:u w:val="single"/>
        </w:rPr>
      </w:pPr>
      <w:r w:rsidRPr="00B50710">
        <w:rPr>
          <w:b/>
          <w:u w:val="single"/>
        </w:rPr>
        <w:t>7. IMPORTS DELS AJUTS</w:t>
      </w:r>
    </w:p>
    <w:p w14:paraId="442A689F"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L’òrgan competent del Consell Comarcal resoldrà, d’acord amb els recursos econòmics disponibles i amb la puntuació assignada a cada sol·licitud, l’atorgament dels ajuts i la quantia dels mateixos. Això no obstant, es garantirà un import diari de l’ajut en funció dels llindars de renda establerts al punt 6 d'aquestes bases.</w:t>
      </w:r>
    </w:p>
    <w:p w14:paraId="29FC6857" w14:textId="3F8B17E2" w:rsidR="003A027D" w:rsidRDefault="003A027D" w:rsidP="003A027D">
      <w:pPr>
        <w:pStyle w:val="Textoindependiente"/>
        <w:spacing w:after="170" w:line="100" w:lineRule="atLeast"/>
        <w:jc w:val="both"/>
        <w:rPr>
          <w:color w:val="000000"/>
          <w:szCs w:val="22"/>
          <w:lang w:val="ca-ES"/>
        </w:rPr>
      </w:pPr>
      <w:r>
        <w:rPr>
          <w:color w:val="000000"/>
          <w:szCs w:val="22"/>
          <w:lang w:val="ca-ES"/>
        </w:rPr>
        <w:t>Els criteris establerts per a aquest curs, asseguren l'ajut de fins un 50%  (tram 1) o bé de fins un 100% (tram 2), per a aquelles sol·licituds que compleixin els requisits exigits per a cadascun d'aquests trams. El Departament d'Ensenyament garanteix la dotació als consells comarcals per a cobrir aquests casos. En aquest sentit, un cop tancades les fitxes de finançament i atenent que durant el curs es podran atendre situacions sobrevingudes, caldrà anar disposant dels romanents ( baixes, absències, ...) que se’n pugui derivar i atendre aquelles sol·licituds que vagin entrant. En cas que sigui necessari, mitjançant la liquidació, es reconeixerà l'increment de dotació que se’n derivi.</w:t>
      </w:r>
    </w:p>
    <w:p w14:paraId="562015C9" w14:textId="77777777" w:rsidR="00B50710" w:rsidRDefault="00B50710" w:rsidP="003A027D">
      <w:pPr>
        <w:pStyle w:val="Textoindependiente"/>
        <w:spacing w:after="170" w:line="100" w:lineRule="atLeast"/>
        <w:jc w:val="both"/>
        <w:rPr>
          <w:color w:val="000000"/>
          <w:szCs w:val="22"/>
          <w:lang w:val="ca-ES"/>
        </w:rPr>
      </w:pPr>
    </w:p>
    <w:p w14:paraId="51CB8613" w14:textId="322138C1" w:rsidR="00B50710" w:rsidRPr="00B50710" w:rsidRDefault="00B50710" w:rsidP="003A027D">
      <w:pPr>
        <w:pStyle w:val="Textoindependiente"/>
        <w:spacing w:after="170" w:line="100" w:lineRule="atLeast"/>
        <w:jc w:val="both"/>
        <w:rPr>
          <w:b/>
          <w:color w:val="000000"/>
          <w:szCs w:val="22"/>
          <w:u w:val="single"/>
          <w:lang w:val="ca-ES"/>
        </w:rPr>
      </w:pPr>
      <w:r w:rsidRPr="00B50710">
        <w:rPr>
          <w:b/>
          <w:color w:val="000000"/>
          <w:szCs w:val="22"/>
          <w:u w:val="single"/>
          <w:lang w:val="ca-ES"/>
        </w:rPr>
        <w:t>8. COMPATIBILITAT I COMPACTACIÓ DELS AJUTS</w:t>
      </w:r>
    </w:p>
    <w:p w14:paraId="1C69AA23" w14:textId="77777777" w:rsidR="003A027D" w:rsidRDefault="003A027D" w:rsidP="003A027D">
      <w:pPr>
        <w:pStyle w:val="Textoindependiente"/>
        <w:spacing w:after="170" w:line="100" w:lineRule="atLeast"/>
        <w:jc w:val="both"/>
        <w:rPr>
          <w:color w:val="000000"/>
          <w:szCs w:val="22"/>
          <w:lang w:val="ca-ES"/>
        </w:rPr>
      </w:pPr>
      <w:r>
        <w:rPr>
          <w:color w:val="000000"/>
          <w:szCs w:val="22"/>
          <w:lang w:val="ca-ES"/>
        </w:rPr>
        <w:t>Els ajuts convocats són compatibles amb qualsevol altre que es pugui rebre, per a la mateixa finalitat, d’altres entitats o persones públiques o privades. En cap cas, l’import dels ajuts concurrents no pot superar el cost de la despesa realitzada.</w:t>
      </w:r>
    </w:p>
    <w:p w14:paraId="1CB0C8F3" w14:textId="5A7CC16F" w:rsidR="003A027D" w:rsidRPr="007579B3" w:rsidRDefault="003A027D" w:rsidP="003A027D">
      <w:pPr>
        <w:pStyle w:val="Textoindependiente"/>
        <w:spacing w:after="170" w:line="100" w:lineRule="atLeast"/>
        <w:jc w:val="both"/>
        <w:rPr>
          <w:b/>
          <w:szCs w:val="22"/>
          <w:lang w:val="ca-ES"/>
        </w:rPr>
      </w:pPr>
      <w:r w:rsidRPr="00CA5107">
        <w:rPr>
          <w:color w:val="000000"/>
          <w:szCs w:val="22"/>
          <w:lang w:val="ca-ES"/>
        </w:rPr>
        <w:t xml:space="preserve">D’altra banda, també es preveu la possibilitat de compactació dels ajuts parcials. En aquest cas, però, aquesta situació excepcional de compactació, s’ha de fer de forma distribuïda, és a dir, es pot compactar en períodes setmanals i no al llarg d’uns mesos. </w:t>
      </w:r>
      <w:r w:rsidRPr="00CA5107">
        <w:rPr>
          <w:szCs w:val="22"/>
          <w:lang w:val="ca-ES"/>
        </w:rPr>
        <w:t xml:space="preserve">Caldrà la sol·licitud explícita per part del centre i/o Serveis socials i requerirà el </w:t>
      </w:r>
      <w:proofErr w:type="spellStart"/>
      <w:r w:rsidRPr="00CA5107">
        <w:rPr>
          <w:szCs w:val="22"/>
          <w:lang w:val="ca-ES"/>
        </w:rPr>
        <w:t>vist-i-plau</w:t>
      </w:r>
      <w:proofErr w:type="spellEnd"/>
      <w:r w:rsidRPr="00CA5107">
        <w:rPr>
          <w:szCs w:val="22"/>
          <w:lang w:val="ca-ES"/>
        </w:rPr>
        <w:t xml:space="preserve"> del Consell</w:t>
      </w:r>
      <w:r w:rsidR="00CA5107" w:rsidRPr="00CA5107">
        <w:rPr>
          <w:szCs w:val="22"/>
          <w:lang w:val="ca-ES"/>
        </w:rPr>
        <w:t xml:space="preserve"> Comarcal.</w:t>
      </w:r>
    </w:p>
    <w:p w14:paraId="0C5D77A5" w14:textId="77777777" w:rsidR="00B50710" w:rsidRDefault="00B50710" w:rsidP="003A027D">
      <w:pPr>
        <w:pStyle w:val="Textoindependiente"/>
        <w:spacing w:after="170" w:line="100" w:lineRule="atLeast"/>
        <w:jc w:val="both"/>
        <w:rPr>
          <w:szCs w:val="22"/>
          <w:lang w:val="ca-ES"/>
        </w:rPr>
      </w:pPr>
    </w:p>
    <w:p w14:paraId="4519C9A6" w14:textId="6DB764F7" w:rsidR="003A027D" w:rsidRPr="00B50710" w:rsidRDefault="00B50710" w:rsidP="003A027D">
      <w:pPr>
        <w:pStyle w:val="Textoindependiente"/>
        <w:spacing w:after="170" w:line="100" w:lineRule="atLeast"/>
        <w:jc w:val="both"/>
        <w:rPr>
          <w:b/>
          <w:szCs w:val="22"/>
          <w:u w:val="single"/>
          <w:lang w:val="ca-ES"/>
        </w:rPr>
      </w:pPr>
      <w:r w:rsidRPr="00B50710">
        <w:rPr>
          <w:b/>
          <w:szCs w:val="22"/>
          <w:u w:val="single"/>
          <w:lang w:val="ca-ES"/>
        </w:rPr>
        <w:t>9. RESOLUCIÓ DELS AJUTS (ATORGAMENTS/DENEGACIONS)</w:t>
      </w:r>
    </w:p>
    <w:tbl>
      <w:tblPr>
        <w:tblW w:w="8444" w:type="dxa"/>
        <w:tblInd w:w="40" w:type="dxa"/>
        <w:tblLayout w:type="fixed"/>
        <w:tblCellMar>
          <w:left w:w="0" w:type="dxa"/>
          <w:right w:w="0" w:type="dxa"/>
        </w:tblCellMar>
        <w:tblLook w:val="0000" w:firstRow="0" w:lastRow="0" w:firstColumn="0" w:lastColumn="0" w:noHBand="0" w:noVBand="0"/>
      </w:tblPr>
      <w:tblGrid>
        <w:gridCol w:w="8444"/>
      </w:tblGrid>
      <w:tr w:rsidR="003A027D" w14:paraId="109F7C13" w14:textId="77777777" w:rsidTr="0064161B">
        <w:tc>
          <w:tcPr>
            <w:tcW w:w="8444" w:type="dxa"/>
            <w:shd w:val="clear" w:color="auto" w:fill="auto"/>
          </w:tcPr>
          <w:p w14:paraId="62655BD0" w14:textId="15B94BEE" w:rsidR="003A027D" w:rsidRDefault="003A027D" w:rsidP="00330D58">
            <w:pPr>
              <w:pStyle w:val="Contingutdelataula"/>
              <w:snapToGrid w:val="0"/>
              <w:spacing w:after="170"/>
              <w:jc w:val="both"/>
              <w:rPr>
                <w:szCs w:val="22"/>
                <w:lang w:val="ca-ES"/>
              </w:rPr>
            </w:pPr>
            <w:r>
              <w:rPr>
                <w:b/>
                <w:bCs/>
                <w:szCs w:val="22"/>
                <w:lang w:val="ca-ES"/>
              </w:rPr>
              <w:t>9.1</w:t>
            </w:r>
            <w:r>
              <w:rPr>
                <w:szCs w:val="22"/>
                <w:lang w:val="ca-ES"/>
              </w:rPr>
              <w:t xml:space="preserve"> L’adjudicació dels ajuts quedarà condicionada a la signatura del corresponent c</w:t>
            </w:r>
            <w:r w:rsidR="000D34D2">
              <w:rPr>
                <w:szCs w:val="22"/>
                <w:lang w:val="ca-ES"/>
              </w:rPr>
              <w:t>onveni de finançament, curs 2018-19</w:t>
            </w:r>
            <w:r>
              <w:rPr>
                <w:szCs w:val="22"/>
                <w:lang w:val="ca-ES"/>
              </w:rPr>
              <w:t>, entre el Departament d’Ensenyament de la Generalitat de Catalunya i el Consell Comarcal del Baix Penedès i a la dotació pressupostària que s’especifiqui en l’esmentat conveni.</w:t>
            </w:r>
          </w:p>
          <w:p w14:paraId="65803046" w14:textId="77777777" w:rsidR="003A027D" w:rsidRDefault="003A027D" w:rsidP="00330D58">
            <w:pPr>
              <w:pStyle w:val="Contingutdelataula"/>
              <w:spacing w:after="283"/>
              <w:jc w:val="both"/>
              <w:rPr>
                <w:szCs w:val="22"/>
                <w:lang w:val="ca-ES"/>
              </w:rPr>
            </w:pPr>
            <w:r>
              <w:rPr>
                <w:szCs w:val="22"/>
                <w:lang w:val="ca-ES"/>
              </w:rPr>
              <w:t>En el cas de no signar el conveni de finançament, el Consell Comarcal trametrà tota la documentació recollida al Departament d’Ensenyament de la Generalitat de Catalunya.</w:t>
            </w:r>
          </w:p>
          <w:p w14:paraId="01C8D4FC" w14:textId="77777777" w:rsidR="003A027D" w:rsidRDefault="003A027D" w:rsidP="00330D58">
            <w:pPr>
              <w:pStyle w:val="Contingutdelataula"/>
              <w:spacing w:after="283"/>
              <w:jc w:val="both"/>
              <w:rPr>
                <w:szCs w:val="22"/>
                <w:lang w:val="ca-ES"/>
              </w:rPr>
            </w:pPr>
            <w:r>
              <w:rPr>
                <w:szCs w:val="22"/>
                <w:lang w:val="ca-ES"/>
              </w:rPr>
              <w:t xml:space="preserve">Els criteris establerts per a aquest curs, asseguren l’ajut del 50% (Tram 1) o bé del 100% (Tram 2), per a aquelles sol·licituds que compleixin els requisits exigits per a cadascun d’aquests trams. El Departament d’Ensenyaments garanteix la dotació al Consell Comarcal per a cobrir aquests casos. En aquest sentit un cop tancades les fitxes de finançament i atenent que durant el curs es podran atendre situacions sobrevingudes, caldrà anar disposant dels romanents (baixes, absències,....) que se’n </w:t>
            </w:r>
            <w:r>
              <w:rPr>
                <w:szCs w:val="22"/>
                <w:lang w:val="ca-ES"/>
              </w:rPr>
              <w:lastRenderedPageBreak/>
              <w:t>pugui derivar i atendre aquelles sol·licituds que vagin entrant. En cas que sigui necessari, mitjançant la liquidació es reconeixerà l’increment de dotació que se’n derivi.</w:t>
            </w:r>
          </w:p>
        </w:tc>
      </w:tr>
      <w:tr w:rsidR="003A027D" w14:paraId="1033740F" w14:textId="77777777" w:rsidTr="0064161B">
        <w:tc>
          <w:tcPr>
            <w:tcW w:w="8444" w:type="dxa"/>
            <w:shd w:val="clear" w:color="auto" w:fill="auto"/>
          </w:tcPr>
          <w:p w14:paraId="5167A50B" w14:textId="77777777" w:rsidR="003A027D" w:rsidRDefault="003A027D" w:rsidP="00330D58">
            <w:pPr>
              <w:pStyle w:val="Contingutdelataula"/>
              <w:snapToGrid w:val="0"/>
              <w:spacing w:after="283"/>
              <w:jc w:val="both"/>
              <w:rPr>
                <w:szCs w:val="22"/>
                <w:lang w:val="ca-ES"/>
              </w:rPr>
            </w:pPr>
            <w:r>
              <w:rPr>
                <w:b/>
                <w:bCs/>
                <w:szCs w:val="22"/>
                <w:lang w:val="ca-ES"/>
              </w:rPr>
              <w:lastRenderedPageBreak/>
              <w:t>9.2</w:t>
            </w:r>
            <w:r>
              <w:rPr>
                <w:szCs w:val="22"/>
                <w:lang w:val="ca-ES"/>
              </w:rPr>
              <w:t xml:space="preserve"> L’òrgan competent del Consell Comarcal del Baix Penedès resoldrà l’atorgament del número d’ajuts i la quantia dels mateixos. Aquelles sol·licituds, que tot i complir els requisits, obtinguin una puntuació inferior a la determinada per a l’atorgament de l’ajut, no estaran incloses en l’adjudicació ordinària i constaran com a denegades.</w:t>
            </w:r>
          </w:p>
        </w:tc>
      </w:tr>
      <w:tr w:rsidR="003A027D" w:rsidRPr="007877B6" w14:paraId="547CB00B" w14:textId="77777777" w:rsidTr="0064161B">
        <w:tc>
          <w:tcPr>
            <w:tcW w:w="8444" w:type="dxa"/>
            <w:shd w:val="clear" w:color="auto" w:fill="auto"/>
          </w:tcPr>
          <w:p w14:paraId="5F340C6E" w14:textId="2576AB75" w:rsidR="003A027D" w:rsidRDefault="003A027D" w:rsidP="00B055E1">
            <w:pPr>
              <w:pStyle w:val="Standard"/>
              <w:jc w:val="both"/>
              <w:rPr>
                <w:rFonts w:ascii="Arial" w:hAnsi="Arial" w:cs="Arial"/>
                <w:sz w:val="22"/>
                <w:szCs w:val="22"/>
              </w:rPr>
            </w:pPr>
            <w:r w:rsidRPr="007877B6">
              <w:rPr>
                <w:rFonts w:ascii="Arial" w:hAnsi="Arial" w:cs="Arial"/>
                <w:b/>
                <w:sz w:val="22"/>
                <w:szCs w:val="22"/>
              </w:rPr>
              <w:t>9.3</w:t>
            </w:r>
            <w:r w:rsidRPr="007877B6">
              <w:rPr>
                <w:rFonts w:ascii="Arial" w:hAnsi="Arial" w:cs="Arial"/>
                <w:sz w:val="22"/>
                <w:szCs w:val="22"/>
              </w:rPr>
              <w:t xml:space="preserve"> La despesa resultant dels atorgaments que es puguin concedir, d’acord amb els criteris d’aquestes bases,</w:t>
            </w:r>
            <w:r>
              <w:rPr>
                <w:rFonts w:ascii="Arial" w:hAnsi="Arial" w:cs="Arial"/>
                <w:sz w:val="22"/>
                <w:szCs w:val="22"/>
              </w:rPr>
              <w:t xml:space="preserve"> </w:t>
            </w:r>
            <w:r w:rsidRPr="007877B6">
              <w:rPr>
                <w:rFonts w:ascii="Arial" w:hAnsi="Arial" w:cs="Arial"/>
                <w:sz w:val="22"/>
                <w:szCs w:val="22"/>
              </w:rPr>
              <w:t>anirà a càrrec d</w:t>
            </w:r>
            <w:r w:rsidR="00E03635">
              <w:rPr>
                <w:rFonts w:ascii="Arial" w:hAnsi="Arial" w:cs="Arial"/>
                <w:sz w:val="22"/>
                <w:szCs w:val="22"/>
              </w:rPr>
              <w:t>e l’aplicació pressupostària 1</w:t>
            </w:r>
            <w:r w:rsidR="00B055E1">
              <w:rPr>
                <w:rFonts w:ascii="Arial" w:hAnsi="Arial" w:cs="Arial"/>
                <w:sz w:val="22"/>
                <w:szCs w:val="22"/>
              </w:rPr>
              <w:t>8</w:t>
            </w:r>
            <w:r w:rsidR="00E03635">
              <w:rPr>
                <w:rFonts w:ascii="Arial" w:hAnsi="Arial" w:cs="Arial"/>
                <w:sz w:val="22"/>
                <w:szCs w:val="22"/>
              </w:rPr>
              <w:t>.</w:t>
            </w:r>
            <w:r w:rsidRPr="007877B6">
              <w:rPr>
                <w:rFonts w:ascii="Arial" w:hAnsi="Arial" w:cs="Arial"/>
                <w:sz w:val="22"/>
                <w:szCs w:val="22"/>
              </w:rPr>
              <w:t>01.3263.489</w:t>
            </w:r>
            <w:r w:rsidR="00E03635">
              <w:rPr>
                <w:rFonts w:ascii="Arial" w:hAnsi="Arial" w:cs="Arial"/>
                <w:sz w:val="22"/>
                <w:szCs w:val="22"/>
              </w:rPr>
              <w:t>32</w:t>
            </w:r>
            <w:r w:rsidRPr="007877B6">
              <w:rPr>
                <w:rFonts w:ascii="Arial" w:hAnsi="Arial" w:cs="Arial"/>
                <w:sz w:val="22"/>
                <w:szCs w:val="22"/>
              </w:rPr>
              <w:t xml:space="preserve"> i atès que es tracta d'un expedient de subvencions amb despeses de caràcter plurianual, establir el compro</w:t>
            </w:r>
            <w:r w:rsidR="00E03635">
              <w:rPr>
                <w:rFonts w:ascii="Arial" w:hAnsi="Arial" w:cs="Arial"/>
                <w:sz w:val="22"/>
                <w:szCs w:val="22"/>
              </w:rPr>
              <w:t>mís que en el pressupost de 2019</w:t>
            </w:r>
            <w:r w:rsidRPr="007877B6">
              <w:rPr>
                <w:rFonts w:ascii="Arial" w:hAnsi="Arial" w:cs="Arial"/>
                <w:sz w:val="22"/>
                <w:szCs w:val="22"/>
              </w:rPr>
              <w:t xml:space="preserve"> existirà partida pressupostaria i crèdit suficient per assumir aquesta despesa.</w:t>
            </w:r>
          </w:p>
          <w:p w14:paraId="3F7DB45A" w14:textId="0C5976ED" w:rsidR="00B055E1" w:rsidRPr="00B055E1" w:rsidRDefault="00B055E1" w:rsidP="00B055E1">
            <w:pPr>
              <w:pStyle w:val="Standard"/>
              <w:jc w:val="both"/>
              <w:rPr>
                <w:rFonts w:ascii="Arial" w:hAnsi="Arial" w:cs="Arial"/>
                <w:sz w:val="22"/>
                <w:szCs w:val="22"/>
              </w:rPr>
            </w:pPr>
          </w:p>
        </w:tc>
      </w:tr>
      <w:tr w:rsidR="003A027D" w14:paraId="4C2F3EBF" w14:textId="77777777" w:rsidTr="0064161B">
        <w:tc>
          <w:tcPr>
            <w:tcW w:w="8444" w:type="dxa"/>
            <w:shd w:val="clear" w:color="auto" w:fill="auto"/>
          </w:tcPr>
          <w:p w14:paraId="4E7A7D8C" w14:textId="77777777" w:rsidR="003A027D" w:rsidRDefault="003A027D" w:rsidP="00330D58">
            <w:pPr>
              <w:pStyle w:val="Contingutdelataula"/>
              <w:snapToGrid w:val="0"/>
              <w:spacing w:after="283"/>
              <w:jc w:val="both"/>
              <w:rPr>
                <w:szCs w:val="22"/>
                <w:lang w:val="ca-ES"/>
              </w:rPr>
            </w:pPr>
            <w:r>
              <w:rPr>
                <w:b/>
                <w:bCs/>
                <w:szCs w:val="22"/>
                <w:lang w:val="ca-ES"/>
              </w:rPr>
              <w:t>9.4</w:t>
            </w:r>
            <w:r>
              <w:rPr>
                <w:szCs w:val="22"/>
                <w:lang w:val="ca-ES"/>
              </w:rPr>
              <w:t xml:space="preserve"> Les escoles rebran la relació nominal de l’alumnat beneficiari que resulti adjudicatari de l’ajut, amb especificació del mateix.</w:t>
            </w:r>
          </w:p>
        </w:tc>
      </w:tr>
      <w:tr w:rsidR="003A027D" w14:paraId="16DFEFE4" w14:textId="77777777" w:rsidTr="0064161B">
        <w:tc>
          <w:tcPr>
            <w:tcW w:w="8444" w:type="dxa"/>
            <w:shd w:val="clear" w:color="auto" w:fill="auto"/>
          </w:tcPr>
          <w:p w14:paraId="4B870BE3" w14:textId="77777777" w:rsidR="003A027D" w:rsidRDefault="003A027D" w:rsidP="00330D58">
            <w:pPr>
              <w:pStyle w:val="Contingutdelataula"/>
              <w:snapToGrid w:val="0"/>
              <w:spacing w:after="283"/>
              <w:jc w:val="both"/>
              <w:rPr>
                <w:szCs w:val="22"/>
                <w:lang w:val="ca-ES"/>
              </w:rPr>
            </w:pPr>
            <w:r>
              <w:rPr>
                <w:b/>
                <w:bCs/>
                <w:szCs w:val="22"/>
                <w:lang w:val="ca-ES"/>
              </w:rPr>
              <w:t>9.5</w:t>
            </w:r>
            <w:r>
              <w:rPr>
                <w:szCs w:val="22"/>
                <w:lang w:val="ca-ES"/>
              </w:rPr>
              <w:t xml:space="preserve"> L’adjudicació de les sol·licituds presentades dins del termini ordinari, es preveu que es faci durant la primera quinzena de setembre, per aquells expedients que s’hagin pogut resoldre.</w:t>
            </w:r>
          </w:p>
        </w:tc>
      </w:tr>
      <w:tr w:rsidR="003A027D" w14:paraId="09647A01" w14:textId="77777777" w:rsidTr="0064161B">
        <w:tc>
          <w:tcPr>
            <w:tcW w:w="8444" w:type="dxa"/>
            <w:shd w:val="clear" w:color="auto" w:fill="auto"/>
          </w:tcPr>
          <w:p w14:paraId="2802AAF0" w14:textId="48A39496" w:rsidR="003A027D" w:rsidRDefault="003A027D" w:rsidP="00330D58">
            <w:pPr>
              <w:pStyle w:val="Contingutdelataula"/>
              <w:snapToGrid w:val="0"/>
              <w:spacing w:after="283"/>
              <w:jc w:val="both"/>
              <w:rPr>
                <w:color w:val="000000"/>
                <w:szCs w:val="22"/>
                <w:lang w:val="ca-ES"/>
              </w:rPr>
            </w:pPr>
            <w:bookmarkStart w:id="1" w:name="OLE_LINK43"/>
            <w:bookmarkStart w:id="2" w:name="OLE_LINK33"/>
            <w:r>
              <w:rPr>
                <w:b/>
                <w:bCs/>
                <w:color w:val="000000"/>
                <w:szCs w:val="22"/>
                <w:lang w:val="ca-ES"/>
              </w:rPr>
              <w:t>9</w:t>
            </w:r>
            <w:bookmarkEnd w:id="1"/>
            <w:bookmarkEnd w:id="2"/>
            <w:r>
              <w:rPr>
                <w:b/>
                <w:bCs/>
                <w:color w:val="000000"/>
                <w:szCs w:val="22"/>
                <w:lang w:val="ca-ES"/>
              </w:rPr>
              <w:t>.6</w:t>
            </w:r>
            <w:r>
              <w:rPr>
                <w:color w:val="000000"/>
                <w:szCs w:val="22"/>
                <w:lang w:val="ca-ES"/>
              </w:rPr>
              <w:t xml:space="preserve"> La resolució de l’atorgament o denegació de l’ajut, que posarà fi a la via administrativa, serà publicada a la seu electrònica del Consell Comarcal, i aquesta substituirà la notificació individualitzada, de conformitat amb el que disposa l’article 45.b de la Llei 39/2015 d’1 d’octubre de Procediment Administratiu comú de les Administracions Públiques, sens perjudici d'altres tipus de comunicacions (SMS, comunicació postal ordinària...)  i de la comunicació que es realitzarà als centres docents, per tal de que ho comuniquin a les respectives empreses adjudicatàries del serveis de menjador escolar.</w:t>
            </w:r>
          </w:p>
        </w:tc>
      </w:tr>
      <w:tr w:rsidR="003A027D" w14:paraId="6BB300E3" w14:textId="77777777" w:rsidTr="0064161B">
        <w:tc>
          <w:tcPr>
            <w:tcW w:w="8444" w:type="dxa"/>
            <w:shd w:val="clear" w:color="auto" w:fill="auto"/>
          </w:tcPr>
          <w:p w14:paraId="6EA93068" w14:textId="77777777" w:rsidR="003A027D" w:rsidRDefault="003A027D" w:rsidP="00330D58">
            <w:pPr>
              <w:pStyle w:val="Contingutdelataula"/>
              <w:snapToGrid w:val="0"/>
              <w:spacing w:after="283"/>
              <w:jc w:val="both"/>
              <w:rPr>
                <w:szCs w:val="22"/>
                <w:lang w:val="ca-ES"/>
              </w:rPr>
            </w:pPr>
            <w:r>
              <w:rPr>
                <w:b/>
                <w:bCs/>
                <w:szCs w:val="22"/>
                <w:lang w:val="ca-ES"/>
              </w:rPr>
              <w:t>9.7</w:t>
            </w:r>
            <w:r>
              <w:rPr>
                <w:szCs w:val="22"/>
                <w:lang w:val="ca-ES"/>
              </w:rPr>
              <w:t xml:space="preserve"> El Consell Comarcal del Baix Penedès es reserva el dret de comprovar les dades exposades a les sol·licituds. En el supòsit que la documentació presentada no acrediti les dades exposades, es procedirà segons correspongui, a la denegació de la sol·licitud o a la revocació de l’ajut.</w:t>
            </w:r>
          </w:p>
        </w:tc>
      </w:tr>
      <w:tr w:rsidR="003A027D" w14:paraId="1BC9835F" w14:textId="77777777" w:rsidTr="0064161B">
        <w:tc>
          <w:tcPr>
            <w:tcW w:w="8444" w:type="dxa"/>
            <w:shd w:val="clear" w:color="auto" w:fill="auto"/>
          </w:tcPr>
          <w:p w14:paraId="4D35EF16" w14:textId="77777777" w:rsidR="003A027D" w:rsidRPr="005F7DA8" w:rsidRDefault="003A027D" w:rsidP="00330D58">
            <w:pPr>
              <w:pStyle w:val="Contingutdelataula"/>
              <w:snapToGrid w:val="0"/>
              <w:spacing w:after="283"/>
              <w:jc w:val="both"/>
              <w:rPr>
                <w:szCs w:val="22"/>
                <w:lang w:val="ca-ES"/>
              </w:rPr>
            </w:pPr>
            <w:r>
              <w:rPr>
                <w:b/>
                <w:bCs/>
                <w:szCs w:val="22"/>
                <w:lang w:val="ca-ES"/>
              </w:rPr>
              <w:t>9.8</w:t>
            </w:r>
            <w:r w:rsidRPr="005F7DA8">
              <w:rPr>
                <w:szCs w:val="22"/>
                <w:lang w:val="ca-ES"/>
              </w:rPr>
              <w:t xml:space="preserve"> En cas que s’atorgui l’ajut, les famílies beneficiàries seran informades de les dates i terminis en que podran gaudir de l’ajut.</w:t>
            </w:r>
          </w:p>
          <w:p w14:paraId="29220B1E" w14:textId="77777777" w:rsidR="003A027D" w:rsidRPr="005F7DA8" w:rsidRDefault="003A027D" w:rsidP="00330D58">
            <w:pPr>
              <w:pStyle w:val="Contingutdelataula"/>
              <w:snapToGrid w:val="0"/>
              <w:spacing w:after="283"/>
              <w:jc w:val="both"/>
              <w:rPr>
                <w:szCs w:val="22"/>
                <w:lang w:val="ca-ES"/>
              </w:rPr>
            </w:pPr>
            <w:r>
              <w:rPr>
                <w:b/>
                <w:szCs w:val="22"/>
                <w:lang w:val="ca-ES"/>
              </w:rPr>
              <w:t>9.9</w:t>
            </w:r>
            <w:r>
              <w:rPr>
                <w:szCs w:val="22"/>
                <w:lang w:val="ca-ES"/>
              </w:rPr>
              <w:t xml:space="preserve"> </w:t>
            </w:r>
            <w:r w:rsidRPr="005F7DA8">
              <w:rPr>
                <w:szCs w:val="22"/>
                <w:lang w:val="ca-ES"/>
              </w:rPr>
              <w:t>No es podrà denegar l’ajut pel fet de tenir deutes pendents amb el Consell Comarcal.</w:t>
            </w:r>
          </w:p>
          <w:p w14:paraId="1A11357F" w14:textId="77777777" w:rsidR="003A027D" w:rsidRPr="005F7DA8" w:rsidRDefault="003A027D" w:rsidP="00330D58">
            <w:pPr>
              <w:pStyle w:val="Contingutdelataula"/>
              <w:snapToGrid w:val="0"/>
              <w:spacing w:after="283"/>
              <w:jc w:val="both"/>
              <w:rPr>
                <w:rFonts w:cs="Arial"/>
                <w:szCs w:val="22"/>
                <w:lang w:val="ca-ES"/>
              </w:rPr>
            </w:pPr>
            <w:r w:rsidRPr="005F7DA8">
              <w:rPr>
                <w:b/>
                <w:szCs w:val="22"/>
                <w:lang w:val="ca-ES"/>
              </w:rPr>
              <w:t>9.10</w:t>
            </w:r>
            <w:r w:rsidRPr="005F7DA8">
              <w:rPr>
                <w:rFonts w:cs="Arial"/>
                <w:szCs w:val="22"/>
                <w:lang w:val="ca-ES"/>
              </w:rPr>
              <w:t xml:space="preserve"> Contra la Resolució d’aquesta convocatòria, que és definitiva i posa fi a la via administrativa, es pot interposar recurs contenciós administratiu davant del jutjat Contenciós Administratiu de Tarragona en el termini de dos mesos comptats a partir del dia següent al de la seva publicació en </w:t>
            </w:r>
            <w:proofErr w:type="spellStart"/>
            <w:r w:rsidRPr="005F7DA8">
              <w:rPr>
                <w:rFonts w:cs="Arial"/>
                <w:szCs w:val="22"/>
                <w:lang w:val="ca-ES"/>
              </w:rPr>
              <w:t>l’e</w:t>
            </w:r>
            <w:proofErr w:type="spellEnd"/>
            <w:r w:rsidRPr="005F7DA8">
              <w:rPr>
                <w:rFonts w:cs="Arial"/>
                <w:szCs w:val="22"/>
                <w:lang w:val="ca-ES"/>
              </w:rPr>
              <w:t xml:space="preserve">-tauler d’anuncis del Consell Comarcal. </w:t>
            </w:r>
          </w:p>
          <w:p w14:paraId="213E1A70" w14:textId="77777777" w:rsidR="003A027D" w:rsidRPr="005F7DA8" w:rsidRDefault="003A027D" w:rsidP="00330D58">
            <w:pPr>
              <w:pStyle w:val="Contingutdelataula"/>
              <w:snapToGrid w:val="0"/>
              <w:spacing w:after="283"/>
              <w:jc w:val="both"/>
              <w:rPr>
                <w:rFonts w:cs="Arial"/>
                <w:szCs w:val="22"/>
                <w:lang w:val="ca-ES"/>
              </w:rPr>
            </w:pPr>
            <w:r w:rsidRPr="005F7DA8">
              <w:rPr>
                <w:rFonts w:cs="Arial"/>
                <w:szCs w:val="22"/>
                <w:lang w:val="ca-ES"/>
              </w:rPr>
              <w:t>Potestativament, es pot interposar prèviament recurs de re</w:t>
            </w:r>
            <w:r>
              <w:rPr>
                <w:rFonts w:cs="Arial"/>
                <w:szCs w:val="22"/>
                <w:lang w:val="ca-ES"/>
              </w:rPr>
              <w:t xml:space="preserve">posició davant de l’Òrgan </w:t>
            </w:r>
            <w:r w:rsidRPr="005F7DA8">
              <w:rPr>
                <w:rFonts w:cs="Arial"/>
                <w:szCs w:val="22"/>
                <w:lang w:val="ca-ES"/>
              </w:rPr>
              <w:t xml:space="preserve"> </w:t>
            </w:r>
            <w:r>
              <w:rPr>
                <w:rFonts w:cs="Arial"/>
                <w:szCs w:val="22"/>
                <w:lang w:val="ca-ES"/>
              </w:rPr>
              <w:t xml:space="preserve"> competent que va resoldre </w:t>
            </w:r>
            <w:r w:rsidRPr="005F7DA8">
              <w:rPr>
                <w:rFonts w:cs="Arial"/>
                <w:szCs w:val="22"/>
                <w:lang w:val="ca-ES"/>
              </w:rPr>
              <w:t xml:space="preserve">del Consell Comarcal en el termini d’un mes, a comptar del dia següent de la seva publicació en </w:t>
            </w:r>
            <w:proofErr w:type="spellStart"/>
            <w:r w:rsidRPr="005F7DA8">
              <w:rPr>
                <w:rFonts w:cs="Arial"/>
                <w:szCs w:val="22"/>
                <w:lang w:val="ca-ES"/>
              </w:rPr>
              <w:t>l’e</w:t>
            </w:r>
            <w:proofErr w:type="spellEnd"/>
            <w:r w:rsidRPr="005F7DA8">
              <w:rPr>
                <w:rFonts w:cs="Arial"/>
                <w:szCs w:val="22"/>
                <w:lang w:val="ca-ES"/>
              </w:rPr>
              <w:t>-tauler d’anuncis en el Consell  Comarcal</w:t>
            </w:r>
          </w:p>
          <w:p w14:paraId="04CD864C" w14:textId="77777777" w:rsidR="003A027D" w:rsidRDefault="003A027D" w:rsidP="00B63EEA">
            <w:pPr>
              <w:widowControl/>
              <w:suppressAutoHyphens w:val="0"/>
              <w:jc w:val="both"/>
              <w:rPr>
                <w:rFonts w:eastAsia="Times New Roman"/>
                <w:kern w:val="0"/>
                <w:szCs w:val="22"/>
                <w:lang w:val="ca-ES" w:eastAsia="es-ES"/>
              </w:rPr>
            </w:pPr>
            <w:r w:rsidRPr="005F7DA8">
              <w:rPr>
                <w:rFonts w:eastAsia="Times New Roman" w:cs="Arial"/>
                <w:kern w:val="0"/>
                <w:szCs w:val="22"/>
                <w:lang w:val="ca-ES" w:eastAsia="es-ES"/>
              </w:rPr>
              <w:t xml:space="preserve">Si transcorre el termini d’un mes, a comptar a partir del dia següent al de la data d’interposició del recurs de reposició sense que hagi estat dictada i notificada resolució </w:t>
            </w:r>
            <w:r w:rsidRPr="005F7DA8">
              <w:rPr>
                <w:rFonts w:eastAsia="Times New Roman" w:cs="Arial"/>
                <w:kern w:val="0"/>
                <w:szCs w:val="22"/>
                <w:lang w:val="ca-ES" w:eastAsia="es-ES"/>
              </w:rPr>
              <w:lastRenderedPageBreak/>
              <w:t>expressa, el recurs de reposició s’entendrà desestimat, en aquest cas, el recurs contenciós administratiu podrà interposar-se en el termini de 6 mesos a comptar a partir del dia següent al de la data en què presumptament s’hagi desestimat el recurs de reposició. Tot això, sens perjudici que si es considera convenient, es puguin interposar altres recursos que es creguin oportuns</w:t>
            </w:r>
            <w:r w:rsidRPr="005F7DA8">
              <w:rPr>
                <w:rFonts w:eastAsia="Times New Roman"/>
                <w:kern w:val="0"/>
                <w:szCs w:val="22"/>
                <w:lang w:val="ca-ES" w:eastAsia="es-ES"/>
              </w:rPr>
              <w:t xml:space="preserve"> </w:t>
            </w:r>
          </w:p>
          <w:p w14:paraId="2E9B6DA1" w14:textId="5BA5C921" w:rsidR="00B50710" w:rsidRPr="00B63EEA" w:rsidRDefault="00B50710" w:rsidP="00B63EEA">
            <w:pPr>
              <w:widowControl/>
              <w:suppressAutoHyphens w:val="0"/>
              <w:jc w:val="both"/>
              <w:rPr>
                <w:rFonts w:eastAsia="Times New Roman"/>
                <w:kern w:val="0"/>
                <w:szCs w:val="22"/>
                <w:lang w:val="ca-ES" w:eastAsia="es-ES"/>
              </w:rPr>
            </w:pPr>
          </w:p>
        </w:tc>
      </w:tr>
    </w:tbl>
    <w:p w14:paraId="7FA16062" w14:textId="77777777" w:rsidR="0064161B" w:rsidRDefault="0064161B" w:rsidP="003A027D">
      <w:pPr>
        <w:pStyle w:val="Textoindependiente"/>
        <w:spacing w:after="170" w:line="100" w:lineRule="atLeast"/>
        <w:jc w:val="both"/>
        <w:rPr>
          <w:b/>
          <w:u w:val="single"/>
        </w:rPr>
      </w:pPr>
    </w:p>
    <w:p w14:paraId="465F1523" w14:textId="3010628C" w:rsidR="0064161B" w:rsidRPr="00B50710" w:rsidRDefault="00B50710" w:rsidP="003A027D">
      <w:pPr>
        <w:pStyle w:val="Textoindependiente"/>
        <w:spacing w:after="170" w:line="100" w:lineRule="atLeast"/>
        <w:jc w:val="both"/>
        <w:rPr>
          <w:b/>
          <w:u w:val="single"/>
        </w:rPr>
      </w:pPr>
      <w:r w:rsidRPr="00B50710">
        <w:rPr>
          <w:b/>
          <w:u w:val="single"/>
        </w:rPr>
        <w:t>10. BAIXES, RENÚNCIES, TRASLLATS I ABSÈNCIA</w:t>
      </w:r>
    </w:p>
    <w:p w14:paraId="592D5ED9" w14:textId="77777777" w:rsidR="003A027D" w:rsidRDefault="003A027D" w:rsidP="003A027D">
      <w:pPr>
        <w:pStyle w:val="Textoindependiente"/>
        <w:spacing w:after="170" w:line="100" w:lineRule="atLeast"/>
        <w:jc w:val="both"/>
        <w:rPr>
          <w:szCs w:val="22"/>
          <w:lang w:val="ca-ES"/>
        </w:rPr>
      </w:pPr>
      <w:r>
        <w:rPr>
          <w:szCs w:val="22"/>
          <w:lang w:val="ca-ES"/>
        </w:rPr>
        <w:t>Els centres informaran al Servei d’Ensenyament del CCBP per escrit (model 5), quan algun alumne beneficiari de l’ajut causi baixa, es traslladi de centre, renunciï o quan per qualsevol altra causa justificada no pugui gaudir de l’ajut.</w:t>
      </w:r>
    </w:p>
    <w:p w14:paraId="3C9C8A4B" w14:textId="77777777" w:rsidR="003A027D" w:rsidRDefault="003A027D" w:rsidP="003A027D">
      <w:pPr>
        <w:pStyle w:val="Textoindependiente"/>
        <w:spacing w:after="170" w:line="100" w:lineRule="atLeast"/>
        <w:jc w:val="both"/>
        <w:rPr>
          <w:szCs w:val="22"/>
          <w:lang w:val="ca-ES"/>
        </w:rPr>
      </w:pPr>
      <w:r>
        <w:rPr>
          <w:szCs w:val="22"/>
          <w:lang w:val="ca-ES"/>
        </w:rPr>
        <w:t>Els trasllats de beques, es realitzaran sempre a través dels respectius Consells Comarcals de Catalunya. Tindrà la consideració de trasllat de beca, aquelles beques, que un cop atorgades, l’alumne causi baixa d’aquella comarca i s’escolaritzi a una altra. Es mantindrà el tram concedit inicialment, tenint en compte  l’import ja satisfet a l’alumne becat, ja sigui econòmicament o en àpats consumits.</w:t>
      </w:r>
    </w:p>
    <w:p w14:paraId="2F7940CD" w14:textId="59B7D35C" w:rsidR="0064161B" w:rsidRDefault="003A027D" w:rsidP="0064161B">
      <w:pPr>
        <w:pStyle w:val="Textoindependiente"/>
        <w:spacing w:after="170" w:line="100" w:lineRule="atLeast"/>
        <w:jc w:val="both"/>
        <w:rPr>
          <w:szCs w:val="22"/>
          <w:lang w:val="ca-ES"/>
        </w:rPr>
      </w:pPr>
      <w:r>
        <w:rPr>
          <w:szCs w:val="22"/>
          <w:lang w:val="ca-ES"/>
        </w:rPr>
        <w:t>Es podrà retirar l’ajut a l’alumnat que no assisteixi regularment al menjador. A aquests efectes, es considerarà baixa quan un alumne no utilitzi el servei de menjador sense causa justificada en una proporció igual o superior al 25% dels dies lectius de cadascun dels mesos d’escolarització. La retirada de l’ajut es comunicarà a les famílies abans de la data d’efecte.</w:t>
      </w:r>
    </w:p>
    <w:p w14:paraId="7C3456EC" w14:textId="77777777" w:rsidR="0064161B" w:rsidRDefault="0064161B" w:rsidP="0064161B">
      <w:pPr>
        <w:pStyle w:val="Textoindependiente"/>
        <w:spacing w:after="170" w:line="100" w:lineRule="atLeast"/>
        <w:jc w:val="both"/>
        <w:rPr>
          <w:szCs w:val="22"/>
          <w:lang w:val="ca-ES"/>
        </w:rPr>
      </w:pPr>
    </w:p>
    <w:p w14:paraId="21A0B9B9" w14:textId="45FDAA40" w:rsidR="003A027D" w:rsidRPr="0064161B" w:rsidRDefault="0064161B" w:rsidP="0064161B">
      <w:pPr>
        <w:pStyle w:val="Textoindependiente"/>
        <w:spacing w:after="170" w:line="100" w:lineRule="atLeast"/>
        <w:jc w:val="both"/>
        <w:rPr>
          <w:szCs w:val="22"/>
          <w:lang w:val="ca-ES"/>
        </w:rPr>
      </w:pPr>
      <w:r w:rsidRPr="0064161B">
        <w:rPr>
          <w:b/>
          <w:szCs w:val="22"/>
          <w:u w:val="single"/>
          <w:lang w:val="ca-ES"/>
        </w:rPr>
        <w:t>11. PAGAMENT I JUSTIFICACIÓ DELS AJUTS</w:t>
      </w:r>
    </w:p>
    <w:p w14:paraId="7F4FCCBF" w14:textId="77777777" w:rsidR="003A027D" w:rsidRDefault="003A027D" w:rsidP="003A027D">
      <w:pPr>
        <w:pStyle w:val="Textoindependiente"/>
        <w:spacing w:after="170" w:line="100" w:lineRule="atLeast"/>
        <w:jc w:val="both"/>
        <w:rPr>
          <w:b/>
          <w:bCs/>
          <w:szCs w:val="22"/>
          <w:lang w:val="ca-ES"/>
        </w:rPr>
      </w:pPr>
      <w:r>
        <w:rPr>
          <w:b/>
          <w:bCs/>
          <w:szCs w:val="22"/>
          <w:lang w:val="ca-ES"/>
        </w:rPr>
        <w:t>11.1 Pagament dels ajuts a centres escolars amb gestió pròpia de servei de menjador</w:t>
      </w:r>
    </w:p>
    <w:p w14:paraId="336EA76F" w14:textId="094BBE33" w:rsidR="003A027D" w:rsidRDefault="003A027D" w:rsidP="003A027D">
      <w:pPr>
        <w:pStyle w:val="Textoindependiente"/>
        <w:spacing w:after="170" w:line="100" w:lineRule="atLeast"/>
        <w:jc w:val="both"/>
        <w:rPr>
          <w:szCs w:val="22"/>
          <w:lang w:val="ca-ES"/>
        </w:rPr>
      </w:pPr>
      <w:r>
        <w:rPr>
          <w:szCs w:val="22"/>
          <w:lang w:val="ca-ES"/>
        </w:rPr>
        <w:t>En els centres escolars amb gestió pròpia del servei de menjador, les ajudes atorgades als beneficiaris es faran efectives als centres educatius o ajuntaments, mitjançant la corresponent autorització, que actuaran com entitats col·laboradores, en virtut del que disposa l’article 12 de la Llei 38/2003, de 17 de novembre, General de Subvencions, les quals assumeixen el compromís de gestionar l’aplicació dels fons d’acord amb la seva finalitat, i es responsabilitzen de comunicar les baixes definitives i els trasllats de l’alumnat beneficiari. Així mateix no podran certificar aquells alumnes que no assisteixin al servei de menjador, ja sigui per absència justificada o injustificada</w:t>
      </w:r>
      <w:r w:rsidR="00CA5107">
        <w:rPr>
          <w:szCs w:val="22"/>
          <w:lang w:val="ca-ES"/>
        </w:rPr>
        <w:t xml:space="preserve">, </w:t>
      </w:r>
      <w:proofErr w:type="spellStart"/>
      <w:r w:rsidR="00C27BE3" w:rsidRPr="00CA5107">
        <w:rPr>
          <w:szCs w:val="22"/>
          <w:lang w:val="ca-ES"/>
        </w:rPr>
        <w:t>erò</w:t>
      </w:r>
      <w:proofErr w:type="spellEnd"/>
      <w:r w:rsidR="00C27BE3" w:rsidRPr="00CA5107">
        <w:rPr>
          <w:szCs w:val="22"/>
          <w:lang w:val="ca-ES"/>
        </w:rPr>
        <w:t xml:space="preserve"> sí podran</w:t>
      </w:r>
      <w:r w:rsidR="00CA5107">
        <w:rPr>
          <w:szCs w:val="22"/>
          <w:lang w:val="ca-ES"/>
        </w:rPr>
        <w:t xml:space="preserve"> cobrar la part del monitoratge.</w:t>
      </w:r>
    </w:p>
    <w:p w14:paraId="371A2477" w14:textId="77777777" w:rsidR="003A027D" w:rsidRDefault="003A027D" w:rsidP="003A027D">
      <w:pPr>
        <w:pStyle w:val="Textoindependiente"/>
        <w:spacing w:after="170" w:line="100" w:lineRule="atLeast"/>
        <w:jc w:val="both"/>
        <w:rPr>
          <w:szCs w:val="22"/>
          <w:lang w:val="ca-ES"/>
        </w:rPr>
      </w:pPr>
      <w:r>
        <w:rPr>
          <w:szCs w:val="22"/>
          <w:lang w:val="ca-ES"/>
        </w:rPr>
        <w:t xml:space="preserve">El/La director/a del centre docent expedirà una relació mensual acreditativa de l’alumnat beneficiari dels ajuts, amb concreció dels dies en què cadascun/a ha utilitzat el servei de menjador (model 6) a fi i efecte d’acreditar davant el Consell Comarcal els dies efectius d’utilització. Aquest certificat es farà arribar al Servei d’Ensenyament del Consell Comarcal dins els 15 primers dies hàbils del mes següent. </w:t>
      </w:r>
    </w:p>
    <w:p w14:paraId="00F5CC97" w14:textId="77777777" w:rsidR="003A027D" w:rsidRDefault="003A027D" w:rsidP="003A027D">
      <w:pPr>
        <w:pStyle w:val="Textoindependiente"/>
        <w:spacing w:after="170" w:line="100" w:lineRule="atLeast"/>
        <w:jc w:val="both"/>
        <w:rPr>
          <w:szCs w:val="22"/>
          <w:lang w:val="ca-ES"/>
        </w:rPr>
      </w:pPr>
      <w:r>
        <w:rPr>
          <w:szCs w:val="22"/>
          <w:lang w:val="ca-ES"/>
        </w:rPr>
        <w:t xml:space="preserve">Rebut aquest certificat, el Consell Comarcal farà efectiu el pagament al centre docent, en la mesura en què siguin aprovats per l’òrgan competent del consell comarcal i  disposi de fons transferits pel Departament d’Ensenyament de la Generalitat de Catalunya. </w:t>
      </w:r>
    </w:p>
    <w:p w14:paraId="70B66AC9" w14:textId="77777777" w:rsidR="003A027D" w:rsidRDefault="003A027D" w:rsidP="003A027D">
      <w:pPr>
        <w:pStyle w:val="Textoindependiente"/>
        <w:spacing w:after="170" w:line="100" w:lineRule="atLeast"/>
        <w:jc w:val="both"/>
        <w:rPr>
          <w:szCs w:val="22"/>
          <w:lang w:val="ca-ES"/>
        </w:rPr>
      </w:pPr>
      <w:r>
        <w:rPr>
          <w:szCs w:val="22"/>
          <w:lang w:val="ca-ES"/>
        </w:rPr>
        <w:t>Els certificats que no es rebin en el termini indicat seran acumulats per al pagament del mes posterior. En el supòsit de certificats erronis o amb anomalies el Consell Comarcal requerirà al centre l’emissió d’un nou certificat.</w:t>
      </w:r>
    </w:p>
    <w:p w14:paraId="212B8820" w14:textId="77777777" w:rsidR="003A027D" w:rsidRDefault="003A027D" w:rsidP="003A027D">
      <w:pPr>
        <w:pStyle w:val="Textoindependiente"/>
        <w:spacing w:after="170" w:line="100" w:lineRule="atLeast"/>
        <w:jc w:val="both"/>
        <w:rPr>
          <w:szCs w:val="22"/>
          <w:lang w:val="ca-ES"/>
        </w:rPr>
      </w:pPr>
      <w:r>
        <w:rPr>
          <w:szCs w:val="22"/>
          <w:lang w:val="ca-ES"/>
        </w:rPr>
        <w:lastRenderedPageBreak/>
        <w:t>El Consell Comarcal es reserva el dret de comprovar les dades certificades.</w:t>
      </w:r>
    </w:p>
    <w:p w14:paraId="1E11F03F" w14:textId="77777777" w:rsidR="003A027D" w:rsidRDefault="003A027D" w:rsidP="003A027D">
      <w:pPr>
        <w:pStyle w:val="Textoindependiente"/>
        <w:spacing w:after="170" w:line="100" w:lineRule="atLeast"/>
        <w:jc w:val="both"/>
        <w:rPr>
          <w:szCs w:val="22"/>
          <w:lang w:val="ca-ES"/>
        </w:rPr>
      </w:pPr>
      <w:r>
        <w:rPr>
          <w:szCs w:val="22"/>
          <w:lang w:val="ca-ES"/>
        </w:rPr>
        <w:t xml:space="preserve">En el cas de produir-se excedents en l’import de l’ajut o transferències incorrectes, el centre docent haurà de comunicar-ho i retornar els imports al Consell Comarcal del Baix Penedès. </w:t>
      </w:r>
    </w:p>
    <w:p w14:paraId="313A5257" w14:textId="77777777" w:rsidR="003A027D" w:rsidRDefault="003A027D" w:rsidP="003A027D">
      <w:pPr>
        <w:pStyle w:val="Textoindependiente"/>
        <w:spacing w:after="170" w:line="100" w:lineRule="atLeast"/>
        <w:jc w:val="both"/>
        <w:rPr>
          <w:szCs w:val="22"/>
          <w:lang w:val="ca-ES"/>
        </w:rPr>
      </w:pPr>
      <w:r>
        <w:rPr>
          <w:szCs w:val="22"/>
          <w:lang w:val="ca-ES"/>
        </w:rPr>
        <w:t xml:space="preserve">La justificació del pagament es farà mitjançant el document (model 7) que la direcció del centre farà signar a les famílies. </w:t>
      </w:r>
    </w:p>
    <w:p w14:paraId="2DDF47D9" w14:textId="2255F4B4" w:rsidR="003A027D" w:rsidRDefault="003A027D" w:rsidP="00423561">
      <w:pPr>
        <w:pStyle w:val="Textoindependiente"/>
        <w:spacing w:after="170" w:line="100" w:lineRule="atLeast"/>
        <w:ind w:hanging="720"/>
        <w:jc w:val="both"/>
        <w:rPr>
          <w:b/>
          <w:bCs/>
          <w:szCs w:val="22"/>
          <w:lang w:val="ca-ES"/>
        </w:rPr>
      </w:pPr>
      <w:r>
        <w:rPr>
          <w:szCs w:val="22"/>
          <w:lang w:val="ca-ES"/>
        </w:rPr>
        <w:t xml:space="preserve">      </w:t>
      </w:r>
      <w:r w:rsidR="00423561">
        <w:rPr>
          <w:szCs w:val="22"/>
          <w:lang w:val="ca-ES"/>
        </w:rPr>
        <w:t xml:space="preserve">    </w:t>
      </w:r>
      <w:r>
        <w:rPr>
          <w:szCs w:val="22"/>
          <w:lang w:val="ca-ES"/>
        </w:rPr>
        <w:t xml:space="preserve"> </w:t>
      </w:r>
      <w:r>
        <w:rPr>
          <w:b/>
          <w:bCs/>
          <w:szCs w:val="22"/>
          <w:lang w:val="ca-ES"/>
        </w:rPr>
        <w:t>11.2 Pagament dels ajuts a centres escolars amb gestió de servei de menjador delegada al Consell Comarcal del Baix Penedès.</w:t>
      </w:r>
    </w:p>
    <w:p w14:paraId="69D413F1" w14:textId="77777777" w:rsidR="003A027D" w:rsidRDefault="003A027D" w:rsidP="003A027D">
      <w:pPr>
        <w:pStyle w:val="Textoindependiente"/>
        <w:spacing w:after="170" w:line="100" w:lineRule="atLeast"/>
        <w:jc w:val="both"/>
        <w:rPr>
          <w:szCs w:val="22"/>
          <w:lang w:val="ca-ES"/>
        </w:rPr>
      </w:pPr>
      <w:r>
        <w:rPr>
          <w:szCs w:val="22"/>
          <w:lang w:val="ca-ES"/>
        </w:rPr>
        <w:t>En els centres amb gestió de servei de menjador delegada al Consell Comarcal del Baix Penedès, l’empresa adjudicatària del servei, deduirà del preu a cobrar als comensals l’import becat pel CCBP.</w:t>
      </w:r>
    </w:p>
    <w:p w14:paraId="080DE2AA" w14:textId="77777777" w:rsidR="003A027D" w:rsidRDefault="003A027D" w:rsidP="003A027D">
      <w:pPr>
        <w:pStyle w:val="Textoindependiente"/>
        <w:spacing w:after="170" w:line="100" w:lineRule="atLeast"/>
        <w:jc w:val="both"/>
        <w:rPr>
          <w:szCs w:val="22"/>
          <w:lang w:val="ca-ES"/>
        </w:rPr>
      </w:pPr>
      <w:r>
        <w:rPr>
          <w:szCs w:val="22"/>
          <w:lang w:val="ca-ES"/>
        </w:rPr>
        <w:t>En aquests casos, el pagament dels ajuts serà efectuat directament a l’empresa contractista, en la mesura en què siguin aprovats per l’òrgan competent del consell comarcal i que disposi de fons transferits pel Departament d’Ensenyament de la Generalitat de Catalunya.</w:t>
      </w:r>
    </w:p>
    <w:p w14:paraId="17BD4CA2" w14:textId="77777777" w:rsidR="003A027D" w:rsidRDefault="003A027D" w:rsidP="003A027D">
      <w:pPr>
        <w:pStyle w:val="Textoindependiente"/>
        <w:spacing w:after="170" w:line="100" w:lineRule="atLeast"/>
        <w:jc w:val="both"/>
        <w:rPr>
          <w:szCs w:val="22"/>
          <w:lang w:val="ca-ES"/>
        </w:rPr>
      </w:pPr>
      <w:r>
        <w:rPr>
          <w:szCs w:val="22"/>
          <w:lang w:val="ca-ES"/>
        </w:rPr>
        <w:t>L’empresa contractista trametrà mensualment la factura d’alumnes usuaris del servei de menjador, amb concreció dels dies en què cadascun ha utilitzat el servei de menjador, a fi i efecte d’acreditar davant el Consell Comarcal els dies efectius d’utilització. Adjuntarà una relació, que especificarà l’alumnat amb ajuts i que haurà de portar el vistiplau del/de la Director/a del centre escolar (model 6).</w:t>
      </w:r>
    </w:p>
    <w:p w14:paraId="54319128" w14:textId="20400A69" w:rsidR="003A027D" w:rsidRDefault="003A027D" w:rsidP="003A027D">
      <w:pPr>
        <w:pStyle w:val="Textoindependiente"/>
        <w:spacing w:after="170" w:line="100" w:lineRule="atLeast"/>
        <w:jc w:val="both"/>
        <w:rPr>
          <w:szCs w:val="22"/>
          <w:lang w:val="ca-ES"/>
        </w:rPr>
      </w:pPr>
      <w:r>
        <w:rPr>
          <w:szCs w:val="22"/>
          <w:lang w:val="ca-ES"/>
        </w:rPr>
        <w:t>El Consell Comarcal del Baix Penedès establirà els mecanismes necessaris per confirmar la veracitat de les dades aportades per l’empresa contractista i actuarà d’acord amb el règim de sancions per als concessionaris que incorpora el plec de clàusules tècniques per a la contractació i gestió del servei de menjador, si es detecten irregularitats en la informació facilitada.</w:t>
      </w:r>
    </w:p>
    <w:p w14:paraId="53DC216E" w14:textId="77777777" w:rsidR="00423561" w:rsidRDefault="00423561" w:rsidP="003A027D">
      <w:pPr>
        <w:pStyle w:val="Textoindependiente"/>
        <w:spacing w:after="170" w:line="100" w:lineRule="atLeast"/>
        <w:jc w:val="both"/>
        <w:rPr>
          <w:szCs w:val="22"/>
          <w:lang w:val="ca-ES"/>
        </w:rPr>
      </w:pPr>
    </w:p>
    <w:p w14:paraId="0C9A8F1D" w14:textId="1AABF453" w:rsidR="003A027D" w:rsidRDefault="00423561" w:rsidP="003A027D">
      <w:pPr>
        <w:pStyle w:val="Textoindependiente"/>
        <w:spacing w:after="170" w:line="100" w:lineRule="atLeast"/>
        <w:jc w:val="both"/>
        <w:rPr>
          <w:b/>
          <w:szCs w:val="22"/>
          <w:u w:val="single"/>
          <w:lang w:val="ca-ES"/>
        </w:rPr>
      </w:pPr>
      <w:r w:rsidRPr="00423561">
        <w:rPr>
          <w:b/>
          <w:szCs w:val="22"/>
          <w:u w:val="single"/>
          <w:lang w:val="ca-ES"/>
        </w:rPr>
        <w:t>12. SEGUIMENT</w:t>
      </w:r>
    </w:p>
    <w:p w14:paraId="0BDB2BCB" w14:textId="3345E95B" w:rsidR="003A027D" w:rsidRDefault="003A027D" w:rsidP="003A027D">
      <w:pPr>
        <w:pStyle w:val="Textoindependiente"/>
        <w:spacing w:after="170" w:line="100" w:lineRule="atLeast"/>
        <w:jc w:val="both"/>
        <w:rPr>
          <w:szCs w:val="22"/>
          <w:lang w:val="ca-ES"/>
        </w:rPr>
      </w:pPr>
      <w:r>
        <w:rPr>
          <w:szCs w:val="22"/>
          <w:lang w:val="ca-ES"/>
        </w:rPr>
        <w:t>Els beneficiaris dels ajuts estan obligats a facilitar la informació que els òrgans de control de l’Administració els puguin requerir. El Consell Comarcal del Baix Penedès podrà en tot moment fer les actuacions adequades per tal d’esbrinar la veracitat de les dades facilitades pels sol·licitants, especialment les que facin referència a la seva situació econòmica. En aquest sentit, es podran consultar padrons i registres relatius a la titularitat de béns i a la realització d’activitats econòmiques. Igualment, els ajuts seran revocats totalment o parcialment quan es detecti que hi ha hagut ocultació o falsedat de les dades sol·licitades.</w:t>
      </w:r>
    </w:p>
    <w:p w14:paraId="56E0B4F8" w14:textId="77777777" w:rsidR="003A28F8" w:rsidRDefault="003A28F8" w:rsidP="003A027D">
      <w:pPr>
        <w:pStyle w:val="Textoindependiente"/>
        <w:spacing w:after="170" w:line="100" w:lineRule="atLeast"/>
        <w:jc w:val="both"/>
        <w:rPr>
          <w:b/>
          <w:szCs w:val="22"/>
          <w:u w:val="single"/>
          <w:lang w:val="ca-ES"/>
        </w:rPr>
      </w:pPr>
    </w:p>
    <w:p w14:paraId="722BD299" w14:textId="70786C54"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13. PROCEDIMENT DE DENEGACIÓ, MODIFICACIÓ, SUSPENSIÓ, EXTINCIÓ I REVOCACIÓ.</w:t>
      </w:r>
    </w:p>
    <w:p w14:paraId="66906279" w14:textId="77777777" w:rsidR="003A027D" w:rsidRDefault="003A027D" w:rsidP="003A027D">
      <w:pPr>
        <w:pStyle w:val="Textoindependiente"/>
        <w:spacing w:after="170" w:line="100" w:lineRule="atLeast"/>
        <w:jc w:val="both"/>
        <w:rPr>
          <w:szCs w:val="22"/>
          <w:lang w:val="ca-ES"/>
        </w:rPr>
      </w:pPr>
      <w:r>
        <w:rPr>
          <w:szCs w:val="22"/>
          <w:lang w:val="ca-ES"/>
        </w:rPr>
        <w:t>Aquests procediments podran iniciar-se d’ofici o a instància de part. Una vegada iniciats es notificarà al titular la incoació del mateix, les causes que el fonamenten i les possibles conseqüències econòmiques del mateix, així com el termini per resoldre i notificar i les conseqüències del silenci administratiu. Tot això als efectes de que puguin formular-se, per part de les persones interessades, les al·legacions que estimin convenients.</w:t>
      </w:r>
    </w:p>
    <w:p w14:paraId="4CC74062" w14:textId="77777777" w:rsidR="003A027D" w:rsidRDefault="003A027D" w:rsidP="003A027D">
      <w:pPr>
        <w:pStyle w:val="Textoindependiente"/>
        <w:spacing w:after="170" w:line="100" w:lineRule="atLeast"/>
        <w:jc w:val="both"/>
        <w:rPr>
          <w:b/>
          <w:bCs/>
          <w:szCs w:val="22"/>
          <w:lang w:val="ca-ES"/>
        </w:rPr>
      </w:pPr>
      <w:r>
        <w:rPr>
          <w:b/>
          <w:bCs/>
          <w:szCs w:val="22"/>
          <w:lang w:val="ca-ES"/>
        </w:rPr>
        <w:lastRenderedPageBreak/>
        <w:t>13.1 Denegació</w:t>
      </w:r>
    </w:p>
    <w:p w14:paraId="12FDD655" w14:textId="77777777" w:rsidR="003A027D" w:rsidRDefault="003A027D" w:rsidP="003A027D">
      <w:pPr>
        <w:pStyle w:val="Textoindependiente"/>
        <w:spacing w:after="170" w:line="100" w:lineRule="atLeast"/>
        <w:jc w:val="both"/>
        <w:rPr>
          <w:szCs w:val="22"/>
          <w:lang w:val="ca-ES"/>
        </w:rPr>
      </w:pPr>
      <w:r>
        <w:rPr>
          <w:szCs w:val="22"/>
          <w:lang w:val="ca-ES"/>
        </w:rPr>
        <w:t>Podran ser denegades aquelles sol·licituds en les que, pugui concórrer alguna de les circumstàncies següents:</w:t>
      </w:r>
    </w:p>
    <w:p w14:paraId="2F142F7B" w14:textId="77777777" w:rsidR="003A027D" w:rsidRDefault="003A027D" w:rsidP="003A027D">
      <w:pPr>
        <w:pStyle w:val="Textoindependiente"/>
        <w:spacing w:after="170" w:line="100" w:lineRule="atLeast"/>
        <w:jc w:val="both"/>
        <w:rPr>
          <w:szCs w:val="22"/>
          <w:lang w:val="ca-ES"/>
        </w:rPr>
      </w:pPr>
      <w:r>
        <w:rPr>
          <w:szCs w:val="22"/>
          <w:lang w:val="ca-ES"/>
        </w:rPr>
        <w:t>-La falta de tots o alguns dels requisits necessaris per a la seva concessió.</w:t>
      </w:r>
    </w:p>
    <w:p w14:paraId="346E48CB" w14:textId="77777777" w:rsidR="003A027D" w:rsidRDefault="003A027D" w:rsidP="003A027D">
      <w:pPr>
        <w:pStyle w:val="Textoindependiente"/>
        <w:spacing w:after="170" w:line="100" w:lineRule="atLeast"/>
        <w:jc w:val="both"/>
        <w:rPr>
          <w:szCs w:val="22"/>
          <w:lang w:val="ca-ES"/>
        </w:rPr>
      </w:pPr>
      <w:r>
        <w:rPr>
          <w:szCs w:val="22"/>
          <w:lang w:val="ca-ES"/>
        </w:rPr>
        <w:t>-Dificultar la labor tècnica de valoració de la sol·licitud rebuda.</w:t>
      </w:r>
    </w:p>
    <w:p w14:paraId="05EB55B0" w14:textId="77777777" w:rsidR="003A027D" w:rsidRDefault="003A027D" w:rsidP="003A027D">
      <w:pPr>
        <w:pStyle w:val="Textoindependiente"/>
        <w:spacing w:after="170" w:line="100" w:lineRule="atLeast"/>
        <w:jc w:val="both"/>
        <w:rPr>
          <w:szCs w:val="22"/>
          <w:lang w:val="ca-ES"/>
        </w:rPr>
      </w:pPr>
      <w:r>
        <w:rPr>
          <w:szCs w:val="22"/>
          <w:lang w:val="ca-ES"/>
        </w:rPr>
        <w:t>-Que no existeixi crèdit suficient per l’atenció de la sol·licitud.</w:t>
      </w:r>
    </w:p>
    <w:p w14:paraId="3042EE6C" w14:textId="77777777" w:rsidR="003A027D" w:rsidRDefault="003A027D" w:rsidP="003A027D">
      <w:pPr>
        <w:pStyle w:val="Textoindependiente"/>
        <w:spacing w:after="170" w:line="100" w:lineRule="atLeast"/>
        <w:jc w:val="both"/>
        <w:rPr>
          <w:szCs w:val="22"/>
          <w:lang w:val="ca-ES"/>
        </w:rPr>
      </w:pPr>
      <w:r>
        <w:rPr>
          <w:szCs w:val="22"/>
          <w:lang w:val="ca-ES"/>
        </w:rPr>
        <w:t>-El falsejament o ocultació de qualsevol de les dades declarades per les persones sol·licitants podrà donar lloc a la denegació de l’ajuda sol·licitada, inclòs quan la persona sol·licitant reuneixi els requisits per la concessió.</w:t>
      </w:r>
    </w:p>
    <w:p w14:paraId="12C16287" w14:textId="77777777" w:rsidR="003A027D" w:rsidRDefault="003A027D" w:rsidP="003A027D">
      <w:pPr>
        <w:pStyle w:val="Textoindependiente"/>
        <w:spacing w:after="170" w:line="100" w:lineRule="atLeast"/>
        <w:jc w:val="both"/>
        <w:rPr>
          <w:szCs w:val="22"/>
          <w:lang w:val="ca-ES"/>
        </w:rPr>
      </w:pPr>
      <w:r>
        <w:rPr>
          <w:szCs w:val="22"/>
          <w:lang w:val="ca-ES"/>
        </w:rPr>
        <w:t>-En virtut de l’article 24 de la Llei 39/2015 i d’acord amb la relació de casos que fonamenten el silenci negatiu, les sol·licituds no resoltes s’entendran com a desestimades.</w:t>
      </w:r>
    </w:p>
    <w:p w14:paraId="79F3C172" w14:textId="77777777" w:rsidR="003A027D" w:rsidRDefault="003A027D" w:rsidP="003A027D">
      <w:pPr>
        <w:pStyle w:val="Textoindependiente"/>
        <w:spacing w:after="170" w:line="100" w:lineRule="atLeast"/>
        <w:jc w:val="both"/>
        <w:rPr>
          <w:b/>
          <w:bCs/>
          <w:szCs w:val="22"/>
          <w:lang w:val="ca-ES"/>
        </w:rPr>
      </w:pPr>
      <w:r>
        <w:rPr>
          <w:b/>
          <w:bCs/>
          <w:szCs w:val="22"/>
          <w:lang w:val="ca-ES"/>
        </w:rPr>
        <w:t>13.2  Modificació</w:t>
      </w:r>
    </w:p>
    <w:p w14:paraId="175131B8" w14:textId="77777777" w:rsidR="003A027D" w:rsidRDefault="003A027D" w:rsidP="003A027D">
      <w:pPr>
        <w:pStyle w:val="Textoindependiente"/>
        <w:spacing w:after="170" w:line="100" w:lineRule="atLeast"/>
        <w:jc w:val="both"/>
        <w:rPr>
          <w:szCs w:val="22"/>
          <w:lang w:val="ca-ES"/>
        </w:rPr>
      </w:pPr>
      <w:r>
        <w:rPr>
          <w:szCs w:val="22"/>
          <w:lang w:val="ca-ES"/>
        </w:rPr>
        <w:t xml:space="preserve">Quan variïn les circumstàncies que motivaren la sol·licitud de l’ajut, des del Consell Comarcal, es podrà modificar la prestació, a proposta del propi interessat o d’ofici. </w:t>
      </w:r>
    </w:p>
    <w:p w14:paraId="458BDA1C" w14:textId="77777777" w:rsidR="003A027D" w:rsidRDefault="003A027D" w:rsidP="003A027D">
      <w:pPr>
        <w:pStyle w:val="Textoindependiente"/>
        <w:spacing w:after="170" w:line="100" w:lineRule="atLeast"/>
        <w:jc w:val="both"/>
        <w:rPr>
          <w:b/>
          <w:bCs/>
          <w:szCs w:val="22"/>
          <w:lang w:val="ca-ES"/>
        </w:rPr>
      </w:pPr>
      <w:r>
        <w:rPr>
          <w:b/>
          <w:bCs/>
          <w:szCs w:val="22"/>
          <w:lang w:val="ca-ES"/>
        </w:rPr>
        <w:t>13.3 Suspensió cautelar de les prestacions</w:t>
      </w:r>
    </w:p>
    <w:p w14:paraId="213B5025" w14:textId="77777777" w:rsidR="003A027D" w:rsidRDefault="003A027D" w:rsidP="003A027D">
      <w:pPr>
        <w:pStyle w:val="Textoindependiente"/>
        <w:spacing w:after="170" w:line="100" w:lineRule="atLeast"/>
        <w:jc w:val="both"/>
        <w:rPr>
          <w:szCs w:val="22"/>
          <w:lang w:val="ca-ES"/>
        </w:rPr>
      </w:pPr>
      <w:r>
        <w:rPr>
          <w:szCs w:val="22"/>
          <w:lang w:val="ca-ES"/>
        </w:rPr>
        <w:t>Prèvia a l’extinció o revocació de l’ajuda concedida, amb independència que s’hagi iniciat o no un procediment d’extinció o revocació, bé d’ofici o a instància de part es podrà procedir, a criteri i per decisió motivada de l’òrgan competent, a la suspensió cautelar del pagament de la prestació quan s’haguessin detectat en una unitat de convivència indicis d’una situació que impliqui la pèrdua d’algun dels requisits exigits per al reconeixement o manteniment de la mateixa.</w:t>
      </w:r>
    </w:p>
    <w:p w14:paraId="7B7E6B76" w14:textId="77777777" w:rsidR="003A027D" w:rsidRDefault="003A027D" w:rsidP="003A027D">
      <w:pPr>
        <w:pStyle w:val="Textoindependiente"/>
        <w:spacing w:after="170" w:line="100" w:lineRule="atLeast"/>
        <w:jc w:val="both"/>
        <w:rPr>
          <w:szCs w:val="22"/>
          <w:lang w:val="ca-ES"/>
        </w:rPr>
      </w:pPr>
      <w:r>
        <w:rPr>
          <w:szCs w:val="22"/>
          <w:lang w:val="ca-ES"/>
        </w:rPr>
        <w:t>La suspensió de la prestació podrà ser motivada per la pèrdua temporal o per l’incompliment d’alguns dels requisits de la mateixa o de les obligacions de la persona beneficiària recollides en aquestes bases. Serveixin com exemple els següents:</w:t>
      </w:r>
    </w:p>
    <w:p w14:paraId="3BED8DC5" w14:textId="407816CB" w:rsidR="003A027D" w:rsidRDefault="003A027D" w:rsidP="003A027D">
      <w:pPr>
        <w:pStyle w:val="Textoindependiente"/>
        <w:spacing w:after="170" w:line="100" w:lineRule="atLeast"/>
        <w:ind w:left="1066" w:hanging="363"/>
        <w:jc w:val="both"/>
        <w:rPr>
          <w:szCs w:val="22"/>
          <w:lang w:val="ca-ES"/>
        </w:rPr>
      </w:pPr>
      <w:r>
        <w:rPr>
          <w:szCs w:val="22"/>
          <w:lang w:val="ca-ES"/>
        </w:rPr>
        <w:tab/>
        <w:t>- Que la persona beneficiària titular superi el nivell d’ingressos establerts i computat de conformitat amb aquestes bases.</w:t>
      </w:r>
    </w:p>
    <w:p w14:paraId="23649ACE" w14:textId="1498AED6" w:rsidR="003A027D" w:rsidRDefault="003A027D" w:rsidP="003A027D">
      <w:pPr>
        <w:pStyle w:val="Textoindependiente"/>
        <w:spacing w:after="170" w:line="100" w:lineRule="atLeast"/>
        <w:ind w:left="1066" w:hanging="363"/>
        <w:jc w:val="both"/>
        <w:rPr>
          <w:szCs w:val="22"/>
          <w:lang w:val="ca-ES"/>
        </w:rPr>
      </w:pPr>
      <w:r>
        <w:rPr>
          <w:szCs w:val="22"/>
          <w:lang w:val="ca-ES"/>
        </w:rPr>
        <w:tab/>
        <w:t>- Que s’incompleixi el requeriment formulat pel CCBP</w:t>
      </w:r>
      <w:r>
        <w:rPr>
          <w:color w:val="000000"/>
          <w:szCs w:val="22"/>
          <w:lang w:val="ca-ES"/>
        </w:rPr>
        <w:t>,</w:t>
      </w:r>
      <w:r>
        <w:rPr>
          <w:szCs w:val="22"/>
          <w:lang w:val="ca-ES"/>
        </w:rPr>
        <w:t xml:space="preserve"> així com que la persona beneficiària obstrueixi o dificulti l’activitat de seguiment i comprovació o control necessària per comprovar la permanència de la situació que va motivar la concessió de l’ajut.</w:t>
      </w:r>
    </w:p>
    <w:p w14:paraId="65939B50" w14:textId="77777777" w:rsidR="003A027D" w:rsidRDefault="003A027D" w:rsidP="003A027D">
      <w:pPr>
        <w:pStyle w:val="Textoindependiente"/>
        <w:spacing w:after="170" w:line="100" w:lineRule="atLeast"/>
        <w:ind w:left="1066" w:hanging="363"/>
        <w:jc w:val="both"/>
        <w:rPr>
          <w:szCs w:val="22"/>
          <w:lang w:val="ca-ES"/>
        </w:rPr>
      </w:pPr>
      <w:r>
        <w:rPr>
          <w:szCs w:val="22"/>
          <w:lang w:val="ca-ES"/>
        </w:rPr>
        <w:tab/>
        <w:t>- Que la persona beneficiària de l’ajut sigui expulsada pel centre o pel   servei de menjador escolar per incompliment reiterat del Reglament de Règim Intern del centre o del propi servei de menjador escolar.</w:t>
      </w:r>
    </w:p>
    <w:p w14:paraId="6ABA3B07" w14:textId="77777777" w:rsidR="003A027D" w:rsidRDefault="003A027D" w:rsidP="003A027D">
      <w:pPr>
        <w:pStyle w:val="Textoindependiente"/>
        <w:spacing w:after="170" w:line="100" w:lineRule="atLeast"/>
        <w:jc w:val="both"/>
        <w:rPr>
          <w:szCs w:val="22"/>
          <w:lang w:val="ca-ES"/>
        </w:rPr>
      </w:pPr>
      <w:r>
        <w:rPr>
          <w:szCs w:val="22"/>
          <w:lang w:val="ca-ES"/>
        </w:rPr>
        <w:t>La suspensió es mantindrà mentre persisteixin les circumstàncies que haguessin donat lloc a la mateixa i per un període continuat màxim de 3 mesos transcorregut el qual es procedirà a l’extinció o revocació del dret a la prestació.</w:t>
      </w:r>
    </w:p>
    <w:p w14:paraId="53E17F69" w14:textId="77777777" w:rsidR="003A027D" w:rsidRDefault="003A027D" w:rsidP="003A027D">
      <w:pPr>
        <w:pStyle w:val="Textoindependiente"/>
        <w:spacing w:after="170" w:line="100" w:lineRule="atLeast"/>
        <w:jc w:val="both"/>
        <w:rPr>
          <w:b/>
          <w:bCs/>
          <w:szCs w:val="22"/>
          <w:lang w:val="ca-ES"/>
        </w:rPr>
      </w:pPr>
      <w:r>
        <w:rPr>
          <w:b/>
          <w:bCs/>
          <w:szCs w:val="22"/>
          <w:lang w:val="ca-ES"/>
        </w:rPr>
        <w:t>13.4. Extinció</w:t>
      </w:r>
    </w:p>
    <w:p w14:paraId="0CE1CA4C" w14:textId="77777777" w:rsidR="003A027D" w:rsidRDefault="003A027D" w:rsidP="003A027D">
      <w:pPr>
        <w:pStyle w:val="Textoindependiente"/>
        <w:spacing w:after="170" w:line="100" w:lineRule="atLeast"/>
        <w:jc w:val="both"/>
        <w:rPr>
          <w:szCs w:val="22"/>
          <w:lang w:val="ca-ES"/>
        </w:rPr>
      </w:pPr>
      <w:r>
        <w:rPr>
          <w:szCs w:val="22"/>
          <w:lang w:val="ca-ES"/>
        </w:rPr>
        <w:t>Procedirà l’extinció de l’ajut, mitjançant resolució de la Junta de Govern i prèvia audiència a la persona interessada, per alguna de les causes següents:</w:t>
      </w:r>
    </w:p>
    <w:p w14:paraId="4D1A6F58" w14:textId="5A0F356C" w:rsidR="003A027D" w:rsidRDefault="003A027D" w:rsidP="003A027D">
      <w:pPr>
        <w:pStyle w:val="Textoindependiente"/>
        <w:spacing w:after="170" w:line="100" w:lineRule="atLeast"/>
        <w:ind w:left="998" w:hanging="363"/>
        <w:jc w:val="both"/>
        <w:rPr>
          <w:szCs w:val="22"/>
          <w:lang w:val="ca-ES"/>
        </w:rPr>
      </w:pPr>
      <w:r>
        <w:rPr>
          <w:szCs w:val="22"/>
          <w:lang w:val="ca-ES"/>
        </w:rPr>
        <w:lastRenderedPageBreak/>
        <w:tab/>
        <w:t>- Per manteniment d’una situació de suspensió per un període continuat superior a tres mesos.</w:t>
      </w:r>
    </w:p>
    <w:p w14:paraId="0A2E637B" w14:textId="77777777" w:rsidR="003A027D" w:rsidRDefault="003A027D" w:rsidP="003A027D">
      <w:pPr>
        <w:pStyle w:val="Textoindependiente"/>
        <w:spacing w:after="170" w:line="100" w:lineRule="atLeast"/>
        <w:jc w:val="both"/>
        <w:rPr>
          <w:szCs w:val="22"/>
          <w:lang w:val="ca-ES"/>
        </w:rPr>
      </w:pPr>
      <w:r>
        <w:rPr>
          <w:szCs w:val="22"/>
          <w:lang w:val="ca-ES"/>
        </w:rPr>
        <w:t>S’haurà de resoldre sobre el manteniment, suspensió, revocació o extinció de la prestació en un termini màxim de tres mesos a comptar des de l’adopció de la suspensió cautelar.</w:t>
      </w:r>
    </w:p>
    <w:p w14:paraId="30AB175D" w14:textId="77777777" w:rsidR="003A027D" w:rsidRDefault="003A027D" w:rsidP="003A027D">
      <w:pPr>
        <w:pStyle w:val="Textoindependiente"/>
        <w:spacing w:after="170" w:line="100" w:lineRule="atLeast"/>
        <w:jc w:val="both"/>
        <w:rPr>
          <w:szCs w:val="22"/>
          <w:lang w:val="ca-ES"/>
        </w:rPr>
      </w:pPr>
      <w:r>
        <w:rPr>
          <w:szCs w:val="22"/>
          <w:lang w:val="ca-ES"/>
        </w:rPr>
        <w:t>L’extinció de l’ajuda donarà lloc a la tramitació, en el seu cas, del corresponent expedient de reintegrament de les quantitats indegudament percebudes per part de la persona beneficiària. En tot cas, i en funció de les circumstàncies econòmiques i personals concurrents, el CCBP podrà establir formes de devolució fraccionada o altra forma compensatòria.</w:t>
      </w:r>
    </w:p>
    <w:p w14:paraId="19BBA5B1" w14:textId="77777777" w:rsidR="003A027D" w:rsidRDefault="003A027D" w:rsidP="003A027D">
      <w:pPr>
        <w:pStyle w:val="Textoindependiente"/>
        <w:spacing w:after="170" w:line="100" w:lineRule="atLeast"/>
        <w:jc w:val="both"/>
        <w:rPr>
          <w:b/>
          <w:bCs/>
          <w:szCs w:val="22"/>
          <w:lang w:val="ca-ES"/>
        </w:rPr>
      </w:pPr>
      <w:r>
        <w:rPr>
          <w:b/>
          <w:bCs/>
          <w:szCs w:val="22"/>
          <w:lang w:val="ca-ES"/>
        </w:rPr>
        <w:t>13.5. Revocació</w:t>
      </w:r>
    </w:p>
    <w:p w14:paraId="4ED03C89" w14:textId="77777777" w:rsidR="003A027D" w:rsidRDefault="003A027D" w:rsidP="003A027D">
      <w:pPr>
        <w:pStyle w:val="Textoindependiente"/>
        <w:spacing w:after="170" w:line="100" w:lineRule="atLeast"/>
        <w:jc w:val="both"/>
        <w:rPr>
          <w:szCs w:val="22"/>
          <w:lang w:val="ca-ES"/>
        </w:rPr>
      </w:pPr>
      <w:r>
        <w:rPr>
          <w:szCs w:val="22"/>
          <w:lang w:val="ca-ES"/>
        </w:rPr>
        <w:t>Procedirà la revocació de les prestacions, mitjançant resolució de la Junta de Govern  i prèvia audiència a la persona interessada, per alguna de les causes següents:</w:t>
      </w:r>
    </w:p>
    <w:p w14:paraId="25AF2751" w14:textId="77777777" w:rsidR="003A027D" w:rsidRDefault="003A027D" w:rsidP="003A027D">
      <w:pPr>
        <w:pStyle w:val="Textoindependiente"/>
        <w:spacing w:after="170" w:line="100" w:lineRule="atLeast"/>
        <w:jc w:val="both"/>
        <w:rPr>
          <w:szCs w:val="22"/>
          <w:lang w:val="ca-ES"/>
        </w:rPr>
      </w:pPr>
      <w:r>
        <w:rPr>
          <w:szCs w:val="22"/>
          <w:lang w:val="ca-ES"/>
        </w:rPr>
        <w:t>-Quan la persona beneficiària incompleixi, totes o algunes, de les obligacions adquirides amb l’acceptació de l’ajut.</w:t>
      </w:r>
    </w:p>
    <w:p w14:paraId="4B841635" w14:textId="77777777" w:rsidR="003A027D" w:rsidRDefault="003A027D" w:rsidP="003A027D">
      <w:pPr>
        <w:pStyle w:val="Textoindependiente"/>
        <w:spacing w:after="170" w:line="100" w:lineRule="atLeast"/>
        <w:jc w:val="both"/>
        <w:rPr>
          <w:szCs w:val="22"/>
          <w:lang w:val="ca-ES"/>
        </w:rPr>
      </w:pPr>
      <w:r>
        <w:rPr>
          <w:szCs w:val="22"/>
          <w:lang w:val="ca-ES"/>
        </w:rPr>
        <w:t>-Falsejar, ocultar o mostrar obstrucció a les actuacions de comprovació empreses per part del personal del CCBP, tot i reunir la persona sol·licitant els requisits per a la concessió.</w:t>
      </w:r>
    </w:p>
    <w:p w14:paraId="2554C98B" w14:textId="77777777" w:rsidR="003A027D" w:rsidRDefault="003A027D" w:rsidP="003A027D">
      <w:pPr>
        <w:pStyle w:val="Textoindependiente"/>
        <w:spacing w:after="170" w:line="100" w:lineRule="atLeast"/>
        <w:jc w:val="both"/>
        <w:rPr>
          <w:szCs w:val="22"/>
          <w:lang w:val="ca-ES"/>
        </w:rPr>
      </w:pPr>
      <w:r>
        <w:rPr>
          <w:szCs w:val="22"/>
          <w:lang w:val="ca-ES"/>
        </w:rPr>
        <w:t>-Desaparició de totes o algunes de les circumstàncies que van donar lloc a la seva concessió.</w:t>
      </w:r>
    </w:p>
    <w:p w14:paraId="40C4AE9D" w14:textId="77777777" w:rsidR="003A027D" w:rsidRDefault="003A027D" w:rsidP="003A027D">
      <w:pPr>
        <w:pStyle w:val="Textoindependiente"/>
        <w:spacing w:after="170" w:line="100" w:lineRule="atLeast"/>
        <w:jc w:val="both"/>
        <w:rPr>
          <w:szCs w:val="22"/>
          <w:lang w:val="ca-ES"/>
        </w:rPr>
      </w:pPr>
      <w:r>
        <w:rPr>
          <w:szCs w:val="22"/>
          <w:lang w:val="ca-ES"/>
        </w:rPr>
        <w:t>-Per ser beneficiari simultàniament d’una altra prestació amb la mateixa finalitat, és a dir, que tingui la mateixa naturalesa i atengui les mateixes necessitats, sense que tal circumstància hagi estat comunicada al CCBP.</w:t>
      </w:r>
    </w:p>
    <w:p w14:paraId="546BA410" w14:textId="77777777" w:rsidR="003A027D" w:rsidRDefault="003A027D" w:rsidP="003A027D">
      <w:pPr>
        <w:pStyle w:val="Textoindependiente"/>
        <w:spacing w:after="170" w:line="100" w:lineRule="atLeast"/>
        <w:jc w:val="both"/>
        <w:rPr>
          <w:szCs w:val="22"/>
          <w:lang w:val="ca-ES"/>
        </w:rPr>
      </w:pPr>
      <w:r>
        <w:rPr>
          <w:szCs w:val="22"/>
          <w:lang w:val="ca-ES"/>
        </w:rPr>
        <w:t>-La reiteració de les causes que motivaren la suspensió temporal de la prestació, de conformitat amb el que s’estableix a l’apartat corresponent d’aquestes bases.</w:t>
      </w:r>
    </w:p>
    <w:p w14:paraId="4081CA49" w14:textId="77777777" w:rsidR="003A027D" w:rsidRDefault="003A027D" w:rsidP="003A027D">
      <w:pPr>
        <w:pStyle w:val="Textoindependiente"/>
        <w:spacing w:after="170" w:line="100" w:lineRule="atLeast"/>
        <w:jc w:val="both"/>
        <w:rPr>
          <w:szCs w:val="22"/>
          <w:lang w:val="ca-ES"/>
        </w:rPr>
      </w:pPr>
      <w:r>
        <w:rPr>
          <w:szCs w:val="22"/>
          <w:lang w:val="ca-ES"/>
        </w:rPr>
        <w:t>-Altres causes de caràcter greu imputables al beneficiari no contemplades en els apartats anteriors.</w:t>
      </w:r>
    </w:p>
    <w:p w14:paraId="4E3A2F81" w14:textId="77777777" w:rsidR="003A027D" w:rsidRDefault="003A027D" w:rsidP="003A027D">
      <w:pPr>
        <w:pStyle w:val="Textoindependiente"/>
        <w:spacing w:after="170" w:line="100" w:lineRule="atLeast"/>
        <w:jc w:val="both"/>
        <w:rPr>
          <w:szCs w:val="22"/>
          <w:lang w:val="ca-ES"/>
        </w:rPr>
      </w:pPr>
      <w:r>
        <w:rPr>
          <w:szCs w:val="22"/>
          <w:lang w:val="ca-ES"/>
        </w:rPr>
        <w:t>La revocació de l’ajuda donarà lloc a la tramitació, en el seu cas, del corresponent expedient de reintegrament de les quantitat indegudament percebudes per part de la persona beneficiària i en els supòsits previstos en què sigui pertinent a la tramitació d’un expedient sancionar, si procedís. En tot cas, i en funció de les circumstàncies econòmiques i personals concurrent, el CCBP podrà establir formes de devolució fraccionada o altra forma compensatòria.</w:t>
      </w:r>
    </w:p>
    <w:p w14:paraId="293D51AA" w14:textId="73D8D609" w:rsidR="003A027D" w:rsidRDefault="003A027D" w:rsidP="003A027D">
      <w:pPr>
        <w:pStyle w:val="Textoindependiente"/>
        <w:spacing w:after="170" w:line="100" w:lineRule="atLeast"/>
        <w:jc w:val="both"/>
        <w:rPr>
          <w:szCs w:val="22"/>
          <w:lang w:val="ca-ES"/>
        </w:rPr>
      </w:pPr>
      <w:r>
        <w:rPr>
          <w:szCs w:val="22"/>
          <w:lang w:val="ca-ES"/>
        </w:rPr>
        <w:t>L’acte de revocació, extinció, suspensió anirà precedit per un tràmit d’audiència, per un termini de 10 dies, durant el qual la persona beneficiària podrà al·legar i presentar els documents i les justificacions que consideri pertinents.</w:t>
      </w:r>
    </w:p>
    <w:p w14:paraId="609808C9" w14:textId="77777777" w:rsidR="00423561" w:rsidRDefault="00423561" w:rsidP="003A027D">
      <w:pPr>
        <w:pStyle w:val="Textoindependiente"/>
        <w:spacing w:after="170" w:line="100" w:lineRule="atLeast"/>
        <w:jc w:val="both"/>
        <w:rPr>
          <w:szCs w:val="22"/>
          <w:lang w:val="ca-ES"/>
        </w:rPr>
      </w:pPr>
    </w:p>
    <w:p w14:paraId="3072AC84" w14:textId="52828298"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14. DESISTIMENT I RENÚNCIA</w:t>
      </w:r>
    </w:p>
    <w:p w14:paraId="72F893B8" w14:textId="77777777" w:rsidR="003A027D" w:rsidRDefault="003A027D" w:rsidP="003A027D">
      <w:pPr>
        <w:pStyle w:val="Textoindependiente"/>
        <w:spacing w:after="170" w:line="100" w:lineRule="atLeast"/>
        <w:jc w:val="both"/>
        <w:rPr>
          <w:szCs w:val="22"/>
          <w:lang w:val="ca-ES"/>
        </w:rPr>
      </w:pPr>
      <w:r>
        <w:rPr>
          <w:szCs w:val="22"/>
          <w:lang w:val="ca-ES"/>
        </w:rPr>
        <w:t xml:space="preserve">La persona sol·licitant podrà desistir de la seva sol·licitud o renunciar al seu dret a la prestació reconeguda, mitjançant escrit dirigit al CCBP. </w:t>
      </w:r>
    </w:p>
    <w:p w14:paraId="4547FDCB" w14:textId="14103626"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15. INCOMPATIBILITATS</w:t>
      </w:r>
    </w:p>
    <w:p w14:paraId="07612ACF" w14:textId="77777777" w:rsidR="003A027D" w:rsidRDefault="003A027D" w:rsidP="003A027D">
      <w:pPr>
        <w:pStyle w:val="Textoindependiente"/>
        <w:spacing w:after="170" w:line="100" w:lineRule="atLeast"/>
        <w:jc w:val="both"/>
        <w:rPr>
          <w:szCs w:val="22"/>
          <w:lang w:val="ca-ES"/>
        </w:rPr>
      </w:pPr>
      <w:r>
        <w:rPr>
          <w:szCs w:val="22"/>
          <w:lang w:val="ca-ES"/>
        </w:rPr>
        <w:lastRenderedPageBreak/>
        <w:t>Els ajuts individuals de menjador que atorga el Consell Comarcal del Baix Penedès seran incompatibles amb els ajuts que atorga el Ministeri d’Educació i/o altres entitats pel mateix concepte sempre que sumats excedeixin el cost del servei. En el moment de l’atorgament d’altres ajuts s’haurà de comunicar al Servei d’Ensenyament del CCBP.</w:t>
      </w:r>
    </w:p>
    <w:p w14:paraId="35B3FE0C" w14:textId="3DF55E28" w:rsidR="003A027D" w:rsidRDefault="003A027D" w:rsidP="003A027D">
      <w:pPr>
        <w:pStyle w:val="Textoindependiente"/>
        <w:spacing w:after="170" w:line="100" w:lineRule="atLeast"/>
        <w:jc w:val="both"/>
        <w:rPr>
          <w:szCs w:val="22"/>
          <w:lang w:val="ca-ES"/>
        </w:rPr>
      </w:pPr>
      <w:r>
        <w:rPr>
          <w:szCs w:val="22"/>
          <w:lang w:val="ca-ES"/>
        </w:rPr>
        <w:t xml:space="preserve">En cas que l’import atorgat per diferents entitats o administracions superi el cost del servei, el CCBP podrà retirar el seu ajut. </w:t>
      </w:r>
    </w:p>
    <w:p w14:paraId="092A033F" w14:textId="77777777" w:rsidR="00423561" w:rsidRDefault="00423561" w:rsidP="003A027D">
      <w:pPr>
        <w:pStyle w:val="Textoindependiente"/>
        <w:spacing w:after="170" w:line="100" w:lineRule="atLeast"/>
        <w:jc w:val="both"/>
        <w:rPr>
          <w:szCs w:val="22"/>
          <w:lang w:val="ca-ES"/>
        </w:rPr>
      </w:pPr>
    </w:p>
    <w:p w14:paraId="5525EAB3" w14:textId="177350F4"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16. PROTECCIÓ DE DADES</w:t>
      </w:r>
    </w:p>
    <w:p w14:paraId="6099DA2A" w14:textId="77777777" w:rsidR="003A027D" w:rsidRDefault="003A027D" w:rsidP="003A027D">
      <w:pPr>
        <w:pStyle w:val="Textoindependiente"/>
        <w:spacing w:after="170" w:line="100" w:lineRule="atLeast"/>
        <w:jc w:val="both"/>
        <w:rPr>
          <w:szCs w:val="22"/>
          <w:lang w:val="ca-ES"/>
        </w:rPr>
      </w:pPr>
      <w:r>
        <w:rPr>
          <w:szCs w:val="22"/>
          <w:lang w:val="ca-ES"/>
        </w:rPr>
        <w:t>El Consell Comarcal del Baix Penedès i els centres escolars tractaran les dades de caràcter personal de forma confidencial i seran incloses en un fitxer del Consell Comarcal per a la finalitat per a la qual són recollides. S'adoptaran les mesures necessàries per evitar la seva alteració, pèrdua, tractament o accés no autoritzat, d'acord amb la normativa aplicable i la Llei Orgànica 15/1999 del 13 de desembre, de Protecció de Dades de Caràcter Personal.</w:t>
      </w:r>
    </w:p>
    <w:p w14:paraId="09536603" w14:textId="77777777" w:rsidR="003A027D" w:rsidRDefault="003A027D" w:rsidP="003A027D">
      <w:pPr>
        <w:pStyle w:val="Textoindependiente"/>
        <w:spacing w:after="170" w:line="100" w:lineRule="atLeast"/>
        <w:jc w:val="both"/>
        <w:rPr>
          <w:szCs w:val="22"/>
          <w:lang w:val="ca-ES"/>
        </w:rPr>
      </w:pPr>
      <w:r>
        <w:rPr>
          <w:szCs w:val="22"/>
          <w:lang w:val="ca-ES"/>
        </w:rPr>
        <w:t>D’acord amb allò que estableix l’article 5 de la LOPD, els peticionaris autoritzen expressament el tractament de les dades personals demanades, a través del formulari de sol·licitud dels ajuts a que fan referència aquestes bases i la seva documentació annexa, com també de les que aquestes generin.</w:t>
      </w:r>
    </w:p>
    <w:p w14:paraId="5F7D3204" w14:textId="77777777" w:rsidR="003A027D" w:rsidRDefault="003A027D" w:rsidP="003A027D">
      <w:pPr>
        <w:pStyle w:val="Textoindependiente"/>
        <w:spacing w:after="170" w:line="100" w:lineRule="atLeast"/>
        <w:jc w:val="both"/>
        <w:rPr>
          <w:szCs w:val="22"/>
          <w:lang w:val="ca-ES"/>
        </w:rPr>
      </w:pPr>
      <w:r>
        <w:rPr>
          <w:szCs w:val="22"/>
          <w:lang w:val="ca-ES"/>
        </w:rPr>
        <w:t>Els peticionaris autoritzen la cessió de dades a tercers, sempre i quan totes les parts preservin la seva intimitat, d’acord amb la normativa de la Llei 15/1999 de Protecció de Dades de Caràcter Personal.</w:t>
      </w:r>
    </w:p>
    <w:p w14:paraId="60F4B4BE" w14:textId="7038FBAC" w:rsidR="003A027D" w:rsidRDefault="003A027D" w:rsidP="003A027D">
      <w:pPr>
        <w:pStyle w:val="Textoindependiente"/>
        <w:spacing w:after="170" w:line="100" w:lineRule="atLeast"/>
        <w:jc w:val="both"/>
        <w:rPr>
          <w:szCs w:val="22"/>
          <w:lang w:val="ca-ES"/>
        </w:rPr>
      </w:pPr>
      <w:r>
        <w:rPr>
          <w:szCs w:val="22"/>
          <w:lang w:val="ca-ES"/>
        </w:rPr>
        <w:t xml:space="preserve">Els peticionaris, podran exercir el seus drets d’accés, rectificació i cancel·lació, en els termes establerts en la legislació vigent, dirigint-se a l’Oficina del Registre General del Consell Comarcal del Baix Penedès.  </w:t>
      </w:r>
    </w:p>
    <w:p w14:paraId="551BFB75" w14:textId="77777777" w:rsidR="00423561" w:rsidRDefault="00423561" w:rsidP="003A027D">
      <w:pPr>
        <w:pStyle w:val="Textoindependiente"/>
        <w:spacing w:after="170" w:line="100" w:lineRule="atLeast"/>
        <w:jc w:val="both"/>
        <w:rPr>
          <w:szCs w:val="22"/>
          <w:lang w:val="ca-ES"/>
        </w:rPr>
      </w:pPr>
    </w:p>
    <w:p w14:paraId="26C6CF71" w14:textId="48012D70"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17. DISPOSICIÓ ADDICIONAL PRIMERA</w:t>
      </w:r>
    </w:p>
    <w:p w14:paraId="5BD944EA" w14:textId="46C3F01D" w:rsidR="003A027D" w:rsidRDefault="003A027D" w:rsidP="003A027D">
      <w:pPr>
        <w:pStyle w:val="Textoindependiente"/>
        <w:spacing w:after="170" w:line="100" w:lineRule="atLeast"/>
        <w:jc w:val="both"/>
        <w:rPr>
          <w:szCs w:val="22"/>
          <w:lang w:val="ca-ES"/>
        </w:rPr>
      </w:pPr>
      <w:r>
        <w:rPr>
          <w:szCs w:val="22"/>
          <w:lang w:val="ca-ES"/>
        </w:rPr>
        <w:t xml:space="preserve">Qualsevol incidència o imprevist que no recullin aquestes bases serà resolt per la gerència del Consell Comarcal del Baix Penedès. </w:t>
      </w:r>
    </w:p>
    <w:p w14:paraId="5CDE50EE" w14:textId="77777777" w:rsidR="007579B3" w:rsidRDefault="007579B3" w:rsidP="003A027D">
      <w:pPr>
        <w:pStyle w:val="Textoindependiente"/>
        <w:spacing w:after="170" w:line="100" w:lineRule="atLeast"/>
        <w:jc w:val="both"/>
        <w:rPr>
          <w:b/>
          <w:szCs w:val="22"/>
          <w:u w:val="single"/>
          <w:lang w:val="ca-ES"/>
        </w:rPr>
      </w:pPr>
    </w:p>
    <w:p w14:paraId="3935A67E" w14:textId="03909630" w:rsidR="003A027D" w:rsidRPr="00423561" w:rsidRDefault="00423561" w:rsidP="003A027D">
      <w:pPr>
        <w:pStyle w:val="Textoindependiente"/>
        <w:spacing w:after="170" w:line="100" w:lineRule="atLeast"/>
        <w:jc w:val="both"/>
        <w:rPr>
          <w:b/>
          <w:szCs w:val="22"/>
          <w:u w:val="single"/>
          <w:lang w:val="ca-ES"/>
        </w:rPr>
      </w:pPr>
      <w:r w:rsidRPr="00423561">
        <w:rPr>
          <w:b/>
          <w:szCs w:val="22"/>
          <w:u w:val="single"/>
          <w:lang w:val="ca-ES"/>
        </w:rPr>
        <w:t>18. DISPOSICIÓ ADDICIONAL SEGONA</w:t>
      </w:r>
    </w:p>
    <w:p w14:paraId="1DE4085C" w14:textId="6AC601F3" w:rsidR="003A027D" w:rsidRDefault="003A027D" w:rsidP="003A027D">
      <w:pPr>
        <w:pStyle w:val="Textoindependiente"/>
        <w:spacing w:after="170" w:line="100" w:lineRule="atLeast"/>
        <w:jc w:val="both"/>
        <w:rPr>
          <w:szCs w:val="22"/>
          <w:lang w:val="ca-ES"/>
        </w:rPr>
      </w:pPr>
      <w:r>
        <w:rPr>
          <w:szCs w:val="22"/>
          <w:lang w:val="ca-ES"/>
        </w:rPr>
        <w:t>Les disposicions d’aquestes bases queden subjectes a la signatura del conveni de finançament entre el Departament d’Ensenyament de la Generalitat de Catalunya i el Consell Comarcal del Baix Penedès per a la delegació de competències pel que fa a la gestió del servei de transport escolar, la gestió del servei escolar de menjador i altres prestacions en matèri</w:t>
      </w:r>
      <w:r w:rsidR="00423561">
        <w:rPr>
          <w:szCs w:val="22"/>
          <w:lang w:val="ca-ES"/>
        </w:rPr>
        <w:t>a d’ensenyament per al curs 2018-19</w:t>
      </w:r>
      <w:r>
        <w:rPr>
          <w:szCs w:val="22"/>
          <w:lang w:val="ca-ES"/>
        </w:rPr>
        <w:t>.</w:t>
      </w:r>
    </w:p>
    <w:p w14:paraId="50216B31" w14:textId="77777777" w:rsidR="003A027D" w:rsidRDefault="003A027D" w:rsidP="003A027D">
      <w:pPr>
        <w:pStyle w:val="Textoindependiente"/>
        <w:spacing w:after="170"/>
        <w:jc w:val="both"/>
        <w:rPr>
          <w:szCs w:val="22"/>
          <w:lang w:val="ca-ES"/>
        </w:rPr>
      </w:pPr>
    </w:p>
    <w:p w14:paraId="2D1A125D" w14:textId="77777777" w:rsidR="003A027D" w:rsidRPr="007F06C0" w:rsidRDefault="003A027D" w:rsidP="003A027D">
      <w:pPr>
        <w:pStyle w:val="Textoindependiente"/>
        <w:spacing w:after="170"/>
        <w:ind w:left="28" w:firstLine="17"/>
        <w:jc w:val="center"/>
        <w:rPr>
          <w:b/>
          <w:szCs w:val="22"/>
          <w:lang w:val="ca-ES"/>
        </w:rPr>
      </w:pPr>
      <w:r w:rsidRPr="007F06C0">
        <w:rPr>
          <w:b/>
          <w:szCs w:val="22"/>
          <w:lang w:val="ca-ES"/>
        </w:rPr>
        <w:t>__________________________________</w:t>
      </w:r>
    </w:p>
    <w:p w14:paraId="5C3F5246" w14:textId="77777777" w:rsidR="003A027D" w:rsidRPr="007F06C0" w:rsidRDefault="003A027D" w:rsidP="003A027D">
      <w:pPr>
        <w:pStyle w:val="Textoindependiente"/>
        <w:jc w:val="center"/>
        <w:rPr>
          <w:b/>
        </w:rPr>
      </w:pPr>
    </w:p>
    <w:sectPr w:rsidR="003A027D" w:rsidRPr="007F06C0">
      <w:headerReference w:type="default" r:id="rId12"/>
      <w:footerReference w:type="default" r:id="rId13"/>
      <w:pgSz w:w="11906" w:h="16838"/>
      <w:pgMar w:top="1998" w:right="1701" w:bottom="154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7E6FD" w14:textId="77777777" w:rsidR="00CC5D17" w:rsidRDefault="00CC5D17">
      <w:r>
        <w:separator/>
      </w:r>
    </w:p>
  </w:endnote>
  <w:endnote w:type="continuationSeparator" w:id="0">
    <w:p w14:paraId="2BF0279A" w14:textId="77777777" w:rsidR="00CC5D17" w:rsidRDefault="00CC5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640EB" w14:textId="086B0B53" w:rsidR="00F8687C" w:rsidRDefault="003A027D">
    <w:pPr>
      <w:pStyle w:val="Piedepgina"/>
    </w:pPr>
    <w:r>
      <w:rPr>
        <w:noProof/>
      </w:rPr>
      <w:drawing>
        <wp:inline distT="0" distB="0" distL="0" distR="0" wp14:anchorId="375DCFAF" wp14:editId="083F88AD">
          <wp:extent cx="5400675" cy="4000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400050"/>
                  </a:xfrm>
                  <a:prstGeom prst="rect">
                    <a:avLst/>
                  </a:prstGeom>
                  <a:solidFill>
                    <a:srgbClr val="FFFFFF"/>
                  </a:solidFill>
                  <a:ln>
                    <a:noFill/>
                  </a:ln>
                </pic:spPr>
              </pic:pic>
            </a:graphicData>
          </a:graphic>
        </wp:inline>
      </w:drawing>
    </w:r>
    <w:r w:rsidR="00F479E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0FE36" w14:textId="77777777" w:rsidR="00CC5D17" w:rsidRDefault="00CC5D17">
      <w:r>
        <w:separator/>
      </w:r>
    </w:p>
  </w:footnote>
  <w:footnote w:type="continuationSeparator" w:id="0">
    <w:p w14:paraId="36D71F35" w14:textId="77777777" w:rsidR="00CC5D17" w:rsidRDefault="00CC5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2BD1" w14:textId="4DF4121A" w:rsidR="00F8687C" w:rsidRDefault="003A027D">
    <w:pPr>
      <w:pStyle w:val="Encabezado"/>
    </w:pPr>
    <w:r>
      <w:rPr>
        <w:noProof/>
      </w:rPr>
      <w:drawing>
        <wp:inline distT="0" distB="0" distL="0" distR="0" wp14:anchorId="4E413A13" wp14:editId="15112639">
          <wp:extent cx="17430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solidFill>
                    <a:srgbClr val="FFFFFF">
                      <a:alpha val="0"/>
                    </a:srgbClr>
                  </a:solidFill>
                  <a:ln>
                    <a:noFill/>
                  </a:ln>
                </pic:spPr>
              </pic:pic>
            </a:graphicData>
          </a:graphic>
        </wp:inline>
      </w:drawing>
    </w:r>
    <w:r w:rsidR="00F479E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4"/>
      <w:numFmt w:val="decimal"/>
      <w:lvlText w:val="%1."/>
      <w:lvlJc w:val="left"/>
      <w:pPr>
        <w:tabs>
          <w:tab w:val="num" w:pos="1080"/>
        </w:tabs>
        <w:ind w:left="108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85"/>
        </w:tabs>
        <w:ind w:left="785" w:hanging="360"/>
      </w:pPr>
      <w:rPr>
        <w:rFonts w:ascii="Symbol" w:hAnsi="Symbol" w:cs="OpenSymbol"/>
      </w:rPr>
    </w:lvl>
    <w:lvl w:ilvl="1">
      <w:start w:val="1"/>
      <w:numFmt w:val="bullet"/>
      <w:lvlText w:val=""/>
      <w:lvlJc w:val="left"/>
      <w:pPr>
        <w:tabs>
          <w:tab w:val="num" w:pos="1145"/>
        </w:tabs>
        <w:ind w:left="1145" w:hanging="360"/>
      </w:pPr>
      <w:rPr>
        <w:rFonts w:ascii="Symbol" w:hAnsi="Symbol" w:cs="OpenSymbol"/>
      </w:rPr>
    </w:lvl>
    <w:lvl w:ilvl="2">
      <w:start w:val="1"/>
      <w:numFmt w:val="bullet"/>
      <w:lvlText w:val=""/>
      <w:lvlJc w:val="left"/>
      <w:pPr>
        <w:tabs>
          <w:tab w:val="num" w:pos="1505"/>
        </w:tabs>
        <w:ind w:left="1505" w:hanging="360"/>
      </w:pPr>
      <w:rPr>
        <w:rFonts w:ascii="Symbol" w:hAnsi="Symbol" w:cs="OpenSymbol"/>
      </w:rPr>
    </w:lvl>
    <w:lvl w:ilvl="3">
      <w:start w:val="1"/>
      <w:numFmt w:val="bullet"/>
      <w:lvlText w:val=""/>
      <w:lvlJc w:val="left"/>
      <w:pPr>
        <w:tabs>
          <w:tab w:val="num" w:pos="1865"/>
        </w:tabs>
        <w:ind w:left="1865" w:hanging="360"/>
      </w:pPr>
      <w:rPr>
        <w:rFonts w:ascii="Symbol" w:hAnsi="Symbol" w:cs="OpenSymbol"/>
      </w:rPr>
    </w:lvl>
    <w:lvl w:ilvl="4">
      <w:start w:val="1"/>
      <w:numFmt w:val="bullet"/>
      <w:lvlText w:val=""/>
      <w:lvlJc w:val="left"/>
      <w:pPr>
        <w:tabs>
          <w:tab w:val="num" w:pos="2225"/>
        </w:tabs>
        <w:ind w:left="2225" w:hanging="360"/>
      </w:pPr>
      <w:rPr>
        <w:rFonts w:ascii="Symbol" w:hAnsi="Symbol" w:cs="OpenSymbol"/>
      </w:rPr>
    </w:lvl>
    <w:lvl w:ilvl="5">
      <w:start w:val="1"/>
      <w:numFmt w:val="bullet"/>
      <w:lvlText w:val=""/>
      <w:lvlJc w:val="left"/>
      <w:pPr>
        <w:tabs>
          <w:tab w:val="num" w:pos="2585"/>
        </w:tabs>
        <w:ind w:left="2585" w:hanging="360"/>
      </w:pPr>
      <w:rPr>
        <w:rFonts w:ascii="Symbol" w:hAnsi="Symbol" w:cs="OpenSymbol"/>
      </w:rPr>
    </w:lvl>
    <w:lvl w:ilvl="6">
      <w:start w:val="1"/>
      <w:numFmt w:val="bullet"/>
      <w:lvlText w:val=""/>
      <w:lvlJc w:val="left"/>
      <w:pPr>
        <w:tabs>
          <w:tab w:val="num" w:pos="2945"/>
        </w:tabs>
        <w:ind w:left="2945" w:hanging="360"/>
      </w:pPr>
      <w:rPr>
        <w:rFonts w:ascii="Symbol" w:hAnsi="Symbol" w:cs="OpenSymbol"/>
      </w:rPr>
    </w:lvl>
    <w:lvl w:ilvl="7">
      <w:start w:val="1"/>
      <w:numFmt w:val="bullet"/>
      <w:lvlText w:val=""/>
      <w:lvlJc w:val="left"/>
      <w:pPr>
        <w:tabs>
          <w:tab w:val="num" w:pos="3305"/>
        </w:tabs>
        <w:ind w:left="3305" w:hanging="360"/>
      </w:pPr>
      <w:rPr>
        <w:rFonts w:ascii="Symbol" w:hAnsi="Symbol" w:cs="OpenSymbol"/>
      </w:rPr>
    </w:lvl>
    <w:lvl w:ilvl="8">
      <w:start w:val="1"/>
      <w:numFmt w:val="bullet"/>
      <w:lvlText w:val=""/>
      <w:lvlJc w:val="left"/>
      <w:pPr>
        <w:tabs>
          <w:tab w:val="num" w:pos="3665"/>
        </w:tabs>
        <w:ind w:left="3665" w:hanging="360"/>
      </w:pPr>
      <w:rPr>
        <w:rFonts w:ascii="Symbol" w:hAnsi="Symbol" w:cs="OpenSymbol"/>
      </w:rPr>
    </w:lvl>
  </w:abstractNum>
  <w:abstractNum w:abstractNumId="4" w15:restartNumberingAfterBreak="0">
    <w:nsid w:val="03F91C8C"/>
    <w:multiLevelType w:val="hybridMultilevel"/>
    <w:tmpl w:val="CD2CA54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E174A5A"/>
    <w:multiLevelType w:val="hybridMultilevel"/>
    <w:tmpl w:val="2B7A51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0F2B0FB1"/>
    <w:multiLevelType w:val="hybridMultilevel"/>
    <w:tmpl w:val="431E68F6"/>
    <w:lvl w:ilvl="0" w:tplc="AA2CEA62">
      <w:numFmt w:val="bullet"/>
      <w:lvlText w:val="-"/>
      <w:lvlJc w:val="left"/>
      <w:pPr>
        <w:ind w:left="1068"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68C78FD"/>
    <w:multiLevelType w:val="multilevel"/>
    <w:tmpl w:val="9BC41952"/>
    <w:lvl w:ilvl="0">
      <w:start w:val="1"/>
      <w:numFmt w:val="bullet"/>
      <w:lvlText w:val=""/>
      <w:lvlJc w:val="left"/>
      <w:pPr>
        <w:tabs>
          <w:tab w:val="num" w:pos="785"/>
        </w:tabs>
        <w:ind w:left="785" w:hanging="360"/>
      </w:pPr>
      <w:rPr>
        <w:rFonts w:ascii="Symbol" w:hAnsi="Symbol" w:hint="default"/>
      </w:rPr>
    </w:lvl>
    <w:lvl w:ilvl="1">
      <w:start w:val="1"/>
      <w:numFmt w:val="bullet"/>
      <w:lvlText w:val=""/>
      <w:lvlJc w:val="left"/>
      <w:pPr>
        <w:tabs>
          <w:tab w:val="num" w:pos="1145"/>
        </w:tabs>
        <w:ind w:left="1145" w:hanging="360"/>
      </w:pPr>
      <w:rPr>
        <w:rFonts w:ascii="Symbol" w:hAnsi="Symbol" w:cs="OpenSymbol"/>
      </w:rPr>
    </w:lvl>
    <w:lvl w:ilvl="2">
      <w:start w:val="1"/>
      <w:numFmt w:val="bullet"/>
      <w:lvlText w:val=""/>
      <w:lvlJc w:val="left"/>
      <w:pPr>
        <w:tabs>
          <w:tab w:val="num" w:pos="1505"/>
        </w:tabs>
        <w:ind w:left="1505" w:hanging="360"/>
      </w:pPr>
      <w:rPr>
        <w:rFonts w:ascii="Symbol" w:hAnsi="Symbol" w:cs="OpenSymbol"/>
      </w:rPr>
    </w:lvl>
    <w:lvl w:ilvl="3">
      <w:start w:val="1"/>
      <w:numFmt w:val="bullet"/>
      <w:lvlText w:val=""/>
      <w:lvlJc w:val="left"/>
      <w:pPr>
        <w:tabs>
          <w:tab w:val="num" w:pos="1865"/>
        </w:tabs>
        <w:ind w:left="1865" w:hanging="360"/>
      </w:pPr>
      <w:rPr>
        <w:rFonts w:ascii="Symbol" w:hAnsi="Symbol" w:cs="OpenSymbol"/>
      </w:rPr>
    </w:lvl>
    <w:lvl w:ilvl="4">
      <w:start w:val="1"/>
      <w:numFmt w:val="bullet"/>
      <w:lvlText w:val=""/>
      <w:lvlJc w:val="left"/>
      <w:pPr>
        <w:tabs>
          <w:tab w:val="num" w:pos="2225"/>
        </w:tabs>
        <w:ind w:left="2225" w:hanging="360"/>
      </w:pPr>
      <w:rPr>
        <w:rFonts w:ascii="Symbol" w:hAnsi="Symbol" w:cs="OpenSymbol"/>
      </w:rPr>
    </w:lvl>
    <w:lvl w:ilvl="5">
      <w:start w:val="1"/>
      <w:numFmt w:val="bullet"/>
      <w:lvlText w:val=""/>
      <w:lvlJc w:val="left"/>
      <w:pPr>
        <w:tabs>
          <w:tab w:val="num" w:pos="2585"/>
        </w:tabs>
        <w:ind w:left="2585" w:hanging="360"/>
      </w:pPr>
      <w:rPr>
        <w:rFonts w:ascii="Symbol" w:hAnsi="Symbol" w:cs="OpenSymbol"/>
      </w:rPr>
    </w:lvl>
    <w:lvl w:ilvl="6">
      <w:start w:val="1"/>
      <w:numFmt w:val="bullet"/>
      <w:lvlText w:val=""/>
      <w:lvlJc w:val="left"/>
      <w:pPr>
        <w:tabs>
          <w:tab w:val="num" w:pos="2945"/>
        </w:tabs>
        <w:ind w:left="2945" w:hanging="360"/>
      </w:pPr>
      <w:rPr>
        <w:rFonts w:ascii="Symbol" w:hAnsi="Symbol" w:cs="OpenSymbol"/>
      </w:rPr>
    </w:lvl>
    <w:lvl w:ilvl="7">
      <w:start w:val="1"/>
      <w:numFmt w:val="bullet"/>
      <w:lvlText w:val=""/>
      <w:lvlJc w:val="left"/>
      <w:pPr>
        <w:tabs>
          <w:tab w:val="num" w:pos="3305"/>
        </w:tabs>
        <w:ind w:left="3305" w:hanging="360"/>
      </w:pPr>
      <w:rPr>
        <w:rFonts w:ascii="Symbol" w:hAnsi="Symbol" w:cs="OpenSymbol"/>
      </w:rPr>
    </w:lvl>
    <w:lvl w:ilvl="8">
      <w:start w:val="1"/>
      <w:numFmt w:val="bullet"/>
      <w:lvlText w:val=""/>
      <w:lvlJc w:val="left"/>
      <w:pPr>
        <w:tabs>
          <w:tab w:val="num" w:pos="3665"/>
        </w:tabs>
        <w:ind w:left="3665" w:hanging="360"/>
      </w:pPr>
      <w:rPr>
        <w:rFonts w:ascii="Symbol" w:hAnsi="Symbol" w:cs="OpenSymbol"/>
      </w:rPr>
    </w:lvl>
  </w:abstractNum>
  <w:abstractNum w:abstractNumId="8" w15:restartNumberingAfterBreak="0">
    <w:nsid w:val="2CC82FA9"/>
    <w:multiLevelType w:val="hybridMultilevel"/>
    <w:tmpl w:val="3B524942"/>
    <w:lvl w:ilvl="0" w:tplc="AA2CEA62">
      <w:numFmt w:val="bullet"/>
      <w:lvlText w:val="-"/>
      <w:lvlJc w:val="left"/>
      <w:pPr>
        <w:ind w:left="1068" w:hanging="360"/>
      </w:pPr>
      <w:rPr>
        <w:rFonts w:ascii="Arial" w:eastAsia="Lucida Sans Unicode"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32AC314D"/>
    <w:multiLevelType w:val="hybridMultilevel"/>
    <w:tmpl w:val="0814274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7487708"/>
    <w:multiLevelType w:val="hybridMultilevel"/>
    <w:tmpl w:val="93DCF100"/>
    <w:lvl w:ilvl="0" w:tplc="AA2CEA62">
      <w:numFmt w:val="bullet"/>
      <w:lvlText w:val="-"/>
      <w:lvlJc w:val="left"/>
      <w:pPr>
        <w:ind w:left="1068" w:hanging="360"/>
      </w:pPr>
      <w:rPr>
        <w:rFonts w:ascii="Arial" w:eastAsia="Lucida Sans Unicode"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E7A0081"/>
    <w:multiLevelType w:val="multilevel"/>
    <w:tmpl w:val="253A71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3F8757E4"/>
    <w:multiLevelType w:val="hybridMultilevel"/>
    <w:tmpl w:val="3CC268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45A47835"/>
    <w:multiLevelType w:val="hybridMultilevel"/>
    <w:tmpl w:val="4B58C0E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B8F6897"/>
    <w:multiLevelType w:val="hybridMultilevel"/>
    <w:tmpl w:val="704A3130"/>
    <w:lvl w:ilvl="0" w:tplc="0403000F">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65F07668"/>
    <w:multiLevelType w:val="hybridMultilevel"/>
    <w:tmpl w:val="A100072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69F2CE6"/>
    <w:multiLevelType w:val="hybridMultilevel"/>
    <w:tmpl w:val="7D1C064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4"/>
  </w:num>
  <w:num w:numId="6">
    <w:abstractNumId w:val="16"/>
  </w:num>
  <w:num w:numId="7">
    <w:abstractNumId w:val="13"/>
  </w:num>
  <w:num w:numId="8">
    <w:abstractNumId w:val="8"/>
  </w:num>
  <w:num w:numId="9">
    <w:abstractNumId w:val="10"/>
  </w:num>
  <w:num w:numId="10">
    <w:abstractNumId w:val="6"/>
  </w:num>
  <w:num w:numId="11">
    <w:abstractNumId w:val="15"/>
  </w:num>
  <w:num w:numId="12">
    <w:abstractNumId w:val="9"/>
  </w:num>
  <w:num w:numId="13">
    <w:abstractNumId w:val="7"/>
  </w:num>
  <w:num w:numId="14">
    <w:abstractNumId w:val="5"/>
  </w:num>
  <w:num w:numId="15">
    <w:abstractNumId w:val="4"/>
  </w:num>
  <w:num w:numId="16">
    <w:abstractNumId w:val="1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04"/>
    <w:rsid w:val="00074856"/>
    <w:rsid w:val="000824D1"/>
    <w:rsid w:val="000D34D2"/>
    <w:rsid w:val="00146BFE"/>
    <w:rsid w:val="002B366A"/>
    <w:rsid w:val="002E26ED"/>
    <w:rsid w:val="003A027D"/>
    <w:rsid w:val="003A28F8"/>
    <w:rsid w:val="003B2B98"/>
    <w:rsid w:val="003D1A6B"/>
    <w:rsid w:val="00423561"/>
    <w:rsid w:val="00450A4B"/>
    <w:rsid w:val="004715F6"/>
    <w:rsid w:val="004D3304"/>
    <w:rsid w:val="00574F05"/>
    <w:rsid w:val="0059149C"/>
    <w:rsid w:val="005B51BB"/>
    <w:rsid w:val="0064161B"/>
    <w:rsid w:val="00666530"/>
    <w:rsid w:val="00692B96"/>
    <w:rsid w:val="0073442E"/>
    <w:rsid w:val="007579B3"/>
    <w:rsid w:val="007C1369"/>
    <w:rsid w:val="007E1BA6"/>
    <w:rsid w:val="008E75B1"/>
    <w:rsid w:val="00936E5C"/>
    <w:rsid w:val="0099592D"/>
    <w:rsid w:val="00A77CA4"/>
    <w:rsid w:val="00A86233"/>
    <w:rsid w:val="00B055E1"/>
    <w:rsid w:val="00B10828"/>
    <w:rsid w:val="00B13832"/>
    <w:rsid w:val="00B50710"/>
    <w:rsid w:val="00B57FE8"/>
    <w:rsid w:val="00B63EEA"/>
    <w:rsid w:val="00C27BE3"/>
    <w:rsid w:val="00C30F42"/>
    <w:rsid w:val="00C52C4C"/>
    <w:rsid w:val="00C57CDD"/>
    <w:rsid w:val="00CA5107"/>
    <w:rsid w:val="00CC5D17"/>
    <w:rsid w:val="00CE7347"/>
    <w:rsid w:val="00D04C17"/>
    <w:rsid w:val="00D345AE"/>
    <w:rsid w:val="00D51B20"/>
    <w:rsid w:val="00D726C2"/>
    <w:rsid w:val="00E027AC"/>
    <w:rsid w:val="00E03635"/>
    <w:rsid w:val="00E41BBA"/>
    <w:rsid w:val="00E45979"/>
    <w:rsid w:val="00E4645A"/>
    <w:rsid w:val="00E67362"/>
    <w:rsid w:val="00E74CB8"/>
    <w:rsid w:val="00EE782F"/>
    <w:rsid w:val="00F479EE"/>
    <w:rsid w:val="00F6407F"/>
    <w:rsid w:val="00FB22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1A07E2"/>
  <w15:chartTrackingRefBased/>
  <w15:docId w15:val="{8C71EC1B-294B-42A1-B49F-486233BC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27D"/>
    <w:pPr>
      <w:widowControl w:val="0"/>
      <w:suppressAutoHyphens/>
      <w:spacing w:after="0" w:line="240" w:lineRule="auto"/>
    </w:pPr>
    <w:rPr>
      <w:rFonts w:ascii="Arial" w:eastAsia="Lucida Sans Unicode" w:hAnsi="Arial" w:cs="Times New Roman"/>
      <w:kern w:val="1"/>
      <w:szCs w:val="24"/>
    </w:rPr>
  </w:style>
  <w:style w:type="paragraph" w:styleId="Ttulo1">
    <w:name w:val="heading 1"/>
    <w:basedOn w:val="Normal"/>
    <w:next w:val="Textoindependiente"/>
    <w:link w:val="Ttulo1Car"/>
    <w:qFormat/>
    <w:rsid w:val="003A027D"/>
    <w:pPr>
      <w:keepNext/>
      <w:numPr>
        <w:numId w:val="1"/>
      </w:numPr>
      <w:spacing w:before="240" w:after="120"/>
      <w:outlineLvl w:val="0"/>
    </w:pPr>
    <w:rPr>
      <w:rFonts w:ascii="Times New Roman" w:eastAsia="SimSun" w:hAnsi="Times New Roman" w:cs="Mangal"/>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A027D"/>
    <w:rPr>
      <w:rFonts w:ascii="Times New Roman" w:eastAsia="SimSun" w:hAnsi="Times New Roman" w:cs="Mangal"/>
      <w:b/>
      <w:bCs/>
      <w:kern w:val="1"/>
      <w:sz w:val="48"/>
      <w:szCs w:val="48"/>
    </w:rPr>
  </w:style>
  <w:style w:type="paragraph" w:styleId="Textoindependiente">
    <w:name w:val="Body Text"/>
    <w:basedOn w:val="Normal"/>
    <w:link w:val="TextoindependienteCar"/>
    <w:rsid w:val="003A027D"/>
    <w:pPr>
      <w:spacing w:after="120"/>
    </w:pPr>
  </w:style>
  <w:style w:type="character" w:customStyle="1" w:styleId="TextoindependienteCar">
    <w:name w:val="Texto independiente Car"/>
    <w:basedOn w:val="Fuentedeprrafopredeter"/>
    <w:link w:val="Textoindependiente"/>
    <w:rsid w:val="003A027D"/>
    <w:rPr>
      <w:rFonts w:ascii="Arial" w:eastAsia="Lucida Sans Unicode" w:hAnsi="Arial" w:cs="Times New Roman"/>
      <w:kern w:val="1"/>
      <w:szCs w:val="24"/>
    </w:rPr>
  </w:style>
  <w:style w:type="paragraph" w:styleId="Encabezado">
    <w:name w:val="header"/>
    <w:basedOn w:val="Normal"/>
    <w:link w:val="EncabezadoCar"/>
    <w:rsid w:val="003A027D"/>
    <w:pPr>
      <w:suppressLineNumbers/>
      <w:tabs>
        <w:tab w:val="center" w:pos="5386"/>
        <w:tab w:val="right" w:pos="10772"/>
      </w:tabs>
    </w:pPr>
  </w:style>
  <w:style w:type="character" w:customStyle="1" w:styleId="EncabezadoCar">
    <w:name w:val="Encabezado Car"/>
    <w:basedOn w:val="Fuentedeprrafopredeter"/>
    <w:link w:val="Encabezado"/>
    <w:rsid w:val="003A027D"/>
    <w:rPr>
      <w:rFonts w:ascii="Arial" w:eastAsia="Lucida Sans Unicode" w:hAnsi="Arial" w:cs="Times New Roman"/>
      <w:kern w:val="1"/>
      <w:szCs w:val="24"/>
    </w:rPr>
  </w:style>
  <w:style w:type="paragraph" w:styleId="Piedepgina">
    <w:name w:val="footer"/>
    <w:basedOn w:val="Normal"/>
    <w:link w:val="PiedepginaCar"/>
    <w:rsid w:val="003A027D"/>
    <w:pPr>
      <w:suppressLineNumbers/>
      <w:tabs>
        <w:tab w:val="center" w:pos="5386"/>
        <w:tab w:val="right" w:pos="10772"/>
      </w:tabs>
    </w:pPr>
  </w:style>
  <w:style w:type="character" w:customStyle="1" w:styleId="PiedepginaCar">
    <w:name w:val="Pie de página Car"/>
    <w:basedOn w:val="Fuentedeprrafopredeter"/>
    <w:link w:val="Piedepgina"/>
    <w:rsid w:val="003A027D"/>
    <w:rPr>
      <w:rFonts w:ascii="Arial" w:eastAsia="Lucida Sans Unicode" w:hAnsi="Arial" w:cs="Times New Roman"/>
      <w:kern w:val="1"/>
      <w:szCs w:val="24"/>
    </w:rPr>
  </w:style>
  <w:style w:type="character" w:styleId="Hipervnculo">
    <w:name w:val="Hyperlink"/>
    <w:rsid w:val="003A027D"/>
    <w:rPr>
      <w:color w:val="000080"/>
      <w:u w:val="single"/>
    </w:rPr>
  </w:style>
  <w:style w:type="paragraph" w:customStyle="1" w:styleId="Contingutdelataula">
    <w:name w:val="Contingut de la taula"/>
    <w:basedOn w:val="Normal"/>
    <w:rsid w:val="003A027D"/>
    <w:pPr>
      <w:suppressLineNumbers/>
    </w:pPr>
  </w:style>
  <w:style w:type="paragraph" w:customStyle="1" w:styleId="Standard">
    <w:name w:val="Standard"/>
    <w:rsid w:val="003A027D"/>
    <w:pPr>
      <w:widowControl w:val="0"/>
      <w:suppressAutoHyphens/>
      <w:autoSpaceDN w:val="0"/>
      <w:spacing w:after="0" w:line="240" w:lineRule="auto"/>
    </w:pPr>
    <w:rPr>
      <w:rFonts w:ascii="Times New Roman" w:eastAsia="SimSun" w:hAnsi="Times New Roman" w:cs="Mangal"/>
      <w:kern w:val="3"/>
      <w:sz w:val="24"/>
      <w:szCs w:val="24"/>
      <w:lang w:val="ca-ES" w:eastAsia="zh-CN" w:bidi="hi-IN"/>
    </w:rPr>
  </w:style>
  <w:style w:type="paragraph" w:styleId="Textodeglobo">
    <w:name w:val="Balloon Text"/>
    <w:basedOn w:val="Normal"/>
    <w:link w:val="TextodegloboCar"/>
    <w:uiPriority w:val="99"/>
    <w:semiHidden/>
    <w:unhideWhenUsed/>
    <w:rsid w:val="00E6736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7362"/>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77310">
      <w:bodyDiv w:val="1"/>
      <w:marLeft w:val="0"/>
      <w:marRight w:val="0"/>
      <w:marTop w:val="0"/>
      <w:marBottom w:val="0"/>
      <w:divBdr>
        <w:top w:val="none" w:sz="0" w:space="0" w:color="auto"/>
        <w:left w:val="none" w:sz="0" w:space="0" w:color="auto"/>
        <w:bottom w:val="none" w:sz="0" w:space="0" w:color="auto"/>
        <w:right w:val="none" w:sz="0" w:space="0" w:color="auto"/>
      </w:divBdr>
    </w:div>
    <w:div w:id="10145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cbp.c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8A3D13CB912BE4C9B60325E6F47AA4C" ma:contentTypeVersion="4" ma:contentTypeDescription="Crear nuevo documento." ma:contentTypeScope="" ma:versionID="6e4833c949d37bf4aef8a4912b23a2fc">
  <xsd:schema xmlns:xsd="http://www.w3.org/2001/XMLSchema" xmlns:xs="http://www.w3.org/2001/XMLSchema" xmlns:p="http://schemas.microsoft.com/office/2006/metadata/properties" xmlns:ns2="ec7374f4-a949-4643-9c67-efa825be1959" xmlns:ns3="dd0ec6c1-216c-4c95-8c6f-b98615856bb6" targetNamespace="http://schemas.microsoft.com/office/2006/metadata/properties" ma:root="true" ma:fieldsID="7e8deb1be7f9db01e4cea852fa9d2a63" ns2:_="" ns3:_="">
    <xsd:import namespace="ec7374f4-a949-4643-9c67-efa825be1959"/>
    <xsd:import namespace="dd0ec6c1-216c-4c95-8c6f-b98615856b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374f4-a949-4643-9c67-efa825be195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0ec6c1-216c-4c95-8c6f-b98615856b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3C06E-7EA1-40DD-A68E-B5E027FA782A}">
  <ds:schemaRefs>
    <ds:schemaRef ds:uri="http://schemas.microsoft.com/office/infopath/2007/PartnerControls"/>
    <ds:schemaRef ds:uri="http://purl.org/dc/elements/1.1/"/>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dd0ec6c1-216c-4c95-8c6f-b98615856bb6"/>
    <ds:schemaRef ds:uri="ec7374f4-a949-4643-9c67-efa825be1959"/>
  </ds:schemaRefs>
</ds:datastoreItem>
</file>

<file path=customXml/itemProps2.xml><?xml version="1.0" encoding="utf-8"?>
<ds:datastoreItem xmlns:ds="http://schemas.openxmlformats.org/officeDocument/2006/customXml" ds:itemID="{6EBB1383-595B-4C7C-8B7B-A78B3248A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374f4-a949-4643-9c67-efa825be1959"/>
    <ds:schemaRef ds:uri="dd0ec6c1-216c-4c95-8c6f-b98615856b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9F8BF-ECED-46A3-9754-8B18772831DB}">
  <ds:schemaRefs>
    <ds:schemaRef ds:uri="http://schemas.microsoft.com/sharepoint/v3/contenttype/forms"/>
  </ds:schemaRefs>
</ds:datastoreItem>
</file>

<file path=customXml/itemProps4.xml><?xml version="1.0" encoding="utf-8"?>
<ds:datastoreItem xmlns:ds="http://schemas.openxmlformats.org/officeDocument/2006/customXml" ds:itemID="{1C81E29B-6E94-4308-8956-D08499FF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21</Pages>
  <Words>7391</Words>
  <Characters>42134</Characters>
  <Application>Microsoft Office Word</Application>
  <DocSecurity>0</DocSecurity>
  <Lines>351</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Noelia Sánchez Maneiro</dc:creator>
  <cp:keywords/>
  <dc:description/>
  <cp:lastModifiedBy>Noelia Sánchez Maneiro</cp:lastModifiedBy>
  <cp:revision>35</cp:revision>
  <cp:lastPrinted>2018-03-20T07:34:00Z</cp:lastPrinted>
  <dcterms:created xsi:type="dcterms:W3CDTF">2018-02-15T08:00:00Z</dcterms:created>
  <dcterms:modified xsi:type="dcterms:W3CDTF">2018-03-20T07:58:00Z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0x01010018A3D13CB912BE4C9B60325E6F47AA4C</vt:lpwstr>
  </property>
</Properties>
</file>