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3E23D3" w:rsidRDefault="008212BC" w:rsidP="008212BC">
      <w:pPr>
        <w:jc w:val="center"/>
        <w:rPr>
          <w:rFonts w:ascii="Berlin Sans FB" w:hAnsi="Berlin Sans FB"/>
          <w:sz w:val="96"/>
          <w:szCs w:val="96"/>
        </w:rPr>
      </w:pPr>
      <w:r w:rsidRPr="008212BC">
        <w:rPr>
          <w:rFonts w:ascii="Berlin Sans FB" w:hAnsi="Berlin Sans F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6851176</wp:posOffset>
                </wp:positionH>
                <wp:positionV relativeFrom="paragraph">
                  <wp:posOffset>-481084</wp:posOffset>
                </wp:positionV>
                <wp:extent cx="2259140" cy="1255594"/>
                <wp:effectExtent l="0" t="0" r="8255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140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BC" w:rsidRPr="008212BC" w:rsidRDefault="008212B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35EC6D" wp14:editId="6A4D4661">
                                  <wp:extent cx="2060812" cy="1200804"/>
                                  <wp:effectExtent l="0" t="0" r="0" b="0"/>
                                  <wp:docPr id="4" name="Imagen 4" descr="Extending Adjuvant Endocrine Therapy: 3 Trials, Few Answ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xtending Adjuvant Endocrine Therapy: 3 Trials, Few Answ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204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9.45pt;margin-top:-37.9pt;width:177.9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" stroked="f">
                <v:textbox>
                  <w:txbxContent>
                    <w:p w:rsidR="008212BC" w:rsidRPr="008212BC" w:rsidRDefault="008212BC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35EC6D" wp14:editId="6A4D4661">
                            <wp:extent cx="2060812" cy="1200804"/>
                            <wp:effectExtent l="0" t="0" r="0" b="0"/>
                            <wp:docPr id="4" name="Imagen 4" descr="Extending Adjuvant Endocrine Therapy: 3 Trials, Few Answ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xtending Adjuvant Endocrine Therapy: 3 Trials, Few Answ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204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12BC">
        <w:rPr>
          <w:rFonts w:ascii="Berlin Sans FB" w:hAnsi="Berlin Sans FB"/>
          <w:sz w:val="96"/>
          <w:szCs w:val="96"/>
        </w:rPr>
        <w:t>What’s wrong?</w:t>
      </w:r>
      <w:r>
        <w:rPr>
          <w:rFonts w:ascii="Berlin Sans FB" w:hAnsi="Berlin Sans FB"/>
          <w:sz w:val="96"/>
          <w:szCs w:val="96"/>
        </w:rPr>
        <w:t xml:space="preserve"> 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157"/>
        <w:gridCol w:w="4192"/>
        <w:gridCol w:w="2467"/>
        <w:gridCol w:w="3685"/>
        <w:gridCol w:w="3066"/>
      </w:tblGrid>
      <w:tr w:rsidR="008212BC" w:rsidTr="008212BC">
        <w:tc>
          <w:tcPr>
            <w:tcW w:w="1376" w:type="dxa"/>
            <w:tcBorders>
              <w:top w:val="nil"/>
              <w:left w:val="nil"/>
            </w:tcBorders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4785" w:type="dxa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color w:val="FF000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FF000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FF000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FF0000"/>
                <w:sz w:val="6"/>
                <w:szCs w:val="6"/>
              </w:rPr>
            </w:pPr>
          </w:p>
          <w:p w:rsidR="008212BC" w:rsidRPr="008212BC" w:rsidRDefault="008212BC" w:rsidP="008212BC">
            <w:pPr>
              <w:jc w:val="center"/>
              <w:rPr>
                <w:rFonts w:ascii="Berlin Sans FB" w:hAnsi="Berlin Sans FB"/>
                <w:sz w:val="96"/>
                <w:szCs w:val="96"/>
              </w:rPr>
            </w:pPr>
            <w:r w:rsidRPr="008212BC">
              <w:rPr>
                <w:rFonts w:ascii="Berlin Sans FB" w:hAnsi="Berlin Sans FB"/>
                <w:color w:val="FF0000"/>
                <w:sz w:val="96"/>
                <w:szCs w:val="96"/>
              </w:rPr>
              <w:t>Wrong</w:t>
            </w:r>
          </w:p>
        </w:tc>
        <w:tc>
          <w:tcPr>
            <w:tcW w:w="2467" w:type="dxa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3EE320" wp14:editId="059BED7D">
                  <wp:extent cx="1429520" cy="1091821"/>
                  <wp:effectExtent l="0" t="0" r="0" b="0"/>
                  <wp:docPr id="1" name="Imagen 1" descr="Correct sound effect and wrong sound effec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 sound effect and wrong sound effec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64" cy="109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color w:val="4F6228" w:themeColor="accent3" w:themeShade="8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4F6228" w:themeColor="accent3" w:themeShade="8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4F6228" w:themeColor="accent3" w:themeShade="80"/>
                <w:sz w:val="6"/>
                <w:szCs w:val="6"/>
              </w:rPr>
            </w:pPr>
          </w:p>
          <w:p w:rsidR="008212BC" w:rsidRDefault="008212BC" w:rsidP="008212BC">
            <w:pPr>
              <w:jc w:val="center"/>
              <w:rPr>
                <w:rFonts w:ascii="Berlin Sans FB" w:hAnsi="Berlin Sans FB"/>
                <w:color w:val="4F6228" w:themeColor="accent3" w:themeShade="80"/>
                <w:sz w:val="6"/>
                <w:szCs w:val="6"/>
              </w:rPr>
            </w:pPr>
          </w:p>
          <w:p w:rsidR="008212BC" w:rsidRPr="008212BC" w:rsidRDefault="008212BC" w:rsidP="008212BC">
            <w:pPr>
              <w:jc w:val="center"/>
              <w:rPr>
                <w:rFonts w:ascii="Berlin Sans FB" w:hAnsi="Berlin Sans FB"/>
                <w:sz w:val="96"/>
                <w:szCs w:val="96"/>
              </w:rPr>
            </w:pPr>
            <w:r w:rsidRPr="008212BC">
              <w:rPr>
                <w:rFonts w:ascii="Berlin Sans FB" w:hAnsi="Berlin Sans FB"/>
                <w:color w:val="4F6228" w:themeColor="accent3" w:themeShade="80"/>
                <w:sz w:val="96"/>
                <w:szCs w:val="96"/>
              </w:rPr>
              <w:t>Correct</w:t>
            </w:r>
          </w:p>
        </w:tc>
        <w:tc>
          <w:tcPr>
            <w:tcW w:w="1985" w:type="dxa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F283FD" wp14:editId="77BE67DC">
                  <wp:extent cx="1806171" cy="1105469"/>
                  <wp:effectExtent l="0" t="0" r="3810" b="0"/>
                  <wp:docPr id="2" name="Imagen 2" descr="Download For Free - Correct And Wrong Sign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For Free - Correct And Wrong Sign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45" cy="111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212BC" w:rsidTr="008212BC">
        <w:tc>
          <w:tcPr>
            <w:tcW w:w="1376" w:type="dxa"/>
            <w:shd w:val="clear" w:color="auto" w:fill="B6DDE8" w:themeFill="accent5" w:themeFillTint="66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7252" w:type="dxa"/>
            <w:gridSpan w:val="2"/>
          </w:tcPr>
          <w:p w:rsidR="008212BC" w:rsidRP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 w:rsidRPr="008212BC">
              <w:rPr>
                <w:rFonts w:ascii="Berlin Sans FB" w:hAnsi="Berlin Sans FB"/>
                <w:sz w:val="52"/>
                <w:szCs w:val="52"/>
              </w:rPr>
              <w:t>I like</w:t>
            </w:r>
            <w:r w:rsidRPr="008212BC">
              <w:rPr>
                <w:rFonts w:ascii="Berlin Sans FB" w:hAnsi="Berlin Sans FB"/>
                <w:color w:val="FF0000"/>
                <w:sz w:val="52"/>
                <w:szCs w:val="52"/>
              </w:rPr>
              <w:t>s</w:t>
            </w:r>
            <w:r w:rsidRPr="008212BC">
              <w:rPr>
                <w:rFonts w:ascii="Berlin Sans FB" w:hAnsi="Berlin Sans FB"/>
                <w:sz w:val="52"/>
                <w:szCs w:val="52"/>
              </w:rPr>
              <w:t xml:space="preserve"> chocolate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I like chocolate</w:t>
            </w:r>
          </w:p>
        </w:tc>
      </w:tr>
      <w:tr w:rsidR="008212BC" w:rsidTr="008212BC">
        <w:tc>
          <w:tcPr>
            <w:tcW w:w="1376" w:type="dxa"/>
            <w:shd w:val="clear" w:color="auto" w:fill="B2A1C7" w:themeFill="accent4" w:themeFillTint="99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7252" w:type="dxa"/>
            <w:gridSpan w:val="2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Do she like pizza?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76923C" w:themeFill="accent3" w:themeFillShade="BF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7252" w:type="dxa"/>
            <w:gridSpan w:val="2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Does I like strawberries?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FFC000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7252" w:type="dxa"/>
            <w:gridSpan w:val="2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 xml:space="preserve">He like </w:t>
            </w:r>
            <w:r w:rsidR="00556977">
              <w:rPr>
                <w:rFonts w:ascii="Berlin Sans FB" w:hAnsi="Berlin Sans FB"/>
                <w:sz w:val="52"/>
                <w:szCs w:val="52"/>
              </w:rPr>
              <w:t xml:space="preserve">spinach. 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FF00FF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7252" w:type="dxa"/>
            <w:gridSpan w:val="2"/>
          </w:tcPr>
          <w:p w:rsidR="008212BC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I doesn’t like tomatoe.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99CC00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7252" w:type="dxa"/>
            <w:gridSpan w:val="2"/>
          </w:tcPr>
          <w:p w:rsidR="008212BC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 xml:space="preserve">She don’t like rice. 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33CCCC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7252" w:type="dxa"/>
            <w:gridSpan w:val="2"/>
          </w:tcPr>
          <w:p w:rsidR="008212BC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Yes, I does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8212BC" w:rsidTr="008212BC">
        <w:tc>
          <w:tcPr>
            <w:tcW w:w="1376" w:type="dxa"/>
            <w:shd w:val="clear" w:color="auto" w:fill="7030A0"/>
          </w:tcPr>
          <w:p w:rsidR="008212BC" w:rsidRDefault="008212BC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7252" w:type="dxa"/>
            <w:gridSpan w:val="2"/>
          </w:tcPr>
          <w:p w:rsidR="008212BC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Yes, she do</w:t>
            </w:r>
          </w:p>
        </w:tc>
        <w:tc>
          <w:tcPr>
            <w:tcW w:w="5939" w:type="dxa"/>
            <w:gridSpan w:val="2"/>
          </w:tcPr>
          <w:p w:rsidR="008212BC" w:rsidRDefault="008212BC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556977" w:rsidTr="00556977">
        <w:tc>
          <w:tcPr>
            <w:tcW w:w="1376" w:type="dxa"/>
            <w:shd w:val="clear" w:color="auto" w:fill="9BBB59" w:themeFill="accent3"/>
          </w:tcPr>
          <w:p w:rsidR="00556977" w:rsidRDefault="00556977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9</w:t>
            </w:r>
          </w:p>
        </w:tc>
        <w:tc>
          <w:tcPr>
            <w:tcW w:w="7252" w:type="dxa"/>
            <w:gridSpan w:val="2"/>
          </w:tcPr>
          <w:p w:rsidR="00556977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No, I doesn‘t</w:t>
            </w:r>
          </w:p>
        </w:tc>
        <w:tc>
          <w:tcPr>
            <w:tcW w:w="5939" w:type="dxa"/>
            <w:gridSpan w:val="2"/>
          </w:tcPr>
          <w:p w:rsidR="00556977" w:rsidRDefault="00556977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556977" w:rsidTr="00556977">
        <w:tc>
          <w:tcPr>
            <w:tcW w:w="1376" w:type="dxa"/>
            <w:shd w:val="clear" w:color="auto" w:fill="E36C0A" w:themeFill="accent6" w:themeFillShade="BF"/>
          </w:tcPr>
          <w:p w:rsidR="00556977" w:rsidRDefault="00556977" w:rsidP="008212BC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10</w:t>
            </w:r>
          </w:p>
        </w:tc>
        <w:tc>
          <w:tcPr>
            <w:tcW w:w="7252" w:type="dxa"/>
            <w:gridSpan w:val="2"/>
          </w:tcPr>
          <w:p w:rsidR="00556977" w:rsidRDefault="00556977" w:rsidP="00556977">
            <w:pPr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No, he don‘t</w:t>
            </w:r>
          </w:p>
        </w:tc>
        <w:tc>
          <w:tcPr>
            <w:tcW w:w="5939" w:type="dxa"/>
            <w:gridSpan w:val="2"/>
          </w:tcPr>
          <w:p w:rsidR="00556977" w:rsidRDefault="00556977" w:rsidP="008212BC">
            <w:pPr>
              <w:rPr>
                <w:rFonts w:ascii="Berlin Sans FB" w:hAnsi="Berlin Sans FB"/>
                <w:sz w:val="52"/>
                <w:szCs w:val="52"/>
              </w:rPr>
            </w:pPr>
          </w:p>
        </w:tc>
      </w:tr>
    </w:tbl>
    <w:p w:rsidR="008212BC" w:rsidRPr="008212BC" w:rsidRDefault="008212BC" w:rsidP="008212BC">
      <w:pPr>
        <w:rPr>
          <w:rFonts w:ascii="Berlin Sans FB" w:hAnsi="Berlin Sans FB"/>
          <w:sz w:val="52"/>
          <w:szCs w:val="52"/>
        </w:rPr>
      </w:pPr>
    </w:p>
    <w:sectPr w:rsidR="008212BC" w:rsidRPr="008212BC" w:rsidSect="008212B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C"/>
    <w:rsid w:val="00013C13"/>
    <w:rsid w:val="00556977"/>
    <w:rsid w:val="007C6223"/>
    <w:rsid w:val="008212BC"/>
    <w:rsid w:val="00E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2020-04-18T10:03:00Z</cp:lastPrinted>
  <dcterms:created xsi:type="dcterms:W3CDTF">2020-04-18T09:46:00Z</dcterms:created>
  <dcterms:modified xsi:type="dcterms:W3CDTF">2020-04-18T10:03:00Z</dcterms:modified>
</cp:coreProperties>
</file>