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528638</wp:posOffset>
            </wp:positionV>
            <wp:extent cx="1200150" cy="400050"/>
            <wp:effectExtent b="0" l="0" r="0" t="0"/>
            <wp:wrapSquare wrapText="bothSides" distB="114300" distT="114300" distL="114300" distR="114300"/>
            <wp:docPr id="2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0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975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105"/>
        <w:gridCol w:w="1545"/>
        <w:gridCol w:w="1545"/>
        <w:gridCol w:w="105"/>
        <w:gridCol w:w="3705"/>
        <w:tblGridChange w:id="0">
          <w:tblGrid>
            <w:gridCol w:w="2970"/>
            <w:gridCol w:w="105"/>
            <w:gridCol w:w="1545"/>
            <w:gridCol w:w="1545"/>
            <w:gridCol w:w="105"/>
            <w:gridCol w:w="3705"/>
          </w:tblGrid>
        </w:tblGridChange>
      </w:tblGrid>
      <w:tr>
        <w:trPr>
          <w:trHeight w:val="615" w:hRule="atLeast"/>
        </w:trPr>
        <w:tc>
          <w:tcPr>
            <w:gridSpan w:val="6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GENERALITAT DE CATALUNYA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19050</wp:posOffset>
                  </wp:positionV>
                  <wp:extent cx="285750" cy="333375"/>
                  <wp:effectExtent b="0" l="0" r="0" t="0"/>
                  <wp:wrapSquare wrapText="bothSides" distB="19050" distT="19050" distL="19050" distR="19050"/>
                  <wp:docPr id="1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DEPARTAMENT D’EDUCACIÓ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4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PROPOSTA DIDÀCTICA 3: Els animals II</w:t>
            </w:r>
          </w:p>
        </w:tc>
        <w:tc>
          <w:tcPr>
            <w:gridSpan w:val="2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32"/>
                <w:szCs w:val="32"/>
                <w:rtl w:val="0"/>
              </w:rPr>
              <w:t xml:space="preserve">Primària MITJANS</w:t>
            </w:r>
          </w:p>
        </w:tc>
      </w:tr>
      <w:tr>
        <w:trPr>
          <w:trHeight w:val="520" w:hRule="atLeast"/>
        </w:trPr>
        <w:tc>
          <w:tcPr>
            <w:gridSpan w:val="6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Àmbit/Àrees: Coneixement del medi, lingüístic i artístic</w:t>
            </w:r>
          </w:p>
        </w:tc>
      </w:tr>
      <w:tr>
        <w:trPr>
          <w:trHeight w:val="520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Què he de fer? TASCA</w:t>
            </w:r>
          </w:p>
        </w:tc>
        <w:tc>
          <w:tcPr>
            <w:gridSpan w:val="5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Mirar el </w:t>
            </w:r>
            <w:hyperlink r:id="rId8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power point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dels animals vertebrats i invertebrats i fer l’activitat que es proposa. Després, fer la </w:t>
            </w:r>
            <w:hyperlink r:id="rId9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classificació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dels animals segons on viuen i segons el seu esquelet.  Per ajudar-te a fer-ho pots visualitzar els vídeos que et proposem.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ind w:left="720" w:firstLine="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Guarda bé l’esquema de classificació perquè a mida que avancem en el projecte l’anirem omplint. 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Fer les tasques de castellà que us proposem, relacionades amb els animals. 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Crear un cal·ligrama d’un animal, recorda com el vam fer a l’escola. Si necessites ajuda al final de document tens un recordatori de com es fan.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3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De l’àmbit artístic has d’escoltar atentament la cançó i triar els instruments que 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identifiquis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. </w:t>
            </w:r>
          </w:p>
        </w:tc>
      </w:tr>
      <w:tr>
        <w:trPr>
          <w:trHeight w:val="520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caf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Què necessito?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Quin material puc fer servir?</w:t>
            </w:r>
          </w:p>
        </w:tc>
        <w:tc>
          <w:tcPr>
            <w:gridSpan w:val="5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Els fulls de la proposta, llapis i goma. Si no pots imprimir l’esquema, no et preocupis, pots copiar-ho en un full en blanc i ens envies una foto. La proposta de castellà també la pots fer en un full a part.</w:t>
            </w:r>
          </w:p>
        </w:tc>
      </w:tr>
      <w:tr>
        <w:trPr>
          <w:trHeight w:val="520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Com ho puc fer? (orientacions per als alumnes i famílies)</w:t>
            </w:r>
          </w:p>
        </w:tc>
        <w:tc>
          <w:tcPr>
            <w:gridSpan w:val="5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Per treballar amb el power point pots escoltar els àudios que hem gravat i potser et serà més fàcil d’entendre l’explicació. Per fer la classificació torna a mirar el power point i veuràs que t’ajuda. La teva família et pot ajudar a llegir els enunciats. 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Pots ajudar-te d’un diccionari si no trobes les paraules que necessites. 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A la feina de l’àmbit artístic pots clicar sobre els instruments i t’enviarà a un enllaç on pots escoltar com sona aquest instrument, així et serà més fàcil. Escolta la cançó més d’una vegada i veuràs com escoltes tots els instruments de la peça musical.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360" w:lineRule="auto"/>
              <w:ind w:left="720" w:firstLine="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Enllaços d’interès </w:t>
            </w:r>
          </w:p>
        </w:tc>
        <w:tc>
          <w:tcPr>
            <w:gridSpan w:val="5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360" w:lineRule="auto"/>
              <w:jc w:val="both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Aquests vídeos et resultaran interessants per descobrir més coses sobre els animals vertebrats i invertebrats. 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https://www.youtube.com/watch?v=NOpzysr0PJQ&amp;list=PL_Y3qbepMRobmH0XmoZ3OL8WDDbuxM3px&amp;index=9&amp;t=7s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360" w:lineRule="auto"/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https://www.youtube.com/watch?v=uQo9wZS2BC0&amp;list=PL_Y3qbepMRobmH0XmoZ3OL8WDDbuxM3px&amp;index=10&amp;t=0s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360" w:lineRule="auto"/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Us afegim aquest </w:t>
            </w: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4"/>
                  <w:szCs w:val="24"/>
                  <w:u w:val="single"/>
                  <w:rtl w:val="0"/>
                </w:rPr>
                <w:t xml:space="preserve">JClic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perquè jugueu una estona amb els animals vertebrats.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36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Comprovo què he fet</w:t>
            </w:r>
          </w:p>
        </w:tc>
        <w:tc>
          <w:tcPr>
            <w:gridSpan w:val="5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He llegit i fet l’activitat del power point.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He classificat els animals segons on viuen i segons el seu esquelet.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He fet el cal·ligrama d’un animal.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He fet les activitats de castellà.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He identificat els instruments musicals i els he escrit o encerclat.</w:t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160"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360" w:lineRule="auto"/>
        <w:ind w:left="2160" w:firstLine="720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MÚSICA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3857625</wp:posOffset>
            </wp:positionH>
            <wp:positionV relativeFrom="paragraph">
              <wp:posOffset>381000</wp:posOffset>
            </wp:positionV>
            <wp:extent cx="2201436" cy="1319213"/>
            <wp:effectExtent b="0" l="0" r="0" t="0"/>
            <wp:wrapSquare wrapText="bothSides" distB="114300" distT="114300" distL="114300" distR="11430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436" cy="1319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widowControl w:val="0"/>
        <w:spacing w:line="36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Com estem treballant els animals, us proposem que mireu el vídeo: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https://www.youtube.com/watch?v=qbeytWC6mt8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D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Després de mirar-lo i escoltar-lo, pots esbrinar quins instruments sonen?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62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Instruments</w:t>
            </w:r>
            <w:r w:rsidDel="00000000" w:rsidR="00000000" w:rsidRPr="00000000">
              <w:rPr>
                <w:rtl w:val="0"/>
              </w:rPr>
              <w:t xml:space="preserve"> que he escoltat. També pots </w:t>
            </w:r>
            <w:r w:rsidDel="00000000" w:rsidR="00000000" w:rsidRPr="00000000">
              <w:rPr>
                <w:u w:val="single"/>
                <w:rtl w:val="0"/>
              </w:rPr>
              <w:t xml:space="preserve">encerclar</w:t>
            </w:r>
            <w:r w:rsidDel="00000000" w:rsidR="00000000" w:rsidRPr="00000000">
              <w:rPr>
                <w:rtl w:val="0"/>
              </w:rPr>
              <w:t xml:space="preserve"> els que sonen. Si </w:t>
            </w:r>
            <w:r w:rsidDel="00000000" w:rsidR="00000000" w:rsidRPr="00000000">
              <w:rPr>
                <w:u w:val="single"/>
                <w:rtl w:val="0"/>
              </w:rPr>
              <w:t xml:space="preserve">cliqueu</w:t>
            </w:r>
            <w:r w:rsidDel="00000000" w:rsidR="00000000" w:rsidRPr="00000000">
              <w:rPr>
                <w:rtl w:val="0"/>
              </w:rPr>
              <w:t xml:space="preserve"> a sobre de la imatge de l’instrument podreu escoltar com sona. 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674813" cy="1674813"/>
                    <wp:effectExtent b="0" l="0" r="0" t="0"/>
                    <wp:docPr id="15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4813" cy="16748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75172" cy="1906710"/>
                    <wp:effectExtent b="0" l="0" r="0" t="0"/>
                    <wp:docPr id="10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5172" cy="19067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</w:t>
            </w: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980033" cy="1924050"/>
                    <wp:effectExtent b="0" l="0" r="0" t="0"/>
                    <wp:docPr id="17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20"/>
                            <a:srcRect b="0" l="24943" r="20577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0033" cy="19240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Violí                                Viola                            Violoncel</w:t>
            </w:r>
          </w:p>
          <w:p w:rsidR="00000000" w:rsidDel="00000000" w:rsidP="00000000" w:rsidRDefault="00000000" w:rsidRPr="00000000" w14:paraId="0000005B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457474" cy="2295525"/>
                    <wp:effectExtent b="0" l="0" r="0" t="0"/>
                    <wp:docPr id="4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2"/>
                            <a:srcRect b="0" l="17733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7474" cy="2295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2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957388" cy="1114887"/>
                    <wp:effectExtent b="0" l="0" r="0" t="0"/>
                    <wp:docPr id="7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7388" cy="111488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</w:t>
            </w:r>
            <w:hyperlink r:id="rId2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126927" cy="1962150"/>
                    <wp:effectExtent b="0" l="0" r="0" t="0"/>
                    <wp:docPr id="20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6"/>
                            <a:srcRect b="0" l="23452" r="19227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6927" cy="1962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5C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Contrabaix                                Piano                                   Guitarra</w:t>
            </w:r>
          </w:p>
          <w:p w:rsidR="00000000" w:rsidDel="00000000" w:rsidP="00000000" w:rsidRDefault="00000000" w:rsidRPr="00000000" w14:paraId="0000005D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687512" cy="1687512"/>
                    <wp:effectExtent b="0" l="0" r="0" t="0"/>
                    <wp:docPr id="11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87512" cy="168751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hyperlink r:id="rId2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721495" cy="129358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21495" cy="129358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427956" cy="1433513"/>
                    <wp:effectExtent b="0" l="0" r="0" t="0"/>
                    <wp:docPr id="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27956" cy="14335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Triangle                     Flauta travessera                        Ukelele</w:t>
            </w:r>
          </w:p>
          <w:p w:rsidR="00000000" w:rsidDel="00000000" w:rsidP="00000000" w:rsidRDefault="00000000" w:rsidRPr="00000000" w14:paraId="0000005F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hyperlink r:id="rId3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735038" cy="1265404"/>
                    <wp:effectExtent b="0" l="0" r="0" t="0"/>
                    <wp:docPr id="1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5038" cy="126540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hyperlink r:id="rId3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298228" cy="1514475"/>
                    <wp:effectExtent b="0" l="0" r="0" t="0"/>
                    <wp:docPr id="14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8228" cy="15144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43138" cy="1858066"/>
                    <wp:effectExtent b="0" l="0" r="0" t="0"/>
                    <wp:docPr id="22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3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3138" cy="185806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Caixa xinesa                                  Maraques                           Xilòfon</w:t>
            </w:r>
          </w:p>
        </w:tc>
      </w:tr>
    </w:tbl>
    <w:p w:rsidR="00000000" w:rsidDel="00000000" w:rsidP="00000000" w:rsidRDefault="00000000" w:rsidRPr="00000000" w14:paraId="00000061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 ja que es la marxa del lleó, perquè no la tornes a escoltar, moven-te al ritme de la música com si fossis un lleó de veritat? </w:t>
      </w:r>
    </w:p>
    <w:p w:rsidR="00000000" w:rsidDel="00000000" w:rsidP="00000000" w:rsidRDefault="00000000" w:rsidRPr="00000000" w14:paraId="00000063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És una obra del compositor </w:t>
      </w:r>
      <w:r w:rsidDel="00000000" w:rsidR="00000000" w:rsidRPr="00000000">
        <w:rPr>
          <w:rFonts w:ascii="Roboto" w:cs="Roboto" w:eastAsia="Roboto" w:hAnsi="Roboto"/>
          <w:b w:val="1"/>
          <w:color w:val="030303"/>
          <w:sz w:val="21"/>
          <w:szCs w:val="21"/>
          <w:shd w:fill="f9f9f9" w:val="clear"/>
          <w:rtl w:val="0"/>
        </w:rPr>
        <w:t xml:space="preserve">Camille Saint Saens</w:t>
      </w: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, anomenada ‘</w:t>
      </w:r>
      <w:r w:rsidDel="00000000" w:rsidR="00000000" w:rsidRPr="00000000">
        <w:rPr>
          <w:rFonts w:ascii="Roboto" w:cs="Roboto" w:eastAsia="Roboto" w:hAnsi="Roboto"/>
          <w:b w:val="1"/>
          <w:color w:val="030303"/>
          <w:sz w:val="21"/>
          <w:szCs w:val="21"/>
          <w:shd w:fill="f9f9f9" w:val="clear"/>
          <w:rtl w:val="0"/>
        </w:rPr>
        <w:t xml:space="preserve">El Carnaval dels animals</w:t>
      </w: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’. Si vols saber quins altres animals pots escoltar i observar, els pots trobar en el següent enllaç: </w:t>
      </w:r>
      <w:hyperlink r:id="rId39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shd w:fill="f9f9f9" w:val="clear"/>
            <w:rtl w:val="0"/>
          </w:rPr>
          <w:t xml:space="preserve">https://www.youtube.com/watch?v=k2RPKMJmSp0&amp;list=RDk2RPKMJmSp0&amp;start_radio=1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CASTELLANO</w:t>
      </w:r>
    </w:p>
    <w:p w:rsidR="00000000" w:rsidDel="00000000" w:rsidP="00000000" w:rsidRDefault="00000000" w:rsidRPr="00000000" w14:paraId="0000006C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Sigamos trabajando el tema de los animales pero en lengua castellana.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1.Busca 7 nombres de animales coloreando las sílabas. A continuación, escríbelos.</w:t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425834" cy="2465512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5834" cy="2465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605700</wp:posOffset>
            </wp:positionH>
            <wp:positionV relativeFrom="page">
              <wp:posOffset>4632450</wp:posOffset>
            </wp:positionV>
            <wp:extent cx="6122850" cy="2590800"/>
            <wp:effectExtent b="0" l="0" r="0" t="0"/>
            <wp:wrapTopAndBottom distB="114300" distT="114300"/>
            <wp:docPr id="2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9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481875</wp:posOffset>
            </wp:positionH>
            <wp:positionV relativeFrom="page">
              <wp:posOffset>8070975</wp:posOffset>
            </wp:positionV>
            <wp:extent cx="5500501" cy="2487488"/>
            <wp:effectExtent b="0" l="0" r="0" t="0"/>
            <wp:wrapTopAndBottom distB="114300" distT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0501" cy="2487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2. Busca en la sopa de letras el nombre de 9 animales.</w:t>
      </w:r>
    </w:p>
    <w:p w:rsidR="00000000" w:rsidDel="00000000" w:rsidP="00000000" w:rsidRDefault="00000000" w:rsidRPr="00000000" w14:paraId="00000070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Resuelve este crucigrama, y completa las casillas destacadas con el nombre de un ave que no vuela y corre.</w:t>
      </w:r>
    </w:p>
    <w:p w:rsidR="00000000" w:rsidDel="00000000" w:rsidP="00000000" w:rsidRDefault="00000000" w:rsidRPr="00000000" w14:paraId="00000071">
      <w:pPr>
        <w:spacing w:line="480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REVISEM: QUÈ HEM FET</w:t>
        <w:tab/>
      </w:r>
      <w:r w:rsidDel="00000000" w:rsidR="00000000" w:rsidRPr="00000000">
        <w:rPr>
          <w:rtl w:val="0"/>
        </w:rPr>
      </w:r>
    </w:p>
    <w:tbl>
      <w:tblPr>
        <w:tblStyle w:val="Table3"/>
        <w:tblW w:w="90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5"/>
        <w:gridCol w:w="2100"/>
        <w:gridCol w:w="2280"/>
        <w:gridCol w:w="2280"/>
        <w:tblGridChange w:id="0">
          <w:tblGrid>
            <w:gridCol w:w="2385"/>
            <w:gridCol w:w="2100"/>
            <w:gridCol w:w="2280"/>
            <w:gridCol w:w="22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hd w:fill="auto" w:val="clear"/>
              <w:spacing w:line="240" w:lineRule="auto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395288" cy="395288"/>
                  <wp:effectExtent b="0" l="0" r="0" t="0"/>
                  <wp:docPr id="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hd w:fill="auto" w:val="clear"/>
              <w:spacing w:line="240" w:lineRule="auto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419100" cy="404813"/>
                  <wp:effectExtent b="0" l="0" r="0" t="0"/>
                  <wp:docPr id="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hd w:fill="auto" w:val="clear"/>
              <w:spacing w:line="240" w:lineRule="auto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448538" cy="419100"/>
                  <wp:effectExtent b="0" l="0" r="0" t="0"/>
                  <wp:docPr id="8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5"/>
                          <a:srcRect b="0" l="14563" r="175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8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gridSpan w:val="4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Medi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ACTIVITAT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mirat el power point dels animals vertebrats i invertebrats i he fet l’activitat que proposa.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visualitzat els vídeos explicatius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ACTIVITAT 2 (classificació)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posat a la classificació dels animals segons on viuen i segons el seu esquelet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gridSpan w:val="4"/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Català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fet el cal·ligrama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gridSpan w:val="4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Castellà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trobat els noms dels animals a partir de les síl·labes.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fet la sopa de lletres.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resolt els mots encreuats.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gridSpan w:val="4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Música</w:t>
            </w:r>
          </w:p>
        </w:tc>
      </w:tr>
      <w:tr>
        <w:trPr>
          <w:trHeight w:val="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He escoltat atentament la peça proposada.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identificat els instruments i els he escrit o encerclat.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line="48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6115050" cy="4243388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24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4444275</wp:posOffset>
            </wp:positionH>
            <wp:positionV relativeFrom="page">
              <wp:posOffset>6585075</wp:posOffset>
            </wp:positionV>
            <wp:extent cx="2835310" cy="2128838"/>
            <wp:effectExtent b="0" l="0" r="0" t="0"/>
            <wp:wrapTopAndBottom distB="114300" distT="114300"/>
            <wp:docPr id="1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310" cy="2128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577125</wp:posOffset>
            </wp:positionH>
            <wp:positionV relativeFrom="page">
              <wp:posOffset>6480300</wp:posOffset>
            </wp:positionV>
            <wp:extent cx="3814532" cy="2224088"/>
            <wp:effectExtent b="0" l="0" r="0" t="0"/>
            <wp:wrapTopAndBottom distB="114300" distT="114300"/>
            <wp:docPr id="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8"/>
                    <a:srcRect b="0" l="0" r="0" t="22345"/>
                    <a:stretch>
                      <a:fillRect/>
                    </a:stretch>
                  </pic:blipFill>
                  <pic:spPr>
                    <a:xfrm>
                      <a:off x="0" y="0"/>
                      <a:ext cx="3814532" cy="2224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425.1968503937008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cifico">
    <w:embedRegular w:fontKey="{00000000-0000-0000-0000-000000000000}" r:id="rId13" w:subsetted="0"/>
  </w:font>
  <w:font w:name="Comfortaa">
    <w:embedRegular w:fontKey="{00000000-0000-0000-0000-000000000000}" r:id="rId14" w:subsetted="0"/>
    <w:embedBold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16.png"/><Relationship Id="rId42" Type="http://schemas.openxmlformats.org/officeDocument/2006/relationships/image" Target="media/image2.png"/><Relationship Id="rId41" Type="http://schemas.openxmlformats.org/officeDocument/2006/relationships/image" Target="media/image12.png"/><Relationship Id="rId22" Type="http://schemas.openxmlformats.org/officeDocument/2006/relationships/image" Target="media/image10.png"/><Relationship Id="rId44" Type="http://schemas.openxmlformats.org/officeDocument/2006/relationships/image" Target="media/image21.png"/><Relationship Id="rId21" Type="http://schemas.openxmlformats.org/officeDocument/2006/relationships/hyperlink" Target="https://www.youtube.com/watch?v=ZrGXkh_1qp0" TargetMode="External"/><Relationship Id="rId43" Type="http://schemas.openxmlformats.org/officeDocument/2006/relationships/image" Target="media/image23.png"/><Relationship Id="rId24" Type="http://schemas.openxmlformats.org/officeDocument/2006/relationships/image" Target="media/image7.png"/><Relationship Id="rId46" Type="http://schemas.openxmlformats.org/officeDocument/2006/relationships/image" Target="media/image20.png"/><Relationship Id="rId23" Type="http://schemas.openxmlformats.org/officeDocument/2006/relationships/hyperlink" Target="https://www.youtube.com/watch?v=hQncT4Hswhw" TargetMode="External"/><Relationship Id="rId45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e/2PACX-1vTshcS9ElKAIfEm9GTnqYi_FLw-rg_6z7tXpaaqcJKiHLeOgAUvu-tkJ8hqKbFwPUPHQcw-xJ9axSqE/pub" TargetMode="External"/><Relationship Id="rId26" Type="http://schemas.openxmlformats.org/officeDocument/2006/relationships/image" Target="media/image4.png"/><Relationship Id="rId48" Type="http://schemas.openxmlformats.org/officeDocument/2006/relationships/image" Target="media/image19.png"/><Relationship Id="rId25" Type="http://schemas.openxmlformats.org/officeDocument/2006/relationships/hyperlink" Target="https://www.youtube.com/watch?v=f2ySqzV9s0M" TargetMode="External"/><Relationship Id="rId47" Type="http://schemas.openxmlformats.org/officeDocument/2006/relationships/image" Target="media/image22.png"/><Relationship Id="rId28" Type="http://schemas.openxmlformats.org/officeDocument/2006/relationships/image" Target="media/image18.png"/><Relationship Id="rId27" Type="http://schemas.openxmlformats.org/officeDocument/2006/relationships/hyperlink" Target="https://www.youtube.com/watch?v=272lbInrQ4M" TargetMode="External"/><Relationship Id="rId5" Type="http://schemas.openxmlformats.org/officeDocument/2006/relationships/styles" Target="styles.xml"/><Relationship Id="rId6" Type="http://schemas.openxmlformats.org/officeDocument/2006/relationships/image" Target="media/image15.jpg"/><Relationship Id="rId29" Type="http://schemas.openxmlformats.org/officeDocument/2006/relationships/hyperlink" Target="https://www.youtube.com/watch?v=TzAwDlQKlQI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docs.google.com/presentation/d/e/2PACX-1vRIQgC7gg5kdW-D6gGMv_hqXxMFnvlLZJAM0VlTTmCAla1_BJ5cvChhAibWmh6-yK-WKS2N8i4jNicq/pub?start=false&amp;loop=false&amp;delayms=3000" TargetMode="External"/><Relationship Id="rId31" Type="http://schemas.openxmlformats.org/officeDocument/2006/relationships/hyperlink" Target="https://www.youtube.com/watch?v=7nMtyfLN3Lo" TargetMode="External"/><Relationship Id="rId30" Type="http://schemas.openxmlformats.org/officeDocument/2006/relationships/image" Target="media/image3.png"/><Relationship Id="rId11" Type="http://schemas.openxmlformats.org/officeDocument/2006/relationships/hyperlink" Target="https://www.youtube.com/watch?v=uQo9wZS2BC0&amp;list=PL_Y3qbepMRobmH0XmoZ3OL8WDDbuxM3px&amp;index=10&amp;t=0s" TargetMode="External"/><Relationship Id="rId33" Type="http://schemas.openxmlformats.org/officeDocument/2006/relationships/hyperlink" Target="https://www.youtube.com/watch?v=5_ydzcHXskk" TargetMode="External"/><Relationship Id="rId10" Type="http://schemas.openxmlformats.org/officeDocument/2006/relationships/hyperlink" Target="https://www.youtube.com/watch?v=NOpzysr0PJQ&amp;list=PL_Y3qbepMRobmH0XmoZ3OL8WDDbuxM3px&amp;index=9&amp;t=7s" TargetMode="External"/><Relationship Id="rId32" Type="http://schemas.openxmlformats.org/officeDocument/2006/relationships/image" Target="media/image6.png"/><Relationship Id="rId13" Type="http://schemas.openxmlformats.org/officeDocument/2006/relationships/image" Target="media/image8.png"/><Relationship Id="rId35" Type="http://schemas.openxmlformats.org/officeDocument/2006/relationships/hyperlink" Target="https://www.youtube.com/watch?v=2Tum6-tX5Mk" TargetMode="External"/><Relationship Id="rId12" Type="http://schemas.openxmlformats.org/officeDocument/2006/relationships/hyperlink" Target="https://clic.xtec.cat/projects/verteb3/jclic.js/index.html" TargetMode="External"/><Relationship Id="rId34" Type="http://schemas.openxmlformats.org/officeDocument/2006/relationships/image" Target="media/image5.png"/><Relationship Id="rId15" Type="http://schemas.openxmlformats.org/officeDocument/2006/relationships/hyperlink" Target="https://www.youtube.com/watch?v=iEBX_ouEw1I" TargetMode="External"/><Relationship Id="rId37" Type="http://schemas.openxmlformats.org/officeDocument/2006/relationships/hyperlink" Target="https://www.youtube.com/watch?v=LESc1IClcEo" TargetMode="External"/><Relationship Id="rId14" Type="http://schemas.openxmlformats.org/officeDocument/2006/relationships/hyperlink" Target="https://www.youtube.com/watch?v=qbeytWC6mt8" TargetMode="External"/><Relationship Id="rId36" Type="http://schemas.openxmlformats.org/officeDocument/2006/relationships/image" Target="media/image17.png"/><Relationship Id="rId17" Type="http://schemas.openxmlformats.org/officeDocument/2006/relationships/hyperlink" Target="https://www.youtube.com/watch?v=ZKxpRfybe1U" TargetMode="External"/><Relationship Id="rId39" Type="http://schemas.openxmlformats.org/officeDocument/2006/relationships/hyperlink" Target="https://www.youtube.com/watch?v=k2RPKMJmSp0&amp;list=RDk2RPKMJmSp0&amp;start_radio=1" TargetMode="External"/><Relationship Id="rId16" Type="http://schemas.openxmlformats.org/officeDocument/2006/relationships/image" Target="media/image14.png"/><Relationship Id="rId38" Type="http://schemas.openxmlformats.org/officeDocument/2006/relationships/image" Target="media/image13.png"/><Relationship Id="rId19" Type="http://schemas.openxmlformats.org/officeDocument/2006/relationships/hyperlink" Target="https://www.youtube.com/watch?v=poCw2CCrfzA" TargetMode="External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Pacifico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Comfortaa-bold.ttf"/><Relationship Id="rId14" Type="http://schemas.openxmlformats.org/officeDocument/2006/relationships/font" Target="fonts/Comfortaa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