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13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6946"/>
        <w:tblGridChange w:id="0">
          <w:tblGrid>
            <w:gridCol w:w="567"/>
            <w:gridCol w:w="6946"/>
          </w:tblGrid>
        </w:tblGridChange>
      </w:tblGrid>
      <w:tr>
        <w:trPr>
          <w:trHeight w:val="9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ind w:left="0" w:hanging="2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114300" distR="114300">
                  <wp:extent cx="248285" cy="290830"/>
                  <wp:effectExtent b="0" l="0" r="0" t="0"/>
                  <wp:docPr id="102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908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ind w:left="0" w:hanging="2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Generalitat de Catalunya</w:t>
            </w:r>
          </w:p>
          <w:p w:rsidR="00000000" w:rsidDel="00000000" w:rsidP="00000000" w:rsidRDefault="00000000" w:rsidRPr="00000000" w14:paraId="00000004">
            <w:pPr>
              <w:ind w:left="0" w:hanging="2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Departament d’Ensenyament</w:t>
            </w:r>
          </w:p>
          <w:p w:rsidR="00000000" w:rsidDel="00000000" w:rsidP="00000000" w:rsidRDefault="00000000" w:rsidRPr="00000000" w14:paraId="0000000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000000"/>
                <w:rtl w:val="0"/>
              </w:rPr>
              <w:t xml:space="preserve">Escola Antoni Tàpies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0" w:hanging="2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ind w:left="0" w:hanging="2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Carrer Pau Claris 6-8</w:t>
            </w:r>
          </w:p>
          <w:p w:rsidR="00000000" w:rsidDel="00000000" w:rsidP="00000000" w:rsidRDefault="00000000" w:rsidRPr="00000000" w14:paraId="00000008">
            <w:pPr>
              <w:ind w:left="0" w:hanging="2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08830 Sant Boi de Llobregat</w:t>
            </w:r>
          </w:p>
          <w:p w:rsidR="00000000" w:rsidDel="00000000" w:rsidP="00000000" w:rsidRDefault="00000000" w:rsidRPr="00000000" w14:paraId="00000009">
            <w:pPr>
              <w:ind w:left="0" w:hanging="2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Tel. 93 654 11 54 </w:t>
            </w:r>
          </w:p>
          <w:p w:rsidR="00000000" w:rsidDel="00000000" w:rsidP="00000000" w:rsidRDefault="00000000" w:rsidRPr="00000000" w14:paraId="0000000A">
            <w:pPr>
              <w:ind w:left="0" w:hanging="2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0000ff"/>
                  <w:sz w:val="16"/>
                  <w:szCs w:val="16"/>
                  <w:u w:val="single"/>
                  <w:rtl w:val="0"/>
                </w:rPr>
                <w:t xml:space="preserve">a8038259@xtec.cat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0" w:hanging="2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6"/>
                <w:szCs w:val="16"/>
                <w:rtl w:val="0"/>
              </w:rPr>
              <w:t xml:space="preserve">www.escolaantonitapies.cat</w:t>
            </w:r>
          </w:p>
        </w:tc>
      </w:tr>
    </w:tbl>
    <w:p w:rsidR="00000000" w:rsidDel="00000000" w:rsidP="00000000" w:rsidRDefault="00000000" w:rsidRPr="00000000" w14:paraId="0000000C">
      <w:pPr>
        <w:ind w:left="0" w:hanging="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jc w:val="center"/>
        <w:rPr>
          <w:rFonts w:ascii="Candara" w:cs="Candara" w:eastAsia="Candara" w:hAnsi="Candara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sz w:val="36"/>
          <w:szCs w:val="36"/>
          <w:u w:val="single"/>
          <w:rtl w:val="0"/>
        </w:rPr>
        <w:t xml:space="preserve">MATERIAL INDIVIDUAL DE 3r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ndara" w:cs="Candara" w:eastAsia="Candara" w:hAnsi="Candara"/>
          <w:color w:val="00000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Candara" w:cs="Candara" w:eastAsia="Candara" w:hAnsi="Candara"/>
          <w:color w:val="000000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sz w:val="28"/>
          <w:szCs w:val="28"/>
          <w:rtl w:val="0"/>
        </w:rPr>
        <w:t xml:space="preserve">L’escola proporcionarà (inclòs dins la quota de material):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ndara" w:cs="Candara" w:eastAsia="Candara" w:hAnsi="Candara"/>
          <w:color w:val="000000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Dos</w:t>
      </w: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 llibretes mida foli de línies (groga, vermella) de 50 fulls aproximadament.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ndara" w:cs="Candara" w:eastAsia="Candara" w:hAnsi="Candara"/>
          <w:color w:val="000000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Un carpesà d’anelles, mida foli, plantat amb dues anelles, de 5 cm de llom amb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ndara" w:cs="Candara" w:eastAsia="Candara" w:hAnsi="Candara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Un joc de deu separadors de plàstic.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ndara" w:cs="Candara" w:eastAsia="Candara" w:hAnsi="Candara"/>
          <w:color w:val="000000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rtl w:val="0"/>
        </w:rPr>
        <w:t xml:space="preserve">Dues carpetes, mida foli de gomes (una altra per deures i una altra per la classe).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Una agenda.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ndara" w:cs="Candara" w:eastAsia="Candara" w:hAnsi="Candar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rFonts w:ascii="Candara" w:cs="Candara" w:eastAsia="Candara" w:hAnsi="Candara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Candara" w:cs="Candara" w:eastAsia="Candara" w:hAnsi="Candara"/>
          <w:b w:val="1"/>
          <w:color w:val="000000"/>
          <w:sz w:val="32"/>
          <w:szCs w:val="32"/>
          <w:u w:val="single"/>
          <w:rtl w:val="0"/>
        </w:rPr>
        <w:t xml:space="preserve">MATERIAL NO INCLÒS QUE L’ALUMNE HAURÀ DE PORTAR DE CASA: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Estoig de llapis de colors i retoladors.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 estoig petit de roba o plàstic, no pot ser de llauna o de fusta, amb u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 llapis d’escriure (que no sigui portamines)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un llapis bicolor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vermell i blau, una goma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una maquineta senzilles i un regle de 15 cm de llarg.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Cal portar un pendrive USB (amb el nom posat).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1" w:hanging="3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32"/>
          <w:szCs w:val="32"/>
          <w:rtl w:val="0"/>
        </w:rPr>
        <w:t xml:space="preserve">ALTRES RECOMANACIONS: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Els llibres i quadernets hauran d’anar marcats, a l’exterior, en la part inferior dreta de la tapa, amb una enganxina on figuri el nom i cognoms de l’alumne, escrits amb lletra clara.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360" w:hanging="360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 recomana posar també, amb un llapis a l’interior dels llibres, el nom i cognoms dels alumnes per si es perd enganxina.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Calibri" w:cs="Calibri" w:eastAsia="Calibri" w:hAnsi="Calibri"/>
          <w:color w:val="000000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rFonts w:ascii="Calibri" w:cs="Calibri" w:eastAsia="Calibri" w:hAnsi="Calibri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Les tutores de 3r.</w:t>
      </w:r>
      <w:r w:rsidDel="00000000" w:rsidR="00000000" w:rsidRPr="00000000">
        <w:rPr>
          <w:rtl w:val="0"/>
        </w:rPr>
      </w:r>
    </w:p>
    <w:sectPr>
      <w:pgSz w:h="16838" w:w="11906"/>
      <w:pgMar w:bottom="539" w:top="539" w:left="1134" w:right="110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ndara" w:cs="Candara" w:eastAsia="Candara" w:hAnsi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tol1" w:customStyle="1">
    <w:name w:val="Títol 1"/>
    <w:basedOn w:val="Normal"/>
    <w:next w:val="Normal"/>
    <w:pPr>
      <w:keepNext w:val="1"/>
      <w:jc w:val="center"/>
    </w:pPr>
    <w:rPr>
      <w:rFonts w:ascii="Arial" w:hAnsi="Arial"/>
      <w:b w:val="1"/>
      <w:bCs w:val="1"/>
      <w:sz w:val="72"/>
      <w:szCs w:val="20"/>
    </w:rPr>
  </w:style>
  <w:style w:type="paragraph" w:styleId="Ttol2" w:customStyle="1">
    <w:name w:val="Títol 2"/>
    <w:basedOn w:val="Normal"/>
    <w:next w:val="Normal"/>
    <w:pPr>
      <w:keepNext w:val="1"/>
      <w:jc w:val="center"/>
      <w:outlineLvl w:val="1"/>
    </w:pPr>
    <w:rPr>
      <w:rFonts w:ascii="Arial" w:hAnsi="Arial"/>
      <w:b w:val="1"/>
      <w:bCs w:val="1"/>
      <w:szCs w:val="20"/>
    </w:rPr>
  </w:style>
  <w:style w:type="paragraph" w:styleId="Ttol3" w:customStyle="1">
    <w:name w:val="Títol 3"/>
    <w:basedOn w:val="Normal"/>
    <w:next w:val="Normal"/>
    <w:pPr>
      <w:keepNext w:val="1"/>
      <w:jc w:val="both"/>
      <w:outlineLvl w:val="2"/>
    </w:pPr>
    <w:rPr>
      <w:rFonts w:ascii="Arial" w:hAnsi="Arial"/>
      <w:b w:val="1"/>
      <w:bCs w:val="1"/>
      <w:szCs w:val="20"/>
    </w:rPr>
  </w:style>
  <w:style w:type="paragraph" w:styleId="Ttol4" w:customStyle="1">
    <w:name w:val="Títol 4"/>
    <w:basedOn w:val="Normal"/>
    <w:next w:val="Normal"/>
    <w:pPr>
      <w:keepNext w:val="1"/>
      <w:outlineLvl w:val="3"/>
    </w:pPr>
    <w:rPr>
      <w:rFonts w:ascii="Helvetica" w:hAnsi="Helvetica"/>
      <w:b w:val="1"/>
      <w:bCs w:val="1"/>
      <w:sz w:val="18"/>
      <w:szCs w:val="20"/>
    </w:rPr>
  </w:style>
  <w:style w:type="paragraph" w:styleId="Ttol5" w:customStyle="1">
    <w:name w:val="Títol 5"/>
    <w:basedOn w:val="Normal"/>
    <w:next w:val="Normal"/>
    <w:pPr>
      <w:keepNext w:val="1"/>
      <w:outlineLvl w:val="4"/>
    </w:pPr>
    <w:rPr>
      <w:rFonts w:ascii="Helvetica" w:hAnsi="Helvetica"/>
      <w:b w:val="1"/>
      <w:bCs w:val="1"/>
      <w:szCs w:val="20"/>
    </w:rPr>
  </w:style>
  <w:style w:type="paragraph" w:styleId="Ttol6" w:customStyle="1">
    <w:name w:val="Títol 6"/>
    <w:basedOn w:val="Normal"/>
    <w:next w:val="Normal"/>
    <w:pPr>
      <w:keepNext w:val="1"/>
      <w:jc w:val="both"/>
      <w:outlineLvl w:val="5"/>
    </w:pPr>
    <w:rPr>
      <w:rFonts w:ascii="Arial" w:hAnsi="Arial"/>
      <w:sz w:val="28"/>
      <w:szCs w:val="20"/>
    </w:rPr>
  </w:style>
  <w:style w:type="character" w:styleId="Tipusdelletraperdefectedelpargraf" w:customStyle="1">
    <w:name w:val="Tipus de lletra per defecte del paràgraf"/>
    <w:rPr>
      <w:w w:val="100"/>
      <w:position w:val="-1"/>
      <w:effect w:val="none"/>
      <w:vertAlign w:val="baseline"/>
      <w:cs w:val="0"/>
      <w:em w:val="none"/>
    </w:rPr>
  </w:style>
  <w:style w:type="table" w:styleId="Taulanormal" w:customStyle="1">
    <w:name w:val="Taula 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customStyle="1">
    <w:name w:val="Sense llista"/>
  </w:style>
  <w:style w:type="paragraph" w:styleId="Capalera" w:customStyle="1">
    <w:name w:val="Capçalera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Enlla" w:customStyle="1">
    <w:name w:val="Enllaç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independent" w:customStyle="1">
    <w:name w:val="Text independent"/>
    <w:basedOn w:val="Normal"/>
    <w:pPr>
      <w:jc w:val="center"/>
    </w:pPr>
    <w:rPr>
      <w:rFonts w:ascii="Snap ITC" w:hAnsi="Snap ITC"/>
      <w:b w:val="1"/>
      <w:color w:val="cc99ff"/>
      <w:sz w:val="32"/>
      <w:szCs w:val="20"/>
    </w:rPr>
  </w:style>
  <w:style w:type="paragraph" w:styleId="Textindependent2" w:customStyle="1">
    <w:name w:val="Text independent 2"/>
    <w:basedOn w:val="Normal"/>
    <w:pPr>
      <w:jc w:val="center"/>
    </w:pPr>
    <w:rPr>
      <w:rFonts w:ascii="Snap ITC" w:hAnsi="Snap ITC"/>
      <w:b w:val="1"/>
      <w:color w:val="cc99ff"/>
      <w:sz w:val="56"/>
      <w:szCs w:val="20"/>
    </w:rPr>
  </w:style>
  <w:style w:type="paragraph" w:styleId="Estndard" w:customStyle="1">
    <w:name w:val="Estàndard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lang w:val="es-ES"/>
    </w:rPr>
  </w:style>
  <w:style w:type="character" w:styleId="Enllavisitat" w:customStyle="1">
    <w:name w:val="Enllaç visitat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5673F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5673F"/>
    <w:rPr>
      <w:rFonts w:ascii="Tahoma" w:cs="Tahoma" w:hAnsi="Tahoma"/>
      <w:position w:val="-1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8038259@xtec.ca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43T8yy0GP3Og/Z3gYC/PY/LvSA==">AMUW2mW/d2S7MVsVD6bQdFjkzIhtRURVbG8RyT8CgGtWOhVYwBNIf6ZGHTFOUqtspFMgKqsVdkzaBLBtU3jU8Hm9q+cbqwKLkBPpwTgAcZsDDD0P5qyb7Ps+X2bxM//4XYgG5LvUuyUo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2015-05-27T07:52:00Z</dcterms:created>
  <dc:creator>C.E.I.P. ANTONIO TAPIES</dc:creator>
</cp:coreProperties>
</file>