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FC" w:rsidRPr="00620A95" w:rsidRDefault="00620A95" w:rsidP="009210FC">
      <w:pPr>
        <w:rPr>
          <w:sz w:val="44"/>
          <w:szCs w:val="44"/>
          <w:u w:val="single"/>
        </w:rPr>
      </w:pPr>
      <w:bookmarkStart w:id="0" w:name="_GoBack"/>
      <w:bookmarkEnd w:id="0"/>
      <w:r w:rsidRPr="00620A95">
        <w:rPr>
          <w:sz w:val="44"/>
          <w:szCs w:val="44"/>
          <w:u w:val="single"/>
        </w:rPr>
        <w:t>REQUISITS DE SERVEI DELS DOCENTS EXTERNS (FC I FI)</w:t>
      </w:r>
    </w:p>
    <w:p w:rsidR="003F6363" w:rsidRPr="00620A95" w:rsidRDefault="003F6363" w:rsidP="00620A95">
      <w:pPr>
        <w:pStyle w:val="Pargrafdellista"/>
        <w:numPr>
          <w:ilvl w:val="0"/>
          <w:numId w:val="9"/>
        </w:numPr>
        <w:rPr>
          <w:sz w:val="40"/>
          <w:szCs w:val="40"/>
        </w:rPr>
      </w:pPr>
      <w:r w:rsidRPr="00620A95">
        <w:rPr>
          <w:sz w:val="40"/>
          <w:szCs w:val="40"/>
        </w:rPr>
        <w:t>NORMATIVA D’US DELS ESPAIS</w:t>
      </w:r>
      <w:r w:rsidR="009210FC" w:rsidRPr="00620A95">
        <w:rPr>
          <w:sz w:val="40"/>
          <w:szCs w:val="40"/>
        </w:rPr>
        <w:tab/>
      </w:r>
      <w:r w:rsidR="009210FC" w:rsidRPr="00620A95">
        <w:rPr>
          <w:sz w:val="40"/>
          <w:szCs w:val="40"/>
        </w:rPr>
        <w:tab/>
      </w:r>
      <w:r w:rsidR="009210FC" w:rsidRPr="00620A95">
        <w:rPr>
          <w:sz w:val="40"/>
          <w:szCs w:val="40"/>
        </w:rPr>
        <w:tab/>
      </w:r>
      <w:r w:rsidR="009210FC"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716B17AE" wp14:editId="34786892">
            <wp:simplePos x="0" y="0"/>
            <wp:positionH relativeFrom="column">
              <wp:posOffset>4948555</wp:posOffset>
            </wp:positionH>
            <wp:positionV relativeFrom="paragraph">
              <wp:posOffset>0</wp:posOffset>
            </wp:positionV>
            <wp:extent cx="1438275" cy="810260"/>
            <wp:effectExtent l="0" t="0" r="9525" b="8890"/>
            <wp:wrapThrough wrapText="bothSides">
              <wp:wrapPolygon edited="0">
                <wp:start x="0" y="0"/>
                <wp:lineTo x="0" y="21329"/>
                <wp:lineTo x="21457" y="21329"/>
                <wp:lineTo x="21457" y="0"/>
                <wp:lineTo x="0" y="0"/>
              </wp:wrapPolygon>
            </wp:wrapThrough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o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363" w:rsidRDefault="003F6363" w:rsidP="003F6363">
      <w:pPr>
        <w:pStyle w:val="Pargrafdellista"/>
        <w:numPr>
          <w:ilvl w:val="0"/>
          <w:numId w:val="1"/>
        </w:numPr>
        <w:rPr>
          <w:sz w:val="28"/>
          <w:szCs w:val="28"/>
        </w:rPr>
      </w:pPr>
      <w:r w:rsidRPr="003F6363">
        <w:rPr>
          <w:sz w:val="28"/>
          <w:szCs w:val="28"/>
        </w:rPr>
        <w:t>ESPAIS COMUNS: vestíbuls, sales d’actes i de reunions, passadissos, aules,...</w:t>
      </w:r>
    </w:p>
    <w:p w:rsidR="00FA272C" w:rsidRPr="003F6363" w:rsidRDefault="00FA272C" w:rsidP="00FA272C">
      <w:pPr>
        <w:pStyle w:val="Pargrafdellista"/>
        <w:rPr>
          <w:sz w:val="28"/>
          <w:szCs w:val="28"/>
        </w:rPr>
      </w:pPr>
    </w:p>
    <w:p w:rsidR="003F6363" w:rsidRDefault="003F6363" w:rsidP="003F6363">
      <w:pPr>
        <w:pStyle w:val="Pargrafdellista"/>
        <w:numPr>
          <w:ilvl w:val="1"/>
          <w:numId w:val="1"/>
        </w:numPr>
      </w:pPr>
      <w:r>
        <w:t>L’horari de funcionament del centre és de 7.00 a 20.00h, de dilluns a divendres.</w:t>
      </w:r>
    </w:p>
    <w:p w:rsidR="003F6363" w:rsidRDefault="003F6363" w:rsidP="003F6363">
      <w:pPr>
        <w:pStyle w:val="Pargrafdellista"/>
        <w:numPr>
          <w:ilvl w:val="1"/>
          <w:numId w:val="1"/>
        </w:numPr>
      </w:pPr>
      <w:r>
        <w:t>No està permès fumar en tot el recinte, a excepció de la zona d’aparcament.</w:t>
      </w:r>
    </w:p>
    <w:p w:rsidR="003F6363" w:rsidRDefault="003F6363" w:rsidP="003F6363">
      <w:pPr>
        <w:pStyle w:val="Pargrafdellista"/>
        <w:numPr>
          <w:ilvl w:val="1"/>
          <w:numId w:val="1"/>
        </w:numPr>
      </w:pPr>
      <w:r>
        <w:t>No està permès consumir substàncies estupefaents en tot el recinte ni assistir-hi sota els seus efectes.</w:t>
      </w:r>
    </w:p>
    <w:p w:rsidR="003F6363" w:rsidRDefault="003F6363" w:rsidP="003F6363">
      <w:pPr>
        <w:pStyle w:val="Pargrafdellista"/>
        <w:numPr>
          <w:ilvl w:val="1"/>
          <w:numId w:val="1"/>
        </w:numPr>
      </w:pPr>
      <w:r>
        <w:t>No està permesa l’entrada d’animals al recinte, excepte gossos d’assistència.</w:t>
      </w:r>
    </w:p>
    <w:p w:rsidR="003F6363" w:rsidRDefault="003F6363" w:rsidP="003F6363">
      <w:pPr>
        <w:pStyle w:val="Pargrafdellista"/>
        <w:numPr>
          <w:ilvl w:val="1"/>
          <w:numId w:val="1"/>
        </w:numPr>
      </w:pPr>
      <w:r>
        <w:t>Es prega un ús correcte de les papereres del centre.</w:t>
      </w:r>
    </w:p>
    <w:p w:rsidR="003F6363" w:rsidRDefault="003F6363" w:rsidP="003F6363">
      <w:pPr>
        <w:pStyle w:val="Pargrafdellista"/>
        <w:numPr>
          <w:ilvl w:val="1"/>
          <w:numId w:val="1"/>
        </w:numPr>
      </w:pPr>
      <w:r>
        <w:t>Es prega un ús correcte de l’espai WC amb especial atenció per la normativa a la vista.</w:t>
      </w:r>
    </w:p>
    <w:p w:rsidR="003F6363" w:rsidRDefault="003F6363" w:rsidP="003F6363">
      <w:pPr>
        <w:pStyle w:val="Pargrafdellista"/>
        <w:numPr>
          <w:ilvl w:val="1"/>
          <w:numId w:val="1"/>
        </w:numPr>
      </w:pPr>
      <w:r>
        <w:t>Es prega un ús correcte dels espais i mobiliari així com un to de veu i comportament adequats.</w:t>
      </w:r>
    </w:p>
    <w:p w:rsidR="003F6363" w:rsidRDefault="003F6363" w:rsidP="003F6363">
      <w:pPr>
        <w:pStyle w:val="Pargrafdellista"/>
        <w:numPr>
          <w:ilvl w:val="1"/>
          <w:numId w:val="1"/>
        </w:numPr>
      </w:pPr>
      <w:r>
        <w:t>Es prega puntualitat.</w:t>
      </w:r>
    </w:p>
    <w:p w:rsidR="003F6363" w:rsidRDefault="003F6363" w:rsidP="003F6363">
      <w:pPr>
        <w:pStyle w:val="Pargrafdellista"/>
        <w:numPr>
          <w:ilvl w:val="1"/>
          <w:numId w:val="1"/>
        </w:numPr>
      </w:pPr>
      <w:r>
        <w:t>El centre no es fa responsable dels obj</w:t>
      </w:r>
      <w:r w:rsidR="00C16758">
        <w:t>ectes personals dels usuaris/es.</w:t>
      </w:r>
    </w:p>
    <w:p w:rsidR="00C16758" w:rsidRDefault="00C16758" w:rsidP="003F6363">
      <w:pPr>
        <w:pStyle w:val="Pargrafdellista"/>
        <w:numPr>
          <w:ilvl w:val="1"/>
          <w:numId w:val="1"/>
        </w:numPr>
      </w:pPr>
      <w:r>
        <w:t>En cas de prendre mal, el centre disposa de farmaciola per a primere</w:t>
      </w:r>
      <w:r w:rsidR="00235FC2">
        <w:t>s cures, al despatx del cap d’estudis.</w:t>
      </w:r>
    </w:p>
    <w:p w:rsidR="00C16758" w:rsidRDefault="00C16758" w:rsidP="003F6363">
      <w:pPr>
        <w:pStyle w:val="Pargrafdellista"/>
        <w:numPr>
          <w:ilvl w:val="1"/>
          <w:numId w:val="1"/>
        </w:numPr>
      </w:pPr>
      <w:r>
        <w:t xml:space="preserve">En cas de disconformitat o queixa, el centre disposa d’una bústia de suggeriments on line a </w:t>
      </w:r>
      <w:r w:rsidRPr="00FA272C">
        <w:t>www.escolaespiells.com</w:t>
      </w:r>
    </w:p>
    <w:p w:rsidR="00C16758" w:rsidRDefault="00C16758" w:rsidP="00C16758">
      <w:pPr>
        <w:pStyle w:val="Pargrafdellista"/>
        <w:ind w:left="1440"/>
      </w:pPr>
    </w:p>
    <w:p w:rsidR="00C16758" w:rsidRPr="00FA272C" w:rsidRDefault="00C16758" w:rsidP="00C16758">
      <w:pPr>
        <w:pStyle w:val="Pargrafdellista"/>
        <w:numPr>
          <w:ilvl w:val="0"/>
          <w:numId w:val="1"/>
        </w:numPr>
        <w:rPr>
          <w:sz w:val="28"/>
          <w:szCs w:val="28"/>
        </w:rPr>
      </w:pPr>
      <w:r w:rsidRPr="00FA272C">
        <w:rPr>
          <w:sz w:val="28"/>
          <w:szCs w:val="28"/>
        </w:rPr>
        <w:t>AULES</w:t>
      </w:r>
    </w:p>
    <w:p w:rsidR="00C16758" w:rsidRDefault="00C16758" w:rsidP="00C16758">
      <w:pPr>
        <w:pStyle w:val="Pargrafdellista"/>
      </w:pPr>
    </w:p>
    <w:p w:rsidR="00C16758" w:rsidRDefault="000916C5" w:rsidP="00C16758">
      <w:pPr>
        <w:pStyle w:val="Pargrafdellista"/>
        <w:numPr>
          <w:ilvl w:val="1"/>
          <w:numId w:val="2"/>
        </w:numPr>
      </w:pPr>
      <w:r>
        <w:t>Cal responsabilitzar-se de l’estat de l’aula. Cal deixar el lloc de treball tal i com s’ha trobat en l’inici de la sessió.</w:t>
      </w:r>
    </w:p>
    <w:p w:rsidR="000916C5" w:rsidRDefault="000916C5" w:rsidP="00C16758">
      <w:pPr>
        <w:pStyle w:val="Pargrafdellista"/>
        <w:numPr>
          <w:ilvl w:val="1"/>
          <w:numId w:val="2"/>
        </w:numPr>
      </w:pPr>
      <w:r>
        <w:t>En cas de detectar un problema o trobar alguna cosa malm</w:t>
      </w:r>
      <w:r w:rsidR="00425F89">
        <w:t>esa, cal comunicar-ho a consergeria</w:t>
      </w:r>
      <w:r>
        <w:t>.</w:t>
      </w:r>
    </w:p>
    <w:p w:rsidR="000916C5" w:rsidRDefault="00235FC2" w:rsidP="00C16758">
      <w:pPr>
        <w:pStyle w:val="Pargrafdellista"/>
        <w:numPr>
          <w:ilvl w:val="1"/>
          <w:numId w:val="2"/>
        </w:numPr>
      </w:pPr>
      <w:r>
        <w:t xml:space="preserve">Consergeria és </w:t>
      </w:r>
      <w:r w:rsidR="000916C5">
        <w:t>responsable d’obrir i tancar l’aula, incl</w:t>
      </w:r>
      <w:r>
        <w:t>oent-hi els descansos.</w:t>
      </w:r>
    </w:p>
    <w:p w:rsidR="000916C5" w:rsidRDefault="000916C5" w:rsidP="00C16758">
      <w:pPr>
        <w:pStyle w:val="Pargrafdellista"/>
        <w:numPr>
          <w:ilvl w:val="1"/>
          <w:numId w:val="2"/>
        </w:numPr>
      </w:pPr>
      <w:r>
        <w:t>No està permès que el grup de participants estigui sol a l’aula, sense personal docent.</w:t>
      </w:r>
    </w:p>
    <w:p w:rsidR="000916C5" w:rsidRDefault="000916C5" w:rsidP="00C16758">
      <w:pPr>
        <w:pStyle w:val="Pargrafdellista"/>
        <w:numPr>
          <w:ilvl w:val="1"/>
          <w:numId w:val="2"/>
        </w:numPr>
      </w:pPr>
      <w:r>
        <w:t>No es poden consumir aliments ni begudes, a excepció d’aigua embotellada, que es mantindrà guardada a les bosses.</w:t>
      </w:r>
    </w:p>
    <w:p w:rsidR="000916C5" w:rsidRDefault="000916C5" w:rsidP="00C16758">
      <w:pPr>
        <w:pStyle w:val="Pargrafdellista"/>
        <w:numPr>
          <w:ilvl w:val="1"/>
          <w:numId w:val="2"/>
        </w:numPr>
      </w:pPr>
      <w:r>
        <w:t>Cal apagar o silenciar els telèfons mòbils.</w:t>
      </w:r>
    </w:p>
    <w:p w:rsidR="000916C5" w:rsidRDefault="000916C5" w:rsidP="00C16758">
      <w:pPr>
        <w:pStyle w:val="Pargrafdellista"/>
        <w:numPr>
          <w:ilvl w:val="1"/>
          <w:numId w:val="2"/>
        </w:numPr>
      </w:pPr>
      <w:r>
        <w:t>Es disposa de pantalla amb accés a internet per al desenvolupament de l’acció formativa.</w:t>
      </w:r>
    </w:p>
    <w:p w:rsidR="000916C5" w:rsidRDefault="000916C5" w:rsidP="00C16758">
      <w:pPr>
        <w:pStyle w:val="Pargrafdellista"/>
        <w:numPr>
          <w:ilvl w:val="1"/>
          <w:numId w:val="2"/>
        </w:numPr>
      </w:pPr>
      <w:r>
        <w:t>Ni el centre ni el personal docent no es fan responsables dels objectes personals del grup de participants.</w:t>
      </w:r>
    </w:p>
    <w:p w:rsidR="00281465" w:rsidRDefault="00281465" w:rsidP="00281465">
      <w:pPr>
        <w:pStyle w:val="Pargrafdellista"/>
        <w:ind w:left="1440"/>
      </w:pPr>
    </w:p>
    <w:p w:rsidR="000916C5" w:rsidRPr="00FA272C" w:rsidRDefault="00281465" w:rsidP="000916C5">
      <w:pPr>
        <w:pStyle w:val="Pargrafdellista"/>
        <w:numPr>
          <w:ilvl w:val="0"/>
          <w:numId w:val="2"/>
        </w:numPr>
        <w:rPr>
          <w:sz w:val="28"/>
          <w:szCs w:val="28"/>
        </w:rPr>
      </w:pPr>
      <w:r w:rsidRPr="00FA272C">
        <w:rPr>
          <w:sz w:val="28"/>
          <w:szCs w:val="28"/>
        </w:rPr>
        <w:t>AULA INFORMATICA</w:t>
      </w:r>
    </w:p>
    <w:p w:rsidR="00281465" w:rsidRDefault="00281465" w:rsidP="00281465">
      <w:pPr>
        <w:pStyle w:val="Pargrafdellista"/>
      </w:pPr>
    </w:p>
    <w:p w:rsidR="00281465" w:rsidRDefault="00281465" w:rsidP="00281465">
      <w:pPr>
        <w:pStyle w:val="Pargrafdellista"/>
        <w:numPr>
          <w:ilvl w:val="0"/>
          <w:numId w:val="3"/>
        </w:numPr>
      </w:pPr>
      <w:r>
        <w:t>En cas de moure l’equipament, cal deixar el lloc de treball tal i com s’ha trobat en l’inici de la sessió.</w:t>
      </w:r>
    </w:p>
    <w:p w:rsidR="00281465" w:rsidRDefault="00281465" w:rsidP="00281465">
      <w:pPr>
        <w:pStyle w:val="Pargrafdellista"/>
        <w:numPr>
          <w:ilvl w:val="0"/>
          <w:numId w:val="3"/>
        </w:numPr>
      </w:pPr>
      <w:r>
        <w:t>Per entrar a l’ordinador cal introduir identificació i clau d’accés que proporcionarà el coordinador.</w:t>
      </w:r>
    </w:p>
    <w:p w:rsidR="00281465" w:rsidRDefault="00281465" w:rsidP="00281465">
      <w:pPr>
        <w:pStyle w:val="Pargrafdellista"/>
        <w:numPr>
          <w:ilvl w:val="0"/>
          <w:numId w:val="3"/>
        </w:numPr>
      </w:pPr>
      <w:r>
        <w:t>Al finalitzar la sessió, és necessari apagar els ordinadors.</w:t>
      </w:r>
    </w:p>
    <w:p w:rsidR="00281465" w:rsidRDefault="00281465" w:rsidP="00FA272C">
      <w:pPr>
        <w:pStyle w:val="Pargrafdellista"/>
        <w:numPr>
          <w:ilvl w:val="0"/>
          <w:numId w:val="3"/>
        </w:numPr>
      </w:pPr>
      <w:r>
        <w:t>Per a poder imprimir cal que us adreceu al coordinador o al conserge.</w:t>
      </w:r>
    </w:p>
    <w:p w:rsidR="00FA272C" w:rsidRDefault="00FA272C" w:rsidP="009210FC"/>
    <w:p w:rsidR="00281465" w:rsidRDefault="00FA272C" w:rsidP="00FA272C">
      <w:pPr>
        <w:pStyle w:val="Pargrafdellista"/>
        <w:ind w:left="644"/>
      </w:pPr>
      <w:r>
        <w:t>*E</w:t>
      </w:r>
      <w:r w:rsidR="001C60BD">
        <w:t>l centre disposa de wi-fi. Sol·liciteu contrasenya</w:t>
      </w:r>
    </w:p>
    <w:p w:rsidR="006574F5" w:rsidRDefault="006574F5" w:rsidP="00FA272C">
      <w:pPr>
        <w:pStyle w:val="Pargrafdellista"/>
        <w:ind w:left="644"/>
      </w:pPr>
    </w:p>
    <w:p w:rsidR="00707ED5" w:rsidRDefault="00707ED5" w:rsidP="006574F5">
      <w:pPr>
        <w:pStyle w:val="Pargrafdellista"/>
        <w:ind w:left="2768" w:firstLine="64"/>
        <w:rPr>
          <w:sz w:val="40"/>
          <w:szCs w:val="40"/>
        </w:rPr>
      </w:pPr>
    </w:p>
    <w:p w:rsidR="006574F5" w:rsidRDefault="006574F5" w:rsidP="001C60BD">
      <w:pPr>
        <w:pStyle w:val="Pargrafdellista"/>
        <w:numPr>
          <w:ilvl w:val="0"/>
          <w:numId w:val="9"/>
        </w:numPr>
        <w:rPr>
          <w:sz w:val="40"/>
          <w:szCs w:val="40"/>
        </w:rPr>
      </w:pPr>
      <w:r w:rsidRPr="006574F5">
        <w:rPr>
          <w:sz w:val="40"/>
          <w:szCs w:val="40"/>
        </w:rPr>
        <w:lastRenderedPageBreak/>
        <w:t>NORMATIVA DE FUNCIONAMENT</w:t>
      </w:r>
    </w:p>
    <w:p w:rsidR="006574F5" w:rsidRDefault="006574F5" w:rsidP="006574F5">
      <w:pPr>
        <w:pStyle w:val="Pargrafdellista"/>
        <w:ind w:left="2768" w:firstLine="64"/>
        <w:rPr>
          <w:sz w:val="40"/>
          <w:szCs w:val="40"/>
        </w:rPr>
      </w:pPr>
    </w:p>
    <w:p w:rsidR="006574F5" w:rsidRDefault="006574F5" w:rsidP="00235FC2">
      <w:pPr>
        <w:pStyle w:val="Pargrafdellista"/>
        <w:numPr>
          <w:ilvl w:val="0"/>
          <w:numId w:val="2"/>
        </w:numPr>
        <w:rPr>
          <w:sz w:val="32"/>
          <w:szCs w:val="32"/>
        </w:rPr>
      </w:pPr>
      <w:r w:rsidRPr="006574F5">
        <w:rPr>
          <w:sz w:val="32"/>
          <w:szCs w:val="32"/>
        </w:rPr>
        <w:t xml:space="preserve">En relació al </w:t>
      </w:r>
      <w:r w:rsidRPr="00235FC2">
        <w:rPr>
          <w:sz w:val="28"/>
          <w:szCs w:val="28"/>
        </w:rPr>
        <w:t>personal</w:t>
      </w:r>
      <w:r w:rsidRPr="006574F5">
        <w:rPr>
          <w:sz w:val="32"/>
          <w:szCs w:val="32"/>
        </w:rPr>
        <w:t xml:space="preserve"> docent extern</w:t>
      </w:r>
    </w:p>
    <w:p w:rsidR="00707ED5" w:rsidRPr="00707ED5" w:rsidRDefault="00707ED5" w:rsidP="00707ED5">
      <w:pPr>
        <w:pStyle w:val="Pargrafdellista"/>
        <w:ind w:left="3552"/>
        <w:rPr>
          <w:sz w:val="20"/>
          <w:szCs w:val="20"/>
        </w:rPr>
      </w:pPr>
    </w:p>
    <w:p w:rsidR="006574F5" w:rsidRDefault="006574F5" w:rsidP="00235FC2">
      <w:pPr>
        <w:pStyle w:val="Pargrafdellista"/>
        <w:numPr>
          <w:ilvl w:val="0"/>
          <w:numId w:val="3"/>
        </w:numPr>
      </w:pPr>
      <w:r w:rsidRPr="006574F5">
        <w:t>Es prega puntualitat.</w:t>
      </w:r>
      <w:r>
        <w:t xml:space="preserve"> Cada acció formativa té el seu propi horari, del qual s’informa en el calendari proporcionat en l’inici.</w:t>
      </w:r>
    </w:p>
    <w:p w:rsidR="00707ED5" w:rsidRDefault="00707ED5" w:rsidP="00235FC2">
      <w:pPr>
        <w:pStyle w:val="Pargrafdellista"/>
        <w:numPr>
          <w:ilvl w:val="0"/>
          <w:numId w:val="3"/>
        </w:numPr>
      </w:pPr>
      <w:r>
        <w:t>Si es preveu una absència, cal fer una notificació al coordinador dels curs.</w:t>
      </w:r>
    </w:p>
    <w:p w:rsidR="00707ED5" w:rsidRDefault="00707ED5" w:rsidP="00235FC2">
      <w:pPr>
        <w:pStyle w:val="Pargrafdellista"/>
        <w:numPr>
          <w:ilvl w:val="0"/>
          <w:numId w:val="3"/>
        </w:numPr>
      </w:pPr>
      <w:r>
        <w:t>És responsable últim de l’estat de l’aula en cop finalitzada l’acció formativa (posició i estat dels ordina</w:t>
      </w:r>
      <w:r w:rsidR="000659B7">
        <w:t>dors, de les cadires,</w:t>
      </w:r>
      <w:r>
        <w:t xml:space="preserve"> etc...)</w:t>
      </w:r>
    </w:p>
    <w:p w:rsidR="00707ED5" w:rsidRDefault="00707ED5" w:rsidP="00235FC2">
      <w:pPr>
        <w:pStyle w:val="Pargrafdellista"/>
        <w:numPr>
          <w:ilvl w:val="0"/>
          <w:numId w:val="3"/>
        </w:numPr>
      </w:pPr>
      <w:r>
        <w:t>Cal recollir i fer arribar al coordinador el full de signatures que han de complimentar els participants.</w:t>
      </w:r>
      <w:r w:rsidR="000659B7">
        <w:t xml:space="preserve"> </w:t>
      </w:r>
    </w:p>
    <w:p w:rsidR="00707ED5" w:rsidRDefault="00707ED5" w:rsidP="00235FC2">
      <w:pPr>
        <w:pStyle w:val="Pargrafdellista"/>
        <w:numPr>
          <w:ilvl w:val="0"/>
          <w:numId w:val="3"/>
        </w:numPr>
      </w:pPr>
      <w:r>
        <w:t>En cas de necessitar fotocòpies, aquestes seran sol·licitades amb la màxima antelació possible.</w:t>
      </w:r>
    </w:p>
    <w:p w:rsidR="005C7455" w:rsidRDefault="005C7455" w:rsidP="00235FC2">
      <w:pPr>
        <w:pStyle w:val="Pargrafdellista"/>
        <w:numPr>
          <w:ilvl w:val="0"/>
          <w:numId w:val="3"/>
        </w:numPr>
      </w:pPr>
      <w:r>
        <w:t>Cal llegir la informació sobre prevenció de RRLL</w:t>
      </w:r>
    </w:p>
    <w:p w:rsidR="00707ED5" w:rsidRDefault="00707ED5" w:rsidP="00707ED5">
      <w:pPr>
        <w:pStyle w:val="Pargrafdellista"/>
        <w:ind w:left="4272"/>
      </w:pPr>
    </w:p>
    <w:p w:rsidR="001C60BD" w:rsidRPr="001C60BD" w:rsidRDefault="001C60BD" w:rsidP="00235FC2">
      <w:pPr>
        <w:ind w:left="1080"/>
        <w:rPr>
          <w:b/>
        </w:rPr>
      </w:pPr>
      <w:r w:rsidRPr="001C60BD">
        <w:rPr>
          <w:b/>
        </w:rPr>
        <w:t>Avaluació de Serveis prestats</w:t>
      </w:r>
    </w:p>
    <w:p w:rsidR="001C60BD" w:rsidRDefault="001C60BD" w:rsidP="00195D96">
      <w:pPr>
        <w:pStyle w:val="Pargrafdellista"/>
        <w:numPr>
          <w:ilvl w:val="0"/>
          <w:numId w:val="7"/>
        </w:numPr>
      </w:pPr>
      <w:r>
        <w:t>La programació, sessions i materials lliurats de les activitats docents</w:t>
      </w:r>
      <w:r w:rsidR="00235FC2">
        <w:t xml:space="preserve"> </w:t>
      </w:r>
      <w:r>
        <w:t>són supervisats pel coordinador del curs (FC) o Cap d’estudis (FI).</w:t>
      </w:r>
    </w:p>
    <w:p w:rsidR="001C60BD" w:rsidRDefault="001C60BD" w:rsidP="00987DA9">
      <w:pPr>
        <w:pStyle w:val="Pargrafdellista"/>
        <w:numPr>
          <w:ilvl w:val="0"/>
          <w:numId w:val="7"/>
        </w:numPr>
      </w:pPr>
      <w:r>
        <w:t>Les activitats formatives a l’Escola Agrària es sotmeten a supervisió</w:t>
      </w:r>
      <w:r w:rsidR="00235FC2">
        <w:t xml:space="preserve"> </w:t>
      </w:r>
      <w:r>
        <w:t>mitjançant els SSCC que inspeccionen les sessions presencials (FC)</w:t>
      </w:r>
    </w:p>
    <w:p w:rsidR="00707ED5" w:rsidRDefault="001C60BD" w:rsidP="00AD33A7">
      <w:pPr>
        <w:pStyle w:val="Pargrafdellista"/>
        <w:numPr>
          <w:ilvl w:val="0"/>
          <w:numId w:val="7"/>
        </w:numPr>
      </w:pPr>
      <w:r>
        <w:t>En finalitzar un curs els alumnes assistents realitzen una enquesta a on es valoren diversos aspectes. Aquesta enquesta i la valoració del coordinadors s’utilitzaran per a l’homologació del docent com a proveïdor de serveis a l’Escola Agrària. El docent pot demanar el resultat de l’enquesta.</w:t>
      </w:r>
    </w:p>
    <w:p w:rsidR="00707ED5" w:rsidRDefault="00707ED5" w:rsidP="00707ED5">
      <w:pPr>
        <w:pStyle w:val="Pargrafdellista"/>
        <w:ind w:left="4272"/>
      </w:pPr>
    </w:p>
    <w:p w:rsidR="00707ED5" w:rsidRDefault="00707ED5" w:rsidP="00707ED5">
      <w:pPr>
        <w:pStyle w:val="Pargrafdellista"/>
        <w:ind w:left="4272"/>
      </w:pPr>
    </w:p>
    <w:p w:rsidR="00707ED5" w:rsidRDefault="00707ED5" w:rsidP="00707ED5">
      <w:pPr>
        <w:pStyle w:val="Pargrafdellista"/>
        <w:numPr>
          <w:ilvl w:val="0"/>
          <w:numId w:val="6"/>
        </w:numPr>
        <w:rPr>
          <w:sz w:val="32"/>
          <w:szCs w:val="32"/>
        </w:rPr>
      </w:pPr>
      <w:r w:rsidRPr="00707ED5">
        <w:rPr>
          <w:sz w:val="32"/>
          <w:szCs w:val="32"/>
        </w:rPr>
        <w:t>En relació als participants</w:t>
      </w:r>
    </w:p>
    <w:p w:rsidR="00707ED5" w:rsidRDefault="00707ED5" w:rsidP="00707ED5">
      <w:pPr>
        <w:pStyle w:val="Pargrafdellista"/>
        <w:ind w:left="3552"/>
        <w:rPr>
          <w:sz w:val="32"/>
          <w:szCs w:val="32"/>
        </w:rPr>
      </w:pPr>
    </w:p>
    <w:p w:rsidR="00707ED5" w:rsidRPr="00707ED5" w:rsidRDefault="001C60BD" w:rsidP="00707ED5">
      <w:pPr>
        <w:pStyle w:val="Pargrafdellista"/>
        <w:numPr>
          <w:ilvl w:val="0"/>
          <w:numId w:val="8"/>
        </w:numPr>
        <w:rPr>
          <w:sz w:val="32"/>
          <w:szCs w:val="32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5EBAF7" wp14:editId="2C37982F">
                <wp:simplePos x="0" y="0"/>
                <wp:positionH relativeFrom="page">
                  <wp:posOffset>189187</wp:posOffset>
                </wp:positionH>
                <wp:positionV relativeFrom="paragraph">
                  <wp:posOffset>276094</wp:posOffset>
                </wp:positionV>
                <wp:extent cx="2321781" cy="1852599"/>
                <wp:effectExtent l="0" t="0" r="254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781" cy="1852599"/>
                        </a:xfrm>
                        <a:prstGeom prst="ellipse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D9A97" id="Oval 1" o:spid="_x0000_s1026" style="position:absolute;margin-left:14.9pt;margin-top:21.75pt;width:182.8pt;height:14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" fillcolor="#903" stroked="f" strokeweight="1pt">
                <v:stroke joinstyle="miter"/>
                <w10:wrap anchorx="page"/>
              </v:oval>
            </w:pict>
          </mc:Fallback>
        </mc:AlternateContent>
      </w:r>
      <w:r w:rsidR="00707ED5">
        <w:t>Es prega respecte pels docents i els espais, així com responsabilitat envers l’acció formativa. Aquesta té un cost que es sufraga amb els recursos públics.</w:t>
      </w:r>
    </w:p>
    <w:p w:rsidR="00707ED5" w:rsidRPr="00707ED5" w:rsidRDefault="001C60BD" w:rsidP="00707ED5">
      <w:pPr>
        <w:pStyle w:val="Pargrafdellista"/>
        <w:numPr>
          <w:ilvl w:val="0"/>
          <w:numId w:val="8"/>
        </w:numPr>
        <w:rPr>
          <w:sz w:val="32"/>
          <w:szCs w:val="32"/>
        </w:rPr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F50022" wp14:editId="77131B19">
                <wp:simplePos x="0" y="0"/>
                <wp:positionH relativeFrom="margin">
                  <wp:align>left</wp:align>
                </wp:positionH>
                <wp:positionV relativeFrom="paragraph">
                  <wp:posOffset>7708</wp:posOffset>
                </wp:positionV>
                <wp:extent cx="1788795" cy="1160145"/>
                <wp:effectExtent l="0" t="0" r="1905" b="1905"/>
                <wp:wrapSquare wrapText="bothSides"/>
                <wp:docPr id="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16014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74D" w:rsidRPr="0094774D" w:rsidRDefault="0094774D" w:rsidP="0094774D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774D">
                              <w:rPr>
                                <w:sz w:val="18"/>
                                <w:szCs w:val="18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 TOTES LES PERSONES IMPLICADES ENS FEM RESPONSABLES DEL COMPLIMENT D’AQUESTA</w:t>
                            </w:r>
                            <w:r w:rsidRPr="0094774D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4774D">
                              <w:rPr>
                                <w:sz w:val="18"/>
                                <w:szCs w:val="18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NORMATIVA</w:t>
                            </w:r>
                            <w:r w:rsidR="00A621AB">
                              <w:rPr>
                                <w:sz w:val="18"/>
                                <w:szCs w:val="18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EL</w:t>
                            </w:r>
                            <w:r w:rsidRPr="0094774D">
                              <w:rPr>
                                <w:sz w:val="18"/>
                                <w:szCs w:val="18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FUNCIONAMENT DEL CENTRE</w:t>
                            </w:r>
                            <w:r w:rsidR="00A621AB">
                              <w:rPr>
                                <w:sz w:val="18"/>
                                <w:szCs w:val="18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SERÀ FÀCIL.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50022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0;margin-top:.6pt;width:140.85pt;height:91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" fillcolor="#903" stroked="f">
                <v:textbox>
                  <w:txbxContent>
                    <w:p w:rsidR="0094774D" w:rsidRPr="0094774D" w:rsidRDefault="0094774D" w:rsidP="0094774D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774D">
                        <w:rPr>
                          <w:sz w:val="18"/>
                          <w:szCs w:val="18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 TOTES LES PERSONES IMPLICADES ENS FEM RESPONSABLES DEL COMPLIMENT D’AQUESTA</w:t>
                      </w:r>
                      <w:r w:rsidRPr="0094774D"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4774D">
                        <w:rPr>
                          <w:sz w:val="18"/>
                          <w:szCs w:val="18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NORMATIVA</w:t>
                      </w:r>
                      <w:r w:rsidR="00A621AB">
                        <w:rPr>
                          <w:sz w:val="18"/>
                          <w:szCs w:val="18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EL</w:t>
                      </w:r>
                      <w:r w:rsidRPr="0094774D">
                        <w:rPr>
                          <w:sz w:val="18"/>
                          <w:szCs w:val="18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FUNCIONAMENT DEL CENTRE</w:t>
                      </w:r>
                      <w:r w:rsidR="00A621AB">
                        <w:rPr>
                          <w:sz w:val="18"/>
                          <w:szCs w:val="18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SERÀ FÀCIL.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ED5">
        <w:t>Es prega puntualitat. Cada acció formativa té el seu propi horari, del qual s’informa en el calendari proporcionat en l’inici.</w:t>
      </w:r>
    </w:p>
    <w:p w:rsidR="00707ED5" w:rsidRPr="00707ED5" w:rsidRDefault="00707ED5" w:rsidP="00707ED5">
      <w:pPr>
        <w:pStyle w:val="Pargrafdellista"/>
        <w:numPr>
          <w:ilvl w:val="0"/>
          <w:numId w:val="8"/>
        </w:numPr>
        <w:rPr>
          <w:sz w:val="32"/>
          <w:szCs w:val="32"/>
        </w:rPr>
      </w:pPr>
      <w:r>
        <w:t>Cal informar al personal docent quan s’hagi de sortir de l’aula.</w:t>
      </w:r>
    </w:p>
    <w:p w:rsidR="00707ED5" w:rsidRPr="00707ED5" w:rsidRDefault="00707ED5" w:rsidP="00707ED5">
      <w:pPr>
        <w:pStyle w:val="Pargrafdellista"/>
        <w:numPr>
          <w:ilvl w:val="0"/>
          <w:numId w:val="8"/>
        </w:numPr>
        <w:rPr>
          <w:sz w:val="32"/>
          <w:szCs w:val="32"/>
        </w:rPr>
      </w:pPr>
      <w:r>
        <w:t>S’ofereix un descans que pot oscil·lar entre 10 i 30 minuts, en funció de les característiques de l’acció formativa.</w:t>
      </w:r>
    </w:p>
    <w:p w:rsidR="00707ED5" w:rsidRPr="00707ED5" w:rsidRDefault="00707ED5" w:rsidP="00707ED5">
      <w:pPr>
        <w:pStyle w:val="Pargrafdellista"/>
        <w:numPr>
          <w:ilvl w:val="0"/>
          <w:numId w:val="8"/>
        </w:numPr>
        <w:rPr>
          <w:sz w:val="32"/>
          <w:szCs w:val="32"/>
        </w:rPr>
      </w:pPr>
      <w:r>
        <w:t>Es prega un to de veu i comportaments adequats en els descansos, entrades i sortides de l’aula.</w:t>
      </w:r>
    </w:p>
    <w:p w:rsidR="00707ED5" w:rsidRPr="006574F5" w:rsidRDefault="00707ED5" w:rsidP="00707ED5">
      <w:pPr>
        <w:pStyle w:val="Pargrafdellista"/>
        <w:ind w:left="4272"/>
      </w:pPr>
    </w:p>
    <w:sectPr w:rsidR="00707ED5" w:rsidRPr="006574F5" w:rsidSect="00CE1102">
      <w:headerReference w:type="default" r:id="rId8"/>
      <w:pgSz w:w="11906" w:h="16838"/>
      <w:pgMar w:top="1417" w:right="849" w:bottom="0" w:left="709" w:header="1135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72" w:rsidRDefault="00525172" w:rsidP="00BD25BF">
      <w:pPr>
        <w:spacing w:after="0" w:line="240" w:lineRule="auto"/>
      </w:pPr>
      <w:r>
        <w:separator/>
      </w:r>
    </w:p>
  </w:endnote>
  <w:endnote w:type="continuationSeparator" w:id="0">
    <w:p w:rsidR="00525172" w:rsidRDefault="00525172" w:rsidP="00BD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72" w:rsidRDefault="00525172" w:rsidP="00BD25BF">
      <w:pPr>
        <w:spacing w:after="0" w:line="240" w:lineRule="auto"/>
      </w:pPr>
      <w:r>
        <w:separator/>
      </w:r>
    </w:p>
  </w:footnote>
  <w:footnote w:type="continuationSeparator" w:id="0">
    <w:p w:rsidR="00525172" w:rsidRDefault="00525172" w:rsidP="00BD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BF" w:rsidRPr="002C5C6A" w:rsidRDefault="00BD25BF">
    <w:pPr>
      <w:pStyle w:val="Capalera"/>
      <w:rPr>
        <w:color w:val="C00000"/>
      </w:rPr>
    </w:pPr>
    <w:r w:rsidRPr="002C5C6A">
      <w:rPr>
        <w:noProof/>
        <w:color w:val="C00000"/>
        <w:lang w:eastAsia="ca-E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77577E4" wp14:editId="00853F3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27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9900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ol"/>
                            <w:tag w:val=""/>
                            <w:id w:val="213243535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D25BF" w:rsidRDefault="00BD25BF">
                              <w:pPr>
                                <w:pStyle w:val="Capalera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ESCOLA </w:t>
                              </w:r>
                              <w:r w:rsidR="009210FC">
                                <w:rPr>
                                  <w:caps/>
                                  <w:color w:val="FFFFFF" w:themeColor="background1"/>
                                </w:rPr>
                                <w:t>AGRÀRIA DE VITICULTURA I ENOLOGIA MERCÈ ROSSELL I DOMENECH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77577E4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" o:allowoverlap="f" fillcolor="#903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ol"/>
                      <w:tag w:val=""/>
                      <w:id w:val="213243535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D25BF" w:rsidRDefault="00BD25BF">
                        <w:pPr>
                          <w:pStyle w:val="Capalera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ESCOLA </w:t>
                        </w:r>
                        <w:r w:rsidR="009210FC">
                          <w:rPr>
                            <w:caps/>
                            <w:color w:val="FFFFFF" w:themeColor="background1"/>
                          </w:rPr>
                          <w:t>AGRÀRIA DE VITICULTURA I ENOLOGIA MERCÈ ROSSELL I DOMENECH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54F"/>
    <w:multiLevelType w:val="hybridMultilevel"/>
    <w:tmpl w:val="C1EE598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F4DE1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61C"/>
    <w:multiLevelType w:val="hybridMultilevel"/>
    <w:tmpl w:val="9796EF14"/>
    <w:lvl w:ilvl="0" w:tplc="9046656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DB56BD"/>
    <w:multiLevelType w:val="hybridMultilevel"/>
    <w:tmpl w:val="1EDC6844"/>
    <w:lvl w:ilvl="0" w:tplc="8CFAEA5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A4A4AAB"/>
    <w:multiLevelType w:val="hybridMultilevel"/>
    <w:tmpl w:val="F15C0D4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F4DE1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345CB"/>
    <w:multiLevelType w:val="hybridMultilevel"/>
    <w:tmpl w:val="63807F02"/>
    <w:lvl w:ilvl="0" w:tplc="7EF4DE1A">
      <w:start w:val="1"/>
      <w:numFmt w:val="bullet"/>
      <w:lvlText w:val=""/>
      <w:lvlJc w:val="left"/>
      <w:pPr>
        <w:ind w:left="177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439798D"/>
    <w:multiLevelType w:val="hybridMultilevel"/>
    <w:tmpl w:val="BA4EE570"/>
    <w:lvl w:ilvl="0" w:tplc="7EF4DE1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87283"/>
    <w:multiLevelType w:val="hybridMultilevel"/>
    <w:tmpl w:val="C36A7026"/>
    <w:lvl w:ilvl="0" w:tplc="EE1E855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03649B"/>
    <w:multiLevelType w:val="hybridMultilevel"/>
    <w:tmpl w:val="0AE8E9E2"/>
    <w:lvl w:ilvl="0" w:tplc="0403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7B48599C"/>
    <w:multiLevelType w:val="hybridMultilevel"/>
    <w:tmpl w:val="DCBA7656"/>
    <w:lvl w:ilvl="0" w:tplc="7EF4DE1A">
      <w:start w:val="1"/>
      <w:numFmt w:val="bullet"/>
      <w:lvlText w:val=""/>
      <w:lvlJc w:val="left"/>
      <w:pPr>
        <w:ind w:left="4272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63"/>
    <w:rsid w:val="000659B7"/>
    <w:rsid w:val="000916C5"/>
    <w:rsid w:val="00141114"/>
    <w:rsid w:val="001C60BD"/>
    <w:rsid w:val="00226697"/>
    <w:rsid w:val="00235FC2"/>
    <w:rsid w:val="00281465"/>
    <w:rsid w:val="002C5C6A"/>
    <w:rsid w:val="003F6363"/>
    <w:rsid w:val="00425F89"/>
    <w:rsid w:val="00525172"/>
    <w:rsid w:val="005A31C5"/>
    <w:rsid w:val="005C7455"/>
    <w:rsid w:val="00620A95"/>
    <w:rsid w:val="006574F5"/>
    <w:rsid w:val="006931A5"/>
    <w:rsid w:val="00707ED5"/>
    <w:rsid w:val="00795C68"/>
    <w:rsid w:val="009210FC"/>
    <w:rsid w:val="0094774D"/>
    <w:rsid w:val="009F0477"/>
    <w:rsid w:val="00A621AB"/>
    <w:rsid w:val="00A93D8B"/>
    <w:rsid w:val="00B15035"/>
    <w:rsid w:val="00B35D41"/>
    <w:rsid w:val="00BD25BF"/>
    <w:rsid w:val="00C16758"/>
    <w:rsid w:val="00CC5EDF"/>
    <w:rsid w:val="00CE1102"/>
    <w:rsid w:val="00DE757D"/>
    <w:rsid w:val="00E50AF3"/>
    <w:rsid w:val="00F623FE"/>
    <w:rsid w:val="00F824A5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7AA1BE-1D23-44F2-8396-1854E765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F6363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C16758"/>
    <w:rPr>
      <w:color w:val="0563C1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BD2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D25BF"/>
  </w:style>
  <w:style w:type="paragraph" w:styleId="Peu">
    <w:name w:val="footer"/>
    <w:basedOn w:val="Normal"/>
    <w:link w:val="PeuCar"/>
    <w:uiPriority w:val="99"/>
    <w:unhideWhenUsed/>
    <w:rsid w:val="00BD2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D25BF"/>
  </w:style>
  <w:style w:type="paragraph" w:styleId="Senseespaiat">
    <w:name w:val="No Spacing"/>
    <w:link w:val="SenseespaiatCar"/>
    <w:uiPriority w:val="1"/>
    <w:qFormat/>
    <w:rsid w:val="006574F5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6574F5"/>
    <w:rPr>
      <w:rFonts w:eastAsiaTheme="minorEastAsia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9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93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ESCOLA AGRÀRIA DE VITICULTURA I ENOLOGIA MERCÈ ROSSELL I DOMENECH</vt:lpstr>
    </vt:vector>
  </TitlesOfParts>
  <Company>Generalitat de Catalunya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AGRÀRIA DE VITICULTURA I ENOLOGIA MERCÈ ROSSELL I DOMENECH</dc:title>
  <dc:subject/>
  <dc:creator>Torne Sole, Anna Maria</dc:creator>
  <cp:keywords/>
  <dc:description/>
  <cp:lastModifiedBy>Abajo Baiget, Pilar</cp:lastModifiedBy>
  <cp:revision>2</cp:revision>
  <cp:lastPrinted>2019-01-30T09:34:00Z</cp:lastPrinted>
  <dcterms:created xsi:type="dcterms:W3CDTF">2020-12-09T18:51:00Z</dcterms:created>
  <dcterms:modified xsi:type="dcterms:W3CDTF">2020-12-09T18:51:00Z</dcterms:modified>
</cp:coreProperties>
</file>