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46" w:rsidRDefault="00A51C46"/>
    <w:p w:rsidR="0002557A" w:rsidRPr="0002557A" w:rsidRDefault="0002557A" w:rsidP="0002557A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02557A">
        <w:rPr>
          <w:rFonts w:ascii="Arial" w:hAnsi="Arial" w:cs="Arial"/>
          <w:b/>
          <w:color w:val="00B050"/>
          <w:sz w:val="40"/>
          <w:szCs w:val="40"/>
        </w:rPr>
        <w:t>HORARI TASQUES DE LA LLAR</w:t>
      </w:r>
    </w:p>
    <w:tbl>
      <w:tblPr>
        <w:tblStyle w:val="Tablaconcuadrcula"/>
        <w:tblW w:w="14264" w:type="dxa"/>
        <w:tblLook w:val="04A0"/>
      </w:tblPr>
      <w:tblGrid>
        <w:gridCol w:w="1766"/>
        <w:gridCol w:w="1771"/>
        <w:gridCol w:w="1773"/>
        <w:gridCol w:w="1780"/>
        <w:gridCol w:w="1765"/>
        <w:gridCol w:w="1850"/>
        <w:gridCol w:w="1778"/>
        <w:gridCol w:w="1781"/>
      </w:tblGrid>
      <w:tr w:rsidR="0002557A" w:rsidTr="0002557A">
        <w:trPr>
          <w:trHeight w:val="311"/>
        </w:trPr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HORARI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DILLUNS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DIMARTS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DIMECRES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DIJOUS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DIVENDRES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DISSABTE</w:t>
            </w:r>
          </w:p>
        </w:tc>
        <w:tc>
          <w:tcPr>
            <w:tcW w:w="1783" w:type="dxa"/>
          </w:tcPr>
          <w:p w:rsidR="0002557A" w:rsidRPr="0002557A" w:rsidRDefault="0002557A" w:rsidP="0002557A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02557A">
              <w:rPr>
                <w:rFonts w:ascii="Arial" w:hAnsi="Arial" w:cs="Arial"/>
                <w:b/>
                <w:color w:val="92D050"/>
                <w:sz w:val="28"/>
                <w:szCs w:val="28"/>
              </w:rPr>
              <w:t>DIUMENGE</w:t>
            </w:r>
          </w:p>
        </w:tc>
      </w:tr>
      <w:tr w:rsidR="0002557A" w:rsidTr="0002557A">
        <w:trPr>
          <w:trHeight w:val="917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  <w:tr w:rsidR="0002557A" w:rsidTr="0002557A">
        <w:trPr>
          <w:trHeight w:val="934"/>
        </w:trPr>
        <w:tc>
          <w:tcPr>
            <w:tcW w:w="1783" w:type="dxa"/>
            <w:shd w:val="clear" w:color="auto" w:fill="E5B8B7" w:themeFill="accent2" w:themeFillTint="66"/>
          </w:tcPr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  <w:p w:rsidR="0002557A" w:rsidRDefault="0002557A"/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  <w:tc>
          <w:tcPr>
            <w:tcW w:w="1783" w:type="dxa"/>
          </w:tcPr>
          <w:p w:rsidR="0002557A" w:rsidRDefault="0002557A"/>
        </w:tc>
      </w:tr>
    </w:tbl>
    <w:p w:rsidR="0002557A" w:rsidRDefault="0002557A"/>
    <w:sectPr w:rsidR="0002557A" w:rsidSect="0002557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57A"/>
    <w:rsid w:val="0002557A"/>
    <w:rsid w:val="00A5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5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2020-05-12T17:12:00Z</dcterms:created>
  <dcterms:modified xsi:type="dcterms:W3CDTF">2020-05-12T17:24:00Z</dcterms:modified>
</cp:coreProperties>
</file>