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63C" w:rsidRDefault="00FA263C"/>
    <w:p w:rsidR="00FA263C" w:rsidRDefault="00FA263C"/>
    <w:p w:rsidR="00AD50A6" w:rsidRPr="006F743D" w:rsidRDefault="00FA263C">
      <w:pPr>
        <w:rPr>
          <w:rFonts w:ascii="Arial" w:hAnsi="Arial" w:cs="Arial"/>
          <w:sz w:val="24"/>
          <w:szCs w:val="24"/>
        </w:rPr>
      </w:pPr>
      <w:r w:rsidRPr="006F743D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1510030</wp:posOffset>
            </wp:positionV>
            <wp:extent cx="4905375" cy="644842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F743D">
        <w:rPr>
          <w:rFonts w:ascii="Arial" w:hAnsi="Arial" w:cs="Arial"/>
          <w:sz w:val="24"/>
          <w:szCs w:val="24"/>
        </w:rPr>
        <w:t>Disfressa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les </w:t>
      </w:r>
      <w:proofErr w:type="spellStart"/>
      <w:r w:rsidRPr="006F743D">
        <w:rPr>
          <w:rFonts w:ascii="Arial" w:hAnsi="Arial" w:cs="Arial"/>
          <w:sz w:val="24"/>
          <w:szCs w:val="24"/>
        </w:rPr>
        <w:t>tortugues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43D">
        <w:rPr>
          <w:rFonts w:ascii="Arial" w:hAnsi="Arial" w:cs="Arial"/>
          <w:sz w:val="24"/>
          <w:szCs w:val="24"/>
        </w:rPr>
        <w:t>amb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pintura. La </w:t>
      </w:r>
      <w:proofErr w:type="spellStart"/>
      <w:r w:rsidRPr="006F743D">
        <w:rPr>
          <w:rFonts w:ascii="Arial" w:hAnsi="Arial" w:cs="Arial"/>
          <w:sz w:val="24"/>
          <w:szCs w:val="24"/>
        </w:rPr>
        <w:t>closca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i el </w:t>
      </w:r>
      <w:proofErr w:type="spellStart"/>
      <w:r w:rsidRPr="006F743D">
        <w:rPr>
          <w:rFonts w:ascii="Arial" w:hAnsi="Arial" w:cs="Arial"/>
          <w:sz w:val="24"/>
          <w:szCs w:val="24"/>
        </w:rPr>
        <w:t>cos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poden ser de </w:t>
      </w:r>
      <w:proofErr w:type="spellStart"/>
      <w:r w:rsidRPr="006F743D">
        <w:rPr>
          <w:rFonts w:ascii="Arial" w:hAnsi="Arial" w:cs="Arial"/>
          <w:sz w:val="24"/>
          <w:szCs w:val="24"/>
        </w:rPr>
        <w:t>diferent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color o del </w:t>
      </w:r>
      <w:proofErr w:type="spellStart"/>
      <w:r w:rsidRPr="006F743D">
        <w:rPr>
          <w:rFonts w:ascii="Arial" w:hAnsi="Arial" w:cs="Arial"/>
          <w:sz w:val="24"/>
          <w:szCs w:val="24"/>
        </w:rPr>
        <w:t>mateix</w:t>
      </w:r>
      <w:proofErr w:type="spellEnd"/>
      <w:r w:rsidRPr="006F743D">
        <w:rPr>
          <w:rFonts w:ascii="Arial" w:hAnsi="Arial" w:cs="Arial"/>
          <w:sz w:val="24"/>
          <w:szCs w:val="24"/>
        </w:rPr>
        <w:t>.</w:t>
      </w:r>
    </w:p>
    <w:p w:rsidR="00FA263C" w:rsidRPr="006F743D" w:rsidRDefault="00FA263C">
      <w:pPr>
        <w:rPr>
          <w:rFonts w:ascii="Arial" w:hAnsi="Arial" w:cs="Arial"/>
          <w:sz w:val="24"/>
          <w:szCs w:val="24"/>
        </w:rPr>
      </w:pPr>
      <w:r w:rsidRPr="006F743D">
        <w:rPr>
          <w:rFonts w:ascii="Arial" w:hAnsi="Arial" w:cs="Arial"/>
          <w:sz w:val="24"/>
          <w:szCs w:val="24"/>
        </w:rPr>
        <w:t xml:space="preserve">Si a casa </w:t>
      </w:r>
      <w:proofErr w:type="spellStart"/>
      <w:r w:rsidRPr="006F743D">
        <w:rPr>
          <w:rFonts w:ascii="Arial" w:hAnsi="Arial" w:cs="Arial"/>
          <w:sz w:val="24"/>
          <w:szCs w:val="24"/>
        </w:rPr>
        <w:t>tens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peces de Lego o un </w:t>
      </w:r>
      <w:proofErr w:type="spellStart"/>
      <w:r w:rsidRPr="006F743D">
        <w:rPr>
          <w:rFonts w:ascii="Arial" w:hAnsi="Arial" w:cs="Arial"/>
          <w:sz w:val="24"/>
          <w:szCs w:val="24"/>
        </w:rPr>
        <w:t>altre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material que et </w:t>
      </w:r>
      <w:proofErr w:type="spellStart"/>
      <w:r w:rsidRPr="006F743D">
        <w:rPr>
          <w:rFonts w:ascii="Arial" w:hAnsi="Arial" w:cs="Arial"/>
          <w:sz w:val="24"/>
          <w:szCs w:val="24"/>
        </w:rPr>
        <w:t>pugui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43D">
        <w:rPr>
          <w:rFonts w:ascii="Arial" w:hAnsi="Arial" w:cs="Arial"/>
          <w:sz w:val="24"/>
          <w:szCs w:val="24"/>
        </w:rPr>
        <w:t>anar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43D">
        <w:rPr>
          <w:rFonts w:ascii="Arial" w:hAnsi="Arial" w:cs="Arial"/>
          <w:sz w:val="24"/>
          <w:szCs w:val="24"/>
        </w:rPr>
        <w:t>bé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F743D">
        <w:rPr>
          <w:rFonts w:ascii="Arial" w:hAnsi="Arial" w:cs="Arial"/>
          <w:sz w:val="24"/>
          <w:szCs w:val="24"/>
        </w:rPr>
        <w:t>prova-ho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43D">
        <w:rPr>
          <w:rFonts w:ascii="Arial" w:hAnsi="Arial" w:cs="Arial"/>
          <w:sz w:val="24"/>
          <w:szCs w:val="24"/>
        </w:rPr>
        <w:t>abans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de pintar les </w:t>
      </w:r>
      <w:proofErr w:type="spellStart"/>
      <w:r w:rsidRPr="006F743D">
        <w:rPr>
          <w:rFonts w:ascii="Arial" w:hAnsi="Arial" w:cs="Arial"/>
          <w:sz w:val="24"/>
          <w:szCs w:val="24"/>
        </w:rPr>
        <w:t>tortugues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. </w:t>
      </w:r>
    </w:p>
    <w:p w:rsidR="00FA263C" w:rsidRPr="006F743D" w:rsidRDefault="00FA263C">
      <w:pPr>
        <w:rPr>
          <w:rFonts w:ascii="Arial" w:hAnsi="Arial" w:cs="Arial"/>
          <w:sz w:val="24"/>
          <w:szCs w:val="24"/>
        </w:rPr>
      </w:pPr>
      <w:r w:rsidRPr="006F743D">
        <w:rPr>
          <w:rFonts w:ascii="Arial" w:hAnsi="Arial" w:cs="Arial"/>
          <w:sz w:val="24"/>
          <w:szCs w:val="24"/>
        </w:rPr>
        <w:t xml:space="preserve">Et </w:t>
      </w:r>
      <w:proofErr w:type="spellStart"/>
      <w:r w:rsidRPr="006F743D">
        <w:rPr>
          <w:rFonts w:ascii="Arial" w:hAnsi="Arial" w:cs="Arial"/>
          <w:sz w:val="24"/>
          <w:szCs w:val="24"/>
        </w:rPr>
        <w:t>recomano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que et </w:t>
      </w:r>
      <w:proofErr w:type="spellStart"/>
      <w:r w:rsidRPr="006F743D">
        <w:rPr>
          <w:rFonts w:ascii="Arial" w:hAnsi="Arial" w:cs="Arial"/>
          <w:sz w:val="24"/>
          <w:szCs w:val="24"/>
        </w:rPr>
        <w:t>fixis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en un color i </w:t>
      </w:r>
      <w:proofErr w:type="spellStart"/>
      <w:r w:rsidRPr="006F743D">
        <w:rPr>
          <w:rFonts w:ascii="Arial" w:hAnsi="Arial" w:cs="Arial"/>
          <w:sz w:val="24"/>
          <w:szCs w:val="24"/>
        </w:rPr>
        <w:t>pintis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totes les </w:t>
      </w:r>
      <w:proofErr w:type="spellStart"/>
      <w:r w:rsidRPr="006F743D">
        <w:rPr>
          <w:rFonts w:ascii="Arial" w:hAnsi="Arial" w:cs="Arial"/>
          <w:sz w:val="24"/>
          <w:szCs w:val="24"/>
        </w:rPr>
        <w:t>possibles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43D">
        <w:rPr>
          <w:rFonts w:ascii="Arial" w:hAnsi="Arial" w:cs="Arial"/>
          <w:sz w:val="24"/>
          <w:szCs w:val="24"/>
        </w:rPr>
        <w:t>combinacions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6F743D">
        <w:rPr>
          <w:rFonts w:ascii="Arial" w:hAnsi="Arial" w:cs="Arial"/>
          <w:sz w:val="24"/>
          <w:szCs w:val="24"/>
        </w:rPr>
        <w:t>contingui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43D">
        <w:rPr>
          <w:rFonts w:ascii="Arial" w:hAnsi="Arial" w:cs="Arial"/>
          <w:sz w:val="24"/>
          <w:szCs w:val="24"/>
        </w:rPr>
        <w:t>aquell</w:t>
      </w:r>
      <w:proofErr w:type="spellEnd"/>
      <w:r w:rsidRPr="006F743D">
        <w:rPr>
          <w:rFonts w:ascii="Arial" w:hAnsi="Arial" w:cs="Arial"/>
          <w:sz w:val="24"/>
          <w:szCs w:val="24"/>
        </w:rPr>
        <w:t xml:space="preserve"> color.</w:t>
      </w:r>
    </w:p>
    <w:sectPr w:rsidR="00FA263C" w:rsidRPr="006F743D" w:rsidSect="00AD50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A263C"/>
    <w:rsid w:val="006F743D"/>
    <w:rsid w:val="00AD50A6"/>
    <w:rsid w:val="00C53DCD"/>
    <w:rsid w:val="00FA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0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2020-03-30T17:17:00Z</dcterms:created>
  <dcterms:modified xsi:type="dcterms:W3CDTF">2020-03-30T18:35:00Z</dcterms:modified>
</cp:coreProperties>
</file>