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Hola Nois i Noies!!!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Recentment s’ha celebrat la setmana internacional de l’ART , per aquest motiu hem pensat que estaria bé focalitzar les activitats d’aquesta setmana en aquesta temàtica.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De d’Anglès ens introduirem una mica en el món del famós pintor</w:t>
      </w:r>
      <w:r w:rsidDel="00000000" w:rsidR="00000000" w:rsidRPr="00000000">
        <w:rPr>
          <w:b w:val="1"/>
          <w:i w:val="1"/>
          <w:rtl w:val="0"/>
        </w:rPr>
        <w:t xml:space="preserve"> Vincent Van Gogh</w:t>
      </w:r>
    </w:p>
    <w:p w:rsidR="00000000" w:rsidDel="00000000" w:rsidP="00000000" w:rsidRDefault="00000000" w:rsidRPr="00000000" w14:paraId="00000009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ACTIVITAT 1: Mirarem el video sobre la vida d’aquest pintor. </w:t>
      </w:r>
      <w:r w:rsidDel="00000000" w:rsidR="00000000" w:rsidRPr="00000000">
        <w:rPr>
          <w:i w:val="1"/>
          <w:rtl w:val="0"/>
        </w:rPr>
        <w:t xml:space="preserve">(Recordeu que podeu activar els subtítols a la icona que es troba a baix al costat dret de la imatge)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i w:val="1"/>
          <w:rtl w:val="0"/>
        </w:rPr>
        <w:t xml:space="preserve">VOCABULARY &amp; GRAMMAR REFERENCE : </w:t>
      </w:r>
      <w:r w:rsidDel="00000000" w:rsidR="00000000" w:rsidRPr="00000000">
        <w:rPr>
          <w:rtl w:val="0"/>
        </w:rPr>
        <w:t xml:space="preserve">Aquí trobareu un esquema sobre el Passat simple del verb TO BE i un llistat amb paraules clau.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  <w:color w:val="38761d"/>
        </w:rPr>
      </w:pPr>
      <w:r w:rsidDel="00000000" w:rsidR="00000000" w:rsidRPr="00000000">
        <w:rPr>
          <w:rtl w:val="0"/>
        </w:rPr>
        <w:t xml:space="preserve">**Recordeu fer ús del </w:t>
      </w:r>
      <w:r w:rsidDel="00000000" w:rsidR="00000000" w:rsidRPr="00000000">
        <w:rPr>
          <w:b w:val="1"/>
          <w:rtl w:val="0"/>
        </w:rPr>
        <w:t xml:space="preserve">diccionari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www.wordreference.com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 utilitzeu el llistar d’</w:t>
      </w:r>
      <w:r w:rsidDel="00000000" w:rsidR="00000000" w:rsidRPr="00000000">
        <w:rPr>
          <w:b w:val="1"/>
          <w:i w:val="1"/>
          <w:color w:val="38761d"/>
          <w:rtl w:val="0"/>
        </w:rPr>
        <w:t xml:space="preserve">IRREGULAR VERBS</w:t>
      </w:r>
    </w:p>
    <w:p w:rsidR="00000000" w:rsidDel="00000000" w:rsidP="00000000" w:rsidRDefault="00000000" w:rsidRPr="00000000" w14:paraId="0000000F">
      <w:pPr>
        <w:rPr>
          <w:b w:val="1"/>
          <w:i w:val="1"/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. MULTIPLE-CHOICE QUESTIONNAIRE : </w:t>
      </w:r>
      <w:r w:rsidDel="00000000" w:rsidR="00000000" w:rsidRPr="00000000">
        <w:rPr>
          <w:rtl w:val="0"/>
        </w:rPr>
        <w:t xml:space="preserve">Qüestionari basat en el video que haureu vist prèviament. Escollir la resposta que considereu correcte.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ACTIVITY 3: Draw your favourite van Gogh’s painting: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En aquesta secció dibuixeu un dels quadres que més us agradi d’aquest artista i escriviu el títol d’aquesta obra al peu del dibuix. Òbviament, ha d’estar ben dibuixat i pintat, ok?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Ànims que tots i totes ho podeu fer sobradament bé!!!!!</w:t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ESCOLA CIRERA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5686425</wp:posOffset>
          </wp:positionH>
          <wp:positionV relativeFrom="paragraph">
            <wp:posOffset>-171449</wp:posOffset>
          </wp:positionV>
          <wp:extent cx="293325" cy="38551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325" cy="385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YEAR 5</w:t>
    </w:r>
  </w:p>
  <w:p w:rsidR="00000000" w:rsidDel="00000000" w:rsidP="00000000" w:rsidRDefault="00000000" w:rsidRPr="00000000" w14:paraId="00000018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1st-5th june</w:t>
    </w:r>
  </w:p>
  <w:p w:rsidR="00000000" w:rsidDel="00000000" w:rsidP="00000000" w:rsidRDefault="00000000" w:rsidRPr="00000000" w14:paraId="00000019">
    <w:pPr>
      <w:jc w:val="right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wordreference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