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96102" w14:textId="77777777" w:rsidR="00C52D7C" w:rsidRDefault="00C52D7C">
      <w:pPr>
        <w:rPr>
          <w:rFonts w:ascii="Helvetica" w:hAnsi="Helvetica" w:cs="Helvetica"/>
          <w:color w:val="333333"/>
          <w:sz w:val="21"/>
          <w:szCs w:val="21"/>
          <w:shd w:val="clear" w:color="auto" w:fill="FFFFFF"/>
        </w:rPr>
      </w:pPr>
    </w:p>
    <w:p w14:paraId="0F829704" w14:textId="1DFD0A91" w:rsidR="00182837" w:rsidRDefault="00C52D7C">
      <w:pPr>
        <w:rPr>
          <w:rFonts w:ascii="Helvetica" w:hAnsi="Helvetica" w:cs="Helvetica"/>
          <w:color w:val="333333"/>
          <w:sz w:val="21"/>
          <w:szCs w:val="21"/>
          <w:shd w:val="clear" w:color="auto" w:fill="FFFFFF"/>
        </w:rPr>
      </w:pPr>
      <w:r>
        <w:rPr>
          <w:rFonts w:ascii="Helvetica" w:hAnsi="Helvetica" w:cs="Helvetica"/>
          <w:color w:val="333333"/>
          <w:sz w:val="28"/>
          <w:szCs w:val="28"/>
          <w:shd w:val="clear" w:color="auto" w:fill="FFFFFF"/>
        </w:rPr>
        <w:t>P</w:t>
      </w:r>
      <w:r w:rsidRPr="00C52D7C">
        <w:rPr>
          <w:rFonts w:ascii="Helvetica" w:hAnsi="Helvetica" w:cs="Helvetica"/>
          <w:color w:val="333333"/>
          <w:sz w:val="28"/>
          <w:szCs w:val="28"/>
          <w:shd w:val="clear" w:color="auto" w:fill="FFFFFF"/>
        </w:rPr>
        <w:t>oden accedir a aquests ensenyaments les persones que han complert els 18 anys o bé els compleixen durant l'any natural en què inicien la formació</w:t>
      </w:r>
      <w:r>
        <w:rPr>
          <w:rFonts w:ascii="Helvetica" w:hAnsi="Helvetica" w:cs="Helvetica"/>
          <w:color w:val="333333"/>
          <w:sz w:val="21"/>
          <w:szCs w:val="21"/>
          <w:shd w:val="clear" w:color="auto" w:fill="FFFFFF"/>
        </w:rPr>
        <w:t>. </w:t>
      </w:r>
    </w:p>
    <w:p w14:paraId="6A73C4CD" w14:textId="46FACDBF" w:rsidR="00C52D7C" w:rsidRDefault="00C52D7C">
      <w:pPr>
        <w:rPr>
          <w:b/>
          <w:bCs/>
          <w:sz w:val="40"/>
          <w:szCs w:val="40"/>
        </w:rPr>
      </w:pPr>
      <w:r w:rsidRPr="00C52D7C">
        <w:rPr>
          <w:rFonts w:ascii="Helvetica" w:eastAsia="Times New Roman" w:hAnsi="Helvetica" w:cs="Helvetica"/>
          <w:noProof/>
          <w:color w:val="BF0000"/>
          <w:kern w:val="0"/>
          <w:lang w:eastAsia="ca-ES"/>
          <w14:ligatures w14:val="none"/>
        </w:rPr>
        <w:drawing>
          <wp:inline distT="0" distB="0" distL="0" distR="0" wp14:anchorId="02D63CFF" wp14:editId="2F39E534">
            <wp:extent cx="8629650" cy="3798570"/>
            <wp:effectExtent l="0" t="0" r="0" b="0"/>
            <wp:docPr id="1" name="Imatge 1" descr="Accions i dates">
              <a:hlinkClick xmlns:a="http://schemas.openxmlformats.org/drawingml/2006/main" r:id="rId8" tooltip="&quot;La preinscripció és un moment importa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ions i dates">
                      <a:hlinkClick r:id="rId8" tooltip="&quot;La preinscripció és un moment importan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6463" cy="3836783"/>
                    </a:xfrm>
                    <a:prstGeom prst="rect">
                      <a:avLst/>
                    </a:prstGeom>
                    <a:noFill/>
                    <a:ln>
                      <a:noFill/>
                    </a:ln>
                  </pic:spPr>
                </pic:pic>
              </a:graphicData>
            </a:graphic>
          </wp:inline>
        </w:drawing>
      </w:r>
    </w:p>
    <w:p w14:paraId="1EB3F227" w14:textId="655337C2" w:rsidR="00C52D7C" w:rsidRDefault="00C52D7C">
      <w:pPr>
        <w:rPr>
          <w:b/>
          <w:bCs/>
          <w:sz w:val="40"/>
          <w:szCs w:val="40"/>
        </w:rPr>
      </w:pPr>
    </w:p>
    <w:p w14:paraId="1DEF3A5F" w14:textId="77777777" w:rsidR="00C52D7C" w:rsidRPr="00C52D7C" w:rsidRDefault="00C52D7C" w:rsidP="00C52D7C">
      <w:pPr>
        <w:shd w:val="clear" w:color="auto" w:fill="FFFFFF"/>
        <w:spacing w:after="72" w:line="240" w:lineRule="auto"/>
        <w:outlineLvl w:val="1"/>
        <w:rPr>
          <w:rFonts w:ascii="Helvetica" w:eastAsia="Times New Roman" w:hAnsi="Helvetica" w:cs="Helvetica"/>
          <w:color w:val="333333"/>
          <w:kern w:val="0"/>
          <w:sz w:val="45"/>
          <w:szCs w:val="45"/>
          <w:lang w:eastAsia="ca-ES"/>
          <w14:ligatures w14:val="none"/>
        </w:rPr>
      </w:pPr>
      <w:r w:rsidRPr="00C52D7C">
        <w:rPr>
          <w:rFonts w:ascii="Helvetica" w:eastAsia="Times New Roman" w:hAnsi="Helvetica" w:cs="Helvetica"/>
          <w:color w:val="333333"/>
          <w:kern w:val="0"/>
          <w:sz w:val="45"/>
          <w:szCs w:val="45"/>
          <w:lang w:eastAsia="ca-ES"/>
          <w14:ligatures w14:val="none"/>
        </w:rPr>
        <w:t>Presenta la sol·licitud de preinscripció i fes el seguiment</w:t>
      </w:r>
    </w:p>
    <w:p w14:paraId="7D9F1E75" w14:textId="77777777" w:rsidR="00C52D7C" w:rsidRPr="00C52D7C" w:rsidRDefault="00C52D7C" w:rsidP="00C52D7C">
      <w:pPr>
        <w:numPr>
          <w:ilvl w:val="0"/>
          <w:numId w:val="1"/>
        </w:numPr>
        <w:shd w:val="clear" w:color="auto" w:fill="FFFFFF"/>
        <w:spacing w:before="100" w:beforeAutospacing="1" w:after="100" w:afterAutospacing="1" w:line="240" w:lineRule="auto"/>
        <w:jc w:val="center"/>
        <w:textAlignment w:val="top"/>
        <w:rPr>
          <w:rFonts w:ascii="Helvetica" w:eastAsia="Times New Roman" w:hAnsi="Helvetica" w:cs="Helvetica"/>
          <w:color w:val="333333"/>
          <w:kern w:val="0"/>
          <w:lang w:eastAsia="ca-ES"/>
          <w14:ligatures w14:val="none"/>
        </w:rPr>
      </w:pPr>
      <w:r w:rsidRPr="00C52D7C">
        <w:rPr>
          <w:rFonts w:ascii="Helvetica" w:eastAsia="Times New Roman" w:hAnsi="Helvetica" w:cs="Helvetica"/>
          <w:noProof/>
          <w:color w:val="333333"/>
          <w:kern w:val="0"/>
          <w:lang w:eastAsia="ca-ES"/>
          <w14:ligatures w14:val="none"/>
        </w:rPr>
        <w:drawing>
          <wp:inline distT="0" distB="0" distL="0" distR="0" wp14:anchorId="0521D789" wp14:editId="7E565DA9">
            <wp:extent cx="428625" cy="428625"/>
            <wp:effectExtent l="0" t="0" r="9525" b="9525"/>
            <wp:docPr id="1287133597"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5C606770" w14:textId="77777777" w:rsidR="00C52D7C" w:rsidRPr="00C52D7C" w:rsidRDefault="00C52D7C" w:rsidP="00C52D7C">
      <w:pPr>
        <w:shd w:val="clear" w:color="auto" w:fill="FFFFFF"/>
        <w:spacing w:after="150" w:line="240" w:lineRule="auto"/>
        <w:ind w:left="720"/>
        <w:textAlignment w:val="top"/>
        <w:rPr>
          <w:rFonts w:ascii="OpenSansSemibold" w:eastAsia="Times New Roman" w:hAnsi="OpenSansSemibold" w:cs="Helvetica"/>
          <w:color w:val="333333"/>
          <w:kern w:val="0"/>
          <w:lang w:eastAsia="ca-ES"/>
          <w14:ligatures w14:val="none"/>
        </w:rPr>
      </w:pPr>
      <w:r w:rsidRPr="00C52D7C">
        <w:rPr>
          <w:rFonts w:ascii="OpenSansSemibold" w:eastAsia="Times New Roman" w:hAnsi="OpenSansSemibold" w:cs="Helvetica"/>
          <w:color w:val="333333"/>
          <w:kern w:val="0"/>
          <w:lang w:eastAsia="ca-ES"/>
          <w14:ligatures w14:val="none"/>
        </w:rPr>
        <w:t>Del 19 al 29 de juny de 2026: presentació de sol·licituds</w:t>
      </w:r>
    </w:p>
    <w:p w14:paraId="796D141E" w14:textId="77777777" w:rsidR="00C52D7C" w:rsidRPr="00C52D7C" w:rsidRDefault="00C52D7C" w:rsidP="00C52D7C">
      <w:pPr>
        <w:shd w:val="clear" w:color="auto" w:fill="FFFFFF"/>
        <w:spacing w:after="0" w:line="240" w:lineRule="auto"/>
        <w:ind w:left="720"/>
        <w:textAlignment w:val="top"/>
        <w:rPr>
          <w:rFonts w:ascii="OpenSansRegular" w:eastAsia="Times New Roman" w:hAnsi="OpenSansRegular" w:cs="Helvetica"/>
          <w:color w:val="333333"/>
          <w:kern w:val="0"/>
          <w:sz w:val="21"/>
          <w:szCs w:val="21"/>
          <w:lang w:eastAsia="ca-ES"/>
          <w14:ligatures w14:val="none"/>
        </w:rPr>
      </w:pPr>
      <w:r w:rsidRPr="00C52D7C">
        <w:rPr>
          <w:rFonts w:ascii="OpenSansRegular" w:eastAsia="Times New Roman" w:hAnsi="OpenSansRegular" w:cs="Helvetica"/>
          <w:color w:val="333333"/>
          <w:kern w:val="0"/>
          <w:sz w:val="21"/>
          <w:szCs w:val="21"/>
          <w:lang w:eastAsia="ca-ES"/>
          <w14:ligatures w14:val="none"/>
        </w:rPr>
        <w:t>És molt important respectar les dates, perquè les sol·licituds que es presentin fora d'aquest termini perdran totes les prioritats que haurien pogut tenir a l'hora d'obtenir la plaça. Els criteris de prioritat serveixen per donar una puntuació a cada sol·licitud. D'aquesta manera s'estableix l'ordre d'accés a les places de cada centre.</w:t>
      </w:r>
    </w:p>
    <w:p w14:paraId="68A9BA55" w14:textId="77777777" w:rsidR="00C52D7C" w:rsidRPr="00C52D7C" w:rsidRDefault="00C52D7C" w:rsidP="00C52D7C">
      <w:pPr>
        <w:numPr>
          <w:ilvl w:val="0"/>
          <w:numId w:val="1"/>
        </w:numPr>
        <w:shd w:val="clear" w:color="auto" w:fill="FFFFFF"/>
        <w:spacing w:before="100" w:beforeAutospacing="1" w:after="100" w:afterAutospacing="1" w:line="240" w:lineRule="auto"/>
        <w:jc w:val="center"/>
        <w:textAlignment w:val="top"/>
        <w:rPr>
          <w:rFonts w:ascii="Helvetica" w:eastAsia="Times New Roman" w:hAnsi="Helvetica" w:cs="Helvetica"/>
          <w:color w:val="333333"/>
          <w:kern w:val="0"/>
          <w:lang w:eastAsia="ca-ES"/>
          <w14:ligatures w14:val="none"/>
        </w:rPr>
      </w:pPr>
      <w:r w:rsidRPr="00C52D7C">
        <w:rPr>
          <w:rFonts w:ascii="Helvetica" w:eastAsia="Times New Roman" w:hAnsi="Helvetica" w:cs="Helvetica"/>
          <w:noProof/>
          <w:color w:val="333333"/>
          <w:kern w:val="0"/>
          <w:lang w:eastAsia="ca-ES"/>
          <w14:ligatures w14:val="none"/>
        </w:rPr>
        <w:drawing>
          <wp:inline distT="0" distB="0" distL="0" distR="0" wp14:anchorId="525413C1" wp14:editId="7E86BA96">
            <wp:extent cx="428625" cy="428625"/>
            <wp:effectExtent l="0" t="0" r="9525" b="9525"/>
            <wp:docPr id="2"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525E3D66" w14:textId="77777777" w:rsidR="00C52D7C" w:rsidRPr="00C52D7C" w:rsidRDefault="00C52D7C" w:rsidP="00C52D7C">
      <w:pPr>
        <w:shd w:val="clear" w:color="auto" w:fill="FFFFFF"/>
        <w:spacing w:after="150" w:line="240" w:lineRule="auto"/>
        <w:ind w:left="720"/>
        <w:textAlignment w:val="top"/>
        <w:rPr>
          <w:rFonts w:ascii="OpenSansSemibold" w:eastAsia="Times New Roman" w:hAnsi="OpenSansSemibold" w:cs="Helvetica"/>
          <w:color w:val="333333"/>
          <w:kern w:val="0"/>
          <w:lang w:eastAsia="ca-ES"/>
          <w14:ligatures w14:val="none"/>
        </w:rPr>
      </w:pPr>
      <w:r w:rsidRPr="00C52D7C">
        <w:rPr>
          <w:rFonts w:ascii="OpenSansSemibold" w:eastAsia="Times New Roman" w:hAnsi="OpenSansSemibold" w:cs="Helvetica"/>
          <w:color w:val="333333"/>
          <w:kern w:val="0"/>
          <w:lang w:eastAsia="ca-ES"/>
          <w14:ligatures w14:val="none"/>
        </w:rPr>
        <w:t>6 de juliol de 2026 (a partir de les 14 hores): llista de sol·licituds amb la puntuació provisional</w:t>
      </w:r>
    </w:p>
    <w:p w14:paraId="046648D3" w14:textId="77777777" w:rsidR="00C52D7C" w:rsidRPr="00C52D7C" w:rsidRDefault="00C52D7C" w:rsidP="00C52D7C">
      <w:pPr>
        <w:shd w:val="clear" w:color="auto" w:fill="FFFFFF"/>
        <w:spacing w:after="0" w:line="240" w:lineRule="auto"/>
        <w:ind w:left="720"/>
        <w:textAlignment w:val="top"/>
        <w:rPr>
          <w:rFonts w:ascii="OpenSansRegular" w:eastAsia="Times New Roman" w:hAnsi="OpenSansRegular" w:cs="Helvetica"/>
          <w:color w:val="333333"/>
          <w:kern w:val="0"/>
          <w:sz w:val="21"/>
          <w:szCs w:val="21"/>
          <w:lang w:eastAsia="ca-ES"/>
          <w14:ligatures w14:val="none"/>
        </w:rPr>
      </w:pPr>
      <w:r w:rsidRPr="00C52D7C">
        <w:rPr>
          <w:rFonts w:ascii="OpenSansRegular" w:eastAsia="Times New Roman" w:hAnsi="OpenSansRegular" w:cs="Helvetica"/>
          <w:color w:val="333333"/>
          <w:kern w:val="0"/>
          <w:sz w:val="21"/>
          <w:szCs w:val="21"/>
          <w:lang w:eastAsia="ca-ES"/>
          <w14:ligatures w14:val="none"/>
        </w:rPr>
        <w:t>Un cop acabat el període de presentació de sol·licituds, els centres educatius estudien cadascuna de les peticions que han rebut: n'analitzen les dades, els criteris de prioritat que les famílies demanen que es tinguin en compte, i també els documents justificatius. Tot seguit, publiquen la llista de sol·licituds amb els barems provisionals. En aquesta llista hi ha les sol·licituds ordenades alfabèticament amb la puntuació que ha rebut cada sol·licitud en aplicar-hi el barem. La publicació de la llista tindrà lloc a partir de les 14 hores.</w:t>
      </w:r>
    </w:p>
    <w:p w14:paraId="6304872A" w14:textId="77777777" w:rsidR="00C52D7C" w:rsidRPr="00C52D7C" w:rsidRDefault="00C52D7C" w:rsidP="00C52D7C">
      <w:pPr>
        <w:numPr>
          <w:ilvl w:val="0"/>
          <w:numId w:val="1"/>
        </w:numPr>
        <w:shd w:val="clear" w:color="auto" w:fill="FFFFFF"/>
        <w:spacing w:before="100" w:beforeAutospacing="1" w:after="100" w:afterAutospacing="1" w:line="240" w:lineRule="auto"/>
        <w:jc w:val="center"/>
        <w:textAlignment w:val="top"/>
        <w:rPr>
          <w:rFonts w:ascii="Helvetica" w:eastAsia="Times New Roman" w:hAnsi="Helvetica" w:cs="Helvetica"/>
          <w:color w:val="333333"/>
          <w:kern w:val="0"/>
          <w:lang w:eastAsia="ca-ES"/>
          <w14:ligatures w14:val="none"/>
        </w:rPr>
      </w:pPr>
      <w:r w:rsidRPr="00C52D7C">
        <w:rPr>
          <w:rFonts w:ascii="Helvetica" w:eastAsia="Times New Roman" w:hAnsi="Helvetica" w:cs="Helvetica"/>
          <w:noProof/>
          <w:color w:val="333333"/>
          <w:kern w:val="0"/>
          <w:lang w:eastAsia="ca-ES"/>
          <w14:ligatures w14:val="none"/>
        </w:rPr>
        <w:drawing>
          <wp:inline distT="0" distB="0" distL="0" distR="0" wp14:anchorId="11B106C7" wp14:editId="4F5DC48D">
            <wp:extent cx="428625" cy="428625"/>
            <wp:effectExtent l="0" t="0" r="9525" b="9525"/>
            <wp:docPr id="3"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3FC23F28" w14:textId="77777777" w:rsidR="00C52D7C" w:rsidRPr="00C52D7C" w:rsidRDefault="00C52D7C" w:rsidP="00C52D7C">
      <w:pPr>
        <w:shd w:val="clear" w:color="auto" w:fill="FFFFFF"/>
        <w:spacing w:after="150" w:line="240" w:lineRule="auto"/>
        <w:ind w:left="720"/>
        <w:textAlignment w:val="top"/>
        <w:rPr>
          <w:rFonts w:ascii="OpenSansSemibold" w:eastAsia="Times New Roman" w:hAnsi="OpenSansSemibold" w:cs="Helvetica"/>
          <w:color w:val="333333"/>
          <w:kern w:val="0"/>
          <w:lang w:eastAsia="ca-ES"/>
          <w14:ligatures w14:val="none"/>
        </w:rPr>
      </w:pPr>
      <w:r w:rsidRPr="00C52D7C">
        <w:rPr>
          <w:rFonts w:ascii="OpenSansSemibold" w:eastAsia="Times New Roman" w:hAnsi="OpenSansSemibold" w:cs="Helvetica"/>
          <w:color w:val="333333"/>
          <w:kern w:val="0"/>
          <w:lang w:eastAsia="ca-ES"/>
          <w14:ligatures w14:val="none"/>
        </w:rPr>
        <w:lastRenderedPageBreak/>
        <w:t>Del 6 al 10 de juliol de 2026: presentació de reclamacions</w:t>
      </w:r>
    </w:p>
    <w:p w14:paraId="19FDC6C3" w14:textId="77777777" w:rsidR="00C52D7C" w:rsidRPr="00C52D7C" w:rsidRDefault="00C52D7C" w:rsidP="00C52D7C">
      <w:pPr>
        <w:shd w:val="clear" w:color="auto" w:fill="FFFFFF"/>
        <w:spacing w:after="0" w:line="240" w:lineRule="auto"/>
        <w:ind w:left="720"/>
        <w:textAlignment w:val="top"/>
        <w:rPr>
          <w:rFonts w:ascii="OpenSansRegular" w:eastAsia="Times New Roman" w:hAnsi="OpenSansRegular" w:cs="Helvetica"/>
          <w:color w:val="333333"/>
          <w:kern w:val="0"/>
          <w:sz w:val="21"/>
          <w:szCs w:val="21"/>
          <w:lang w:eastAsia="ca-ES"/>
          <w14:ligatures w14:val="none"/>
        </w:rPr>
      </w:pPr>
      <w:r w:rsidRPr="00C52D7C">
        <w:rPr>
          <w:rFonts w:ascii="OpenSansRegular" w:eastAsia="Times New Roman" w:hAnsi="OpenSansRegular" w:cs="Helvetica"/>
          <w:color w:val="333333"/>
          <w:kern w:val="0"/>
          <w:sz w:val="21"/>
          <w:szCs w:val="21"/>
          <w:lang w:eastAsia="ca-ES"/>
          <w14:ligatures w14:val="none"/>
        </w:rPr>
        <w:t>Durant aquest període, si detectes alguna errada o anomalia en el barem assignat, pots presentar una reclamació.</w:t>
      </w:r>
    </w:p>
    <w:p w14:paraId="37BEE987" w14:textId="77777777" w:rsidR="00C52D7C" w:rsidRPr="00C52D7C" w:rsidRDefault="00C52D7C" w:rsidP="00C52D7C">
      <w:pPr>
        <w:numPr>
          <w:ilvl w:val="0"/>
          <w:numId w:val="1"/>
        </w:numPr>
        <w:shd w:val="clear" w:color="auto" w:fill="FFFFFF"/>
        <w:spacing w:before="100" w:beforeAutospacing="1" w:after="100" w:afterAutospacing="1" w:line="240" w:lineRule="auto"/>
        <w:jc w:val="center"/>
        <w:textAlignment w:val="top"/>
        <w:rPr>
          <w:rFonts w:ascii="Helvetica" w:eastAsia="Times New Roman" w:hAnsi="Helvetica" w:cs="Helvetica"/>
          <w:color w:val="333333"/>
          <w:kern w:val="0"/>
          <w:lang w:eastAsia="ca-ES"/>
          <w14:ligatures w14:val="none"/>
        </w:rPr>
      </w:pPr>
      <w:r w:rsidRPr="00C52D7C">
        <w:rPr>
          <w:rFonts w:ascii="Helvetica" w:eastAsia="Times New Roman" w:hAnsi="Helvetica" w:cs="Helvetica"/>
          <w:noProof/>
          <w:color w:val="333333"/>
          <w:kern w:val="0"/>
          <w:lang w:eastAsia="ca-ES"/>
          <w14:ligatures w14:val="none"/>
        </w:rPr>
        <w:drawing>
          <wp:inline distT="0" distB="0" distL="0" distR="0" wp14:anchorId="5B4A4145" wp14:editId="4AB6CB0F">
            <wp:extent cx="428625" cy="428625"/>
            <wp:effectExtent l="0" t="0" r="9525" b="9525"/>
            <wp:docPr id="4"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3211ACD8" w14:textId="77777777" w:rsidR="00C52D7C" w:rsidRPr="00C52D7C" w:rsidRDefault="00C52D7C" w:rsidP="00C52D7C">
      <w:pPr>
        <w:shd w:val="clear" w:color="auto" w:fill="FFFFFF"/>
        <w:spacing w:after="150" w:line="240" w:lineRule="auto"/>
        <w:ind w:left="720"/>
        <w:textAlignment w:val="top"/>
        <w:rPr>
          <w:rFonts w:ascii="OpenSansSemibold" w:eastAsia="Times New Roman" w:hAnsi="OpenSansSemibold" w:cs="Helvetica"/>
          <w:color w:val="333333"/>
          <w:kern w:val="0"/>
          <w:lang w:eastAsia="ca-ES"/>
          <w14:ligatures w14:val="none"/>
        </w:rPr>
      </w:pPr>
      <w:r w:rsidRPr="00C52D7C">
        <w:rPr>
          <w:rFonts w:ascii="OpenSansSemibold" w:eastAsia="Times New Roman" w:hAnsi="OpenSansSemibold" w:cs="Helvetica"/>
          <w:color w:val="333333"/>
          <w:kern w:val="0"/>
          <w:lang w:eastAsia="ca-ES"/>
          <w14:ligatures w14:val="none"/>
        </w:rPr>
        <w:t>7 de juliol del 2026: sorteig del número de desempat</w:t>
      </w:r>
    </w:p>
    <w:p w14:paraId="6B20BB46" w14:textId="77777777" w:rsidR="00C52D7C" w:rsidRPr="00C52D7C" w:rsidRDefault="00C52D7C" w:rsidP="00C52D7C">
      <w:pPr>
        <w:shd w:val="clear" w:color="auto" w:fill="FFFFFF"/>
        <w:spacing w:after="0" w:line="240" w:lineRule="auto"/>
        <w:ind w:left="720"/>
        <w:textAlignment w:val="top"/>
        <w:rPr>
          <w:rFonts w:ascii="OpenSansRegular" w:eastAsia="Times New Roman" w:hAnsi="OpenSansRegular" w:cs="Helvetica"/>
          <w:color w:val="333333"/>
          <w:kern w:val="0"/>
          <w:sz w:val="21"/>
          <w:szCs w:val="21"/>
          <w:lang w:eastAsia="ca-ES"/>
          <w14:ligatures w14:val="none"/>
        </w:rPr>
      </w:pPr>
      <w:r w:rsidRPr="00C52D7C">
        <w:rPr>
          <w:rFonts w:ascii="OpenSansRegular" w:eastAsia="Times New Roman" w:hAnsi="OpenSansRegular" w:cs="Helvetica"/>
          <w:color w:val="333333"/>
          <w:kern w:val="0"/>
          <w:sz w:val="21"/>
          <w:szCs w:val="21"/>
          <w:lang w:eastAsia="ca-ES"/>
          <w14:ligatures w14:val="none"/>
        </w:rPr>
        <w:t>El nombre de places a cada centre és limitat. Si el nombre de peticions supera el d'alumnes que el centre pot acollir, cal aplicar un sistema de desempat entre les sol·licituds que tenen la mateixa puntuació. Per fer-ho, s'obté un número per sorteig a partir del qual s'ordenen totes les peticions empatades en punts, tenint en compte el número de desempat que s'ha assignat a cada sol·licitud. El sorteig tindrà lloc a les 11 hores, als serveis centrals del Departament d'Educació i Formació Professional (Via Augusta, 202-226, Barcelona).</w:t>
      </w:r>
    </w:p>
    <w:p w14:paraId="61BD6058" w14:textId="77777777" w:rsidR="00C52D7C" w:rsidRPr="00C52D7C" w:rsidRDefault="00C52D7C" w:rsidP="00C52D7C">
      <w:pPr>
        <w:numPr>
          <w:ilvl w:val="0"/>
          <w:numId w:val="1"/>
        </w:numPr>
        <w:shd w:val="clear" w:color="auto" w:fill="FFFFFF"/>
        <w:spacing w:before="100" w:beforeAutospacing="1" w:after="100" w:afterAutospacing="1" w:line="240" w:lineRule="auto"/>
        <w:jc w:val="center"/>
        <w:textAlignment w:val="top"/>
        <w:rPr>
          <w:rFonts w:ascii="Helvetica" w:eastAsia="Times New Roman" w:hAnsi="Helvetica" w:cs="Helvetica"/>
          <w:color w:val="333333"/>
          <w:kern w:val="0"/>
          <w:lang w:eastAsia="ca-ES"/>
          <w14:ligatures w14:val="none"/>
        </w:rPr>
      </w:pPr>
      <w:r w:rsidRPr="00C52D7C">
        <w:rPr>
          <w:rFonts w:ascii="Helvetica" w:eastAsia="Times New Roman" w:hAnsi="Helvetica" w:cs="Helvetica"/>
          <w:noProof/>
          <w:color w:val="333333"/>
          <w:kern w:val="0"/>
          <w:lang w:eastAsia="ca-ES"/>
          <w14:ligatures w14:val="none"/>
        </w:rPr>
        <w:drawing>
          <wp:inline distT="0" distB="0" distL="0" distR="0" wp14:anchorId="6198D3DE" wp14:editId="3F04C82F">
            <wp:extent cx="428625" cy="428625"/>
            <wp:effectExtent l="0" t="0" r="9525" b="9525"/>
            <wp:docPr id="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3925E9CF" w14:textId="77777777" w:rsidR="00C52D7C" w:rsidRPr="00C52D7C" w:rsidRDefault="00C52D7C" w:rsidP="00C52D7C">
      <w:pPr>
        <w:shd w:val="clear" w:color="auto" w:fill="FFFFFF"/>
        <w:spacing w:after="150" w:line="240" w:lineRule="auto"/>
        <w:ind w:left="720"/>
        <w:textAlignment w:val="top"/>
        <w:rPr>
          <w:rFonts w:ascii="OpenSansSemibold" w:eastAsia="Times New Roman" w:hAnsi="OpenSansSemibold" w:cs="Helvetica"/>
          <w:color w:val="333333"/>
          <w:kern w:val="0"/>
          <w:lang w:eastAsia="ca-ES"/>
          <w14:ligatures w14:val="none"/>
        </w:rPr>
      </w:pPr>
      <w:r w:rsidRPr="00C52D7C">
        <w:rPr>
          <w:rFonts w:ascii="OpenSansSemibold" w:eastAsia="Times New Roman" w:hAnsi="OpenSansSemibold" w:cs="Helvetica"/>
          <w:color w:val="333333"/>
          <w:kern w:val="0"/>
          <w:lang w:eastAsia="ca-ES"/>
          <w14:ligatures w14:val="none"/>
        </w:rPr>
        <w:t>14 de juliol de 2026, a les 14 hores: llista de sol·licituds amb la puntuació un cop resoltes les reclamacions</w:t>
      </w:r>
    </w:p>
    <w:p w14:paraId="7E877BDE" w14:textId="77777777" w:rsidR="00C52D7C" w:rsidRPr="00C52D7C" w:rsidRDefault="00C52D7C" w:rsidP="00C52D7C">
      <w:pPr>
        <w:shd w:val="clear" w:color="auto" w:fill="FFFFFF"/>
        <w:spacing w:after="0" w:line="240" w:lineRule="auto"/>
        <w:ind w:left="720"/>
        <w:textAlignment w:val="top"/>
        <w:rPr>
          <w:rFonts w:ascii="OpenSansRegular" w:eastAsia="Times New Roman" w:hAnsi="OpenSansRegular" w:cs="Helvetica"/>
          <w:color w:val="333333"/>
          <w:kern w:val="0"/>
          <w:sz w:val="21"/>
          <w:szCs w:val="21"/>
          <w:lang w:eastAsia="ca-ES"/>
          <w14:ligatures w14:val="none"/>
        </w:rPr>
      </w:pPr>
      <w:r w:rsidRPr="00C52D7C">
        <w:rPr>
          <w:rFonts w:ascii="OpenSansRegular" w:eastAsia="Times New Roman" w:hAnsi="OpenSansRegular" w:cs="Helvetica"/>
          <w:color w:val="333333"/>
          <w:kern w:val="0"/>
          <w:sz w:val="21"/>
          <w:szCs w:val="21"/>
          <w:shd w:val="clear" w:color="auto" w:fill="FFFFFF"/>
          <w:lang w:eastAsia="ca-ES"/>
          <w14:ligatures w14:val="none"/>
        </w:rPr>
        <w:t>Un cop resoltes totes les reclamacions presentades, el centre publica la llista definitiva de sol·licituds amb la puntuació i el número de desempat corresponent. La publicació de la llista tindrà lloc a partir de les 14 hores.</w:t>
      </w:r>
    </w:p>
    <w:p w14:paraId="2EA7F367" w14:textId="77777777" w:rsidR="00C52D7C" w:rsidRPr="00C52D7C" w:rsidRDefault="00C52D7C" w:rsidP="00C52D7C">
      <w:pPr>
        <w:numPr>
          <w:ilvl w:val="0"/>
          <w:numId w:val="1"/>
        </w:numPr>
        <w:shd w:val="clear" w:color="auto" w:fill="FFFFFF"/>
        <w:spacing w:before="100" w:beforeAutospacing="1" w:after="100" w:afterAutospacing="1" w:line="240" w:lineRule="auto"/>
        <w:jc w:val="center"/>
        <w:textAlignment w:val="top"/>
        <w:rPr>
          <w:rFonts w:ascii="Helvetica" w:eastAsia="Times New Roman" w:hAnsi="Helvetica" w:cs="Helvetica"/>
          <w:color w:val="333333"/>
          <w:kern w:val="0"/>
          <w:lang w:eastAsia="ca-ES"/>
          <w14:ligatures w14:val="none"/>
        </w:rPr>
      </w:pPr>
      <w:r w:rsidRPr="00C52D7C">
        <w:rPr>
          <w:rFonts w:ascii="Helvetica" w:eastAsia="Times New Roman" w:hAnsi="Helvetica" w:cs="Helvetica"/>
          <w:noProof/>
          <w:color w:val="333333"/>
          <w:kern w:val="0"/>
          <w:lang w:eastAsia="ca-ES"/>
          <w14:ligatures w14:val="none"/>
        </w:rPr>
        <w:drawing>
          <wp:inline distT="0" distB="0" distL="0" distR="0" wp14:anchorId="3580996D" wp14:editId="218AC916">
            <wp:extent cx="428625" cy="428625"/>
            <wp:effectExtent l="0" t="0" r="9525" b="9525"/>
            <wp:docPr id="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7C3184B7" w14:textId="77777777" w:rsidR="00C52D7C" w:rsidRPr="00C52D7C" w:rsidRDefault="00C52D7C" w:rsidP="00C52D7C">
      <w:pPr>
        <w:shd w:val="clear" w:color="auto" w:fill="FFFFFF"/>
        <w:spacing w:after="150" w:line="240" w:lineRule="auto"/>
        <w:ind w:left="720"/>
        <w:textAlignment w:val="top"/>
        <w:rPr>
          <w:rFonts w:ascii="OpenSansSemibold" w:eastAsia="Times New Roman" w:hAnsi="OpenSansSemibold" w:cs="Helvetica"/>
          <w:color w:val="333333"/>
          <w:kern w:val="0"/>
          <w:lang w:eastAsia="ca-ES"/>
          <w14:ligatures w14:val="none"/>
        </w:rPr>
      </w:pPr>
      <w:r w:rsidRPr="00C52D7C">
        <w:rPr>
          <w:rFonts w:ascii="OpenSansSemibold" w:eastAsia="Times New Roman" w:hAnsi="OpenSansSemibold" w:cs="Helvetica"/>
          <w:color w:val="333333"/>
          <w:kern w:val="0"/>
          <w:lang w:eastAsia="ca-ES"/>
          <w14:ligatures w14:val="none"/>
        </w:rPr>
        <w:t>17 de juliol de 2026, a les 14 hores: llista d'alumnes admesos i llista d'espera</w:t>
      </w:r>
    </w:p>
    <w:p w14:paraId="12BD5991" w14:textId="77777777" w:rsidR="00C52D7C" w:rsidRPr="00C52D7C" w:rsidRDefault="00C52D7C" w:rsidP="00C52D7C">
      <w:pPr>
        <w:shd w:val="clear" w:color="auto" w:fill="FFFFFF"/>
        <w:spacing w:after="0" w:line="240" w:lineRule="auto"/>
        <w:ind w:left="720"/>
        <w:textAlignment w:val="top"/>
        <w:rPr>
          <w:rFonts w:ascii="OpenSansRegular" w:eastAsia="Times New Roman" w:hAnsi="OpenSansRegular" w:cs="Helvetica"/>
          <w:color w:val="333333"/>
          <w:kern w:val="0"/>
          <w:sz w:val="21"/>
          <w:szCs w:val="21"/>
          <w:lang w:eastAsia="ca-ES"/>
          <w14:ligatures w14:val="none"/>
        </w:rPr>
      </w:pPr>
      <w:r w:rsidRPr="00C52D7C">
        <w:rPr>
          <w:rFonts w:ascii="OpenSansRegular" w:eastAsia="Times New Roman" w:hAnsi="OpenSansRegular" w:cs="Helvetica"/>
          <w:color w:val="333333"/>
          <w:kern w:val="0"/>
          <w:sz w:val="21"/>
          <w:szCs w:val="21"/>
          <w:lang w:eastAsia="ca-ES"/>
          <w14:ligatures w14:val="none"/>
        </w:rPr>
        <w:lastRenderedPageBreak/>
        <w:t>Finalment, es publica, per activitats, la llista d'alumnes admesos al centre i també la llista d'espera, a partir de les 14 hores.</w:t>
      </w:r>
    </w:p>
    <w:p w14:paraId="23C36671" w14:textId="77777777" w:rsidR="0068414B" w:rsidRPr="0068414B" w:rsidRDefault="0068414B" w:rsidP="0068414B">
      <w:pPr>
        <w:shd w:val="clear" w:color="auto" w:fill="F5F5F5"/>
        <w:spacing w:after="72" w:line="240" w:lineRule="auto"/>
        <w:outlineLvl w:val="1"/>
        <w:rPr>
          <w:rFonts w:ascii="OpenSansRegular" w:eastAsia="Times New Roman" w:hAnsi="OpenSansRegular" w:cs="Times New Roman"/>
          <w:color w:val="333333"/>
          <w:kern w:val="0"/>
          <w:sz w:val="45"/>
          <w:szCs w:val="45"/>
          <w:lang w:eastAsia="ca-ES"/>
          <w14:ligatures w14:val="none"/>
        </w:rPr>
      </w:pPr>
      <w:r w:rsidRPr="0068414B">
        <w:rPr>
          <w:rFonts w:ascii="OpenSansRegular" w:eastAsia="Times New Roman" w:hAnsi="OpenSansRegular" w:cs="Times New Roman"/>
          <w:color w:val="333333"/>
          <w:kern w:val="0"/>
          <w:sz w:val="45"/>
          <w:szCs w:val="45"/>
          <w:lang w:eastAsia="ca-ES"/>
          <w14:ligatures w14:val="none"/>
        </w:rPr>
        <w:t>Formalitza la matriculació</w:t>
      </w:r>
    </w:p>
    <w:p w14:paraId="1A3DBF71" w14:textId="77777777" w:rsidR="0068414B" w:rsidRPr="0068414B" w:rsidRDefault="0068414B" w:rsidP="0068414B">
      <w:pPr>
        <w:numPr>
          <w:ilvl w:val="0"/>
          <w:numId w:val="2"/>
        </w:numPr>
        <w:shd w:val="clear" w:color="auto" w:fill="F5F5F5"/>
        <w:spacing w:before="100" w:beforeAutospacing="1" w:after="100" w:afterAutospacing="1" w:line="240" w:lineRule="auto"/>
        <w:jc w:val="center"/>
        <w:textAlignment w:val="top"/>
        <w:rPr>
          <w:rFonts w:ascii="OpenSansRegular" w:eastAsia="Times New Roman" w:hAnsi="OpenSansRegular" w:cs="Times New Roman"/>
          <w:color w:val="333333"/>
          <w:kern w:val="0"/>
          <w:lang w:eastAsia="ca-ES"/>
          <w14:ligatures w14:val="none"/>
        </w:rPr>
      </w:pPr>
      <w:r w:rsidRPr="0068414B">
        <w:rPr>
          <w:rFonts w:ascii="OpenSansRegular" w:eastAsia="Times New Roman" w:hAnsi="OpenSansRegular" w:cs="Times New Roman"/>
          <w:noProof/>
          <w:color w:val="333333"/>
          <w:kern w:val="0"/>
          <w:lang w:eastAsia="ca-ES"/>
          <w14:ligatures w14:val="none"/>
        </w:rPr>
        <w:drawing>
          <wp:inline distT="0" distB="0" distL="0" distR="0" wp14:anchorId="2DF9352D" wp14:editId="4C79CAA6">
            <wp:extent cx="428625" cy="428625"/>
            <wp:effectExtent l="0" t="0" r="9525" b="9525"/>
            <wp:docPr id="7"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4DE602FA" w14:textId="77777777" w:rsidR="0068414B" w:rsidRPr="0068414B" w:rsidRDefault="0068414B" w:rsidP="0068414B">
      <w:pPr>
        <w:shd w:val="clear" w:color="auto" w:fill="F5F5F5"/>
        <w:spacing w:after="150" w:line="240" w:lineRule="auto"/>
        <w:ind w:left="720"/>
        <w:textAlignment w:val="top"/>
        <w:rPr>
          <w:rFonts w:ascii="OpenSansSemibold" w:eastAsia="Times New Roman" w:hAnsi="OpenSansSemibold" w:cs="Times New Roman"/>
          <w:color w:val="333333"/>
          <w:kern w:val="0"/>
          <w:lang w:eastAsia="ca-ES"/>
          <w14:ligatures w14:val="none"/>
        </w:rPr>
      </w:pPr>
      <w:r w:rsidRPr="0068414B">
        <w:rPr>
          <w:rFonts w:ascii="OpenSansSemibold" w:eastAsia="Times New Roman" w:hAnsi="OpenSansSemibold" w:cs="Times New Roman"/>
          <w:color w:val="333333"/>
          <w:kern w:val="0"/>
          <w:lang w:eastAsia="ca-ES"/>
          <w14:ligatures w14:val="none"/>
        </w:rPr>
        <w:t>Del 2 al 10 de setembre de 2026: matriculació</w:t>
      </w:r>
    </w:p>
    <w:p w14:paraId="0C0D221E" w14:textId="77777777" w:rsidR="0068414B" w:rsidRPr="0068414B" w:rsidRDefault="0068414B" w:rsidP="0068414B">
      <w:pPr>
        <w:shd w:val="clear" w:color="auto" w:fill="F5F5F5"/>
        <w:spacing w:after="0" w:line="240" w:lineRule="auto"/>
        <w:ind w:left="720"/>
        <w:textAlignment w:val="top"/>
        <w:rPr>
          <w:rFonts w:ascii="OpenSansRegular" w:eastAsia="Times New Roman" w:hAnsi="OpenSansRegular" w:cs="Times New Roman"/>
          <w:color w:val="333333"/>
          <w:kern w:val="0"/>
          <w:sz w:val="21"/>
          <w:szCs w:val="21"/>
          <w:lang w:eastAsia="ca-ES"/>
          <w14:ligatures w14:val="none"/>
        </w:rPr>
      </w:pPr>
      <w:r w:rsidRPr="0068414B">
        <w:rPr>
          <w:rFonts w:ascii="OpenSansRegular" w:eastAsia="Times New Roman" w:hAnsi="OpenSansRegular" w:cs="Times New Roman"/>
          <w:color w:val="333333"/>
          <w:kern w:val="0"/>
          <w:sz w:val="21"/>
          <w:szCs w:val="21"/>
          <w:lang w:eastAsia="ca-ES"/>
          <w14:ligatures w14:val="none"/>
        </w:rPr>
        <w:t>Un cop s'ha publicat la llista final d'alumnes admesos en cada centre, comença el període de matriculació dels alumnes preinscrits amb plaça assignada.</w:t>
      </w:r>
    </w:p>
    <w:p w14:paraId="6EE27E96" w14:textId="77777777" w:rsidR="0068414B" w:rsidRPr="0068414B" w:rsidRDefault="0068414B" w:rsidP="0068414B">
      <w:pPr>
        <w:shd w:val="clear" w:color="auto" w:fill="F5F5F5"/>
        <w:spacing w:after="0" w:line="240" w:lineRule="auto"/>
        <w:ind w:left="720"/>
        <w:textAlignment w:val="top"/>
        <w:rPr>
          <w:rFonts w:ascii="OpenSansRegular" w:eastAsia="Times New Roman" w:hAnsi="OpenSansRegular" w:cs="Times New Roman"/>
          <w:color w:val="333333"/>
          <w:kern w:val="0"/>
          <w:sz w:val="21"/>
          <w:szCs w:val="21"/>
          <w:lang w:eastAsia="ca-ES"/>
          <w14:ligatures w14:val="none"/>
        </w:rPr>
      </w:pPr>
      <w:r w:rsidRPr="0068414B">
        <w:rPr>
          <w:rFonts w:ascii="OpenSansRegular" w:eastAsia="Times New Roman" w:hAnsi="OpenSansRegular" w:cs="Times New Roman"/>
          <w:color w:val="333333"/>
          <w:kern w:val="0"/>
          <w:sz w:val="21"/>
          <w:szCs w:val="21"/>
          <w:lang w:eastAsia="ca-ES"/>
          <w14:ligatures w14:val="none"/>
        </w:rPr>
        <w:t>Els centres poden establir diferents </w:t>
      </w:r>
      <w:r w:rsidRPr="0068414B">
        <w:rPr>
          <w:rFonts w:ascii="OpenSansSemibold" w:eastAsia="Times New Roman" w:hAnsi="OpenSansSemibold" w:cs="Times New Roman"/>
          <w:color w:val="333333"/>
          <w:kern w:val="0"/>
          <w:sz w:val="21"/>
          <w:szCs w:val="21"/>
          <w:lang w:eastAsia="ca-ES"/>
          <w14:ligatures w14:val="none"/>
        </w:rPr>
        <w:t>dates de matrícula</w:t>
      </w:r>
      <w:r w:rsidRPr="0068414B">
        <w:rPr>
          <w:rFonts w:ascii="OpenSansRegular" w:eastAsia="Times New Roman" w:hAnsi="OpenSansRegular" w:cs="Times New Roman"/>
          <w:color w:val="333333"/>
          <w:kern w:val="0"/>
          <w:sz w:val="21"/>
          <w:szCs w:val="21"/>
          <w:lang w:eastAsia="ca-ES"/>
          <w14:ligatures w14:val="none"/>
        </w:rPr>
        <w:t> per als ensenyaments que ofereixen, sempre que siguin dins el període general de matrícula establert; aquetes dates s'han de fer públiques en el centre abans de l'inici del període de presentació de sol·licituds. En aquells ensenyaments que hi hagi places vacants també es podrà matricular l'alumnat sense sol·licitud de preinscripció a partir del 14 de setembre de 2026.</w:t>
      </w:r>
    </w:p>
    <w:p w14:paraId="021F2859" w14:textId="77777777" w:rsidR="0068414B" w:rsidRPr="0068414B" w:rsidRDefault="0068414B" w:rsidP="0068414B">
      <w:pPr>
        <w:numPr>
          <w:ilvl w:val="0"/>
          <w:numId w:val="2"/>
        </w:numPr>
        <w:shd w:val="clear" w:color="auto" w:fill="F5F5F5"/>
        <w:spacing w:before="100" w:beforeAutospacing="1" w:after="100" w:afterAutospacing="1" w:line="240" w:lineRule="auto"/>
        <w:jc w:val="center"/>
        <w:textAlignment w:val="top"/>
        <w:rPr>
          <w:rFonts w:ascii="OpenSansRegular" w:eastAsia="Times New Roman" w:hAnsi="OpenSansRegular" w:cs="Times New Roman"/>
          <w:color w:val="333333"/>
          <w:kern w:val="0"/>
          <w:lang w:eastAsia="ca-ES"/>
          <w14:ligatures w14:val="none"/>
        </w:rPr>
      </w:pPr>
      <w:r w:rsidRPr="0068414B">
        <w:rPr>
          <w:rFonts w:ascii="OpenSansRegular" w:eastAsia="Times New Roman" w:hAnsi="OpenSansRegular" w:cs="Times New Roman"/>
          <w:noProof/>
          <w:color w:val="333333"/>
          <w:kern w:val="0"/>
          <w:lang w:eastAsia="ca-ES"/>
          <w14:ligatures w14:val="none"/>
        </w:rPr>
        <w:drawing>
          <wp:inline distT="0" distB="0" distL="0" distR="0" wp14:anchorId="77603132" wp14:editId="404C44C6">
            <wp:extent cx="428625" cy="428625"/>
            <wp:effectExtent l="0" t="0" r="9525" b="9525"/>
            <wp:docPr id="8"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p w14:paraId="005B8885" w14:textId="77777777" w:rsidR="0068414B" w:rsidRPr="0068414B" w:rsidRDefault="0068414B" w:rsidP="0068414B">
      <w:pPr>
        <w:shd w:val="clear" w:color="auto" w:fill="F5F5F5"/>
        <w:spacing w:after="150" w:line="240" w:lineRule="auto"/>
        <w:ind w:left="720"/>
        <w:textAlignment w:val="top"/>
        <w:rPr>
          <w:rFonts w:ascii="OpenSansSemibold" w:eastAsia="Times New Roman" w:hAnsi="OpenSansSemibold" w:cs="Times New Roman"/>
          <w:color w:val="333333"/>
          <w:kern w:val="0"/>
          <w:lang w:eastAsia="ca-ES"/>
          <w14:ligatures w14:val="none"/>
        </w:rPr>
      </w:pPr>
      <w:r w:rsidRPr="0068414B">
        <w:rPr>
          <w:rFonts w:ascii="OpenSansSemibold" w:eastAsia="Times New Roman" w:hAnsi="OpenSansSemibold" w:cs="Times New Roman"/>
          <w:color w:val="333333"/>
          <w:kern w:val="0"/>
          <w:lang w:eastAsia="ca-ES"/>
          <w14:ligatures w14:val="none"/>
        </w:rPr>
        <w:t>A partir del 14 de setembre de 2026: matrícula dels alumnes de la llista d'espera</w:t>
      </w:r>
    </w:p>
    <w:p w14:paraId="529113E9" w14:textId="77777777" w:rsidR="0068414B" w:rsidRPr="0068414B" w:rsidRDefault="0068414B" w:rsidP="0068414B">
      <w:pPr>
        <w:shd w:val="clear" w:color="auto" w:fill="F5F5F5"/>
        <w:spacing w:after="0" w:line="240" w:lineRule="auto"/>
        <w:ind w:left="720"/>
        <w:textAlignment w:val="top"/>
        <w:rPr>
          <w:rFonts w:ascii="OpenSansRegular" w:eastAsia="Times New Roman" w:hAnsi="OpenSansRegular" w:cs="Times New Roman"/>
          <w:color w:val="333333"/>
          <w:kern w:val="0"/>
          <w:sz w:val="21"/>
          <w:szCs w:val="21"/>
          <w:lang w:eastAsia="ca-ES"/>
          <w14:ligatures w14:val="none"/>
        </w:rPr>
      </w:pPr>
      <w:r w:rsidRPr="0068414B">
        <w:rPr>
          <w:rFonts w:ascii="OpenSansRegular" w:eastAsia="Times New Roman" w:hAnsi="OpenSansRegular" w:cs="Times New Roman"/>
          <w:color w:val="333333"/>
          <w:kern w:val="0"/>
          <w:sz w:val="21"/>
          <w:szCs w:val="21"/>
          <w:lang w:eastAsia="ca-ES"/>
          <w14:ligatures w14:val="none"/>
        </w:rPr>
        <w:t>Període de matriculació dels alumnes en llista d'espera.</w:t>
      </w:r>
    </w:p>
    <w:p w14:paraId="22B5A7F5" w14:textId="77777777" w:rsidR="0068414B" w:rsidRPr="0068414B" w:rsidRDefault="0068414B" w:rsidP="0068414B">
      <w:pPr>
        <w:shd w:val="clear" w:color="auto" w:fill="F5F5F5"/>
        <w:spacing w:after="0" w:line="240" w:lineRule="auto"/>
        <w:ind w:left="720"/>
        <w:textAlignment w:val="top"/>
        <w:rPr>
          <w:rFonts w:ascii="OpenSansRegular" w:eastAsia="Times New Roman" w:hAnsi="OpenSansRegular" w:cs="Times New Roman"/>
          <w:color w:val="333333"/>
          <w:kern w:val="0"/>
          <w:sz w:val="21"/>
          <w:szCs w:val="21"/>
          <w:lang w:eastAsia="ca-ES"/>
          <w14:ligatures w14:val="none"/>
        </w:rPr>
      </w:pPr>
      <w:r w:rsidRPr="0068414B">
        <w:rPr>
          <w:rFonts w:ascii="OpenSansRegular" w:eastAsia="Times New Roman" w:hAnsi="OpenSansRegular" w:cs="Times New Roman"/>
          <w:color w:val="333333"/>
          <w:kern w:val="0"/>
          <w:sz w:val="21"/>
          <w:szCs w:val="21"/>
          <w:lang w:eastAsia="ca-ES"/>
          <w14:ligatures w14:val="none"/>
        </w:rPr>
        <w:t>Els centres poden establir diferents </w:t>
      </w:r>
      <w:r w:rsidRPr="0068414B">
        <w:rPr>
          <w:rFonts w:ascii="OpenSansSemibold" w:eastAsia="Times New Roman" w:hAnsi="OpenSansSemibold" w:cs="Times New Roman"/>
          <w:color w:val="333333"/>
          <w:kern w:val="0"/>
          <w:sz w:val="21"/>
          <w:szCs w:val="21"/>
          <w:lang w:eastAsia="ca-ES"/>
          <w14:ligatures w14:val="none"/>
        </w:rPr>
        <w:t>dates de matrícula</w:t>
      </w:r>
      <w:r w:rsidRPr="0068414B">
        <w:rPr>
          <w:rFonts w:ascii="OpenSansRegular" w:eastAsia="Times New Roman" w:hAnsi="OpenSansRegular" w:cs="Times New Roman"/>
          <w:color w:val="333333"/>
          <w:kern w:val="0"/>
          <w:sz w:val="21"/>
          <w:szCs w:val="21"/>
          <w:lang w:eastAsia="ca-ES"/>
          <w14:ligatures w14:val="none"/>
        </w:rPr>
        <w:t> per als ensenyaments que ofereixen, sempre que siguin dins el període general de matrícula establert; aquetes dates s'han de fer públiques en el centre abans de l'inici del període de presentació de sol·licituds. En aquells ensenyaments que hi hagi places vacants també es podrà matricular l'alumnat sense sol·licitud de preinscripció a partir del 14 de setembre de 2026.</w:t>
      </w:r>
    </w:p>
    <w:p w14:paraId="62E359D9" w14:textId="77777777" w:rsidR="00C52D7C" w:rsidRPr="00182837" w:rsidRDefault="00C52D7C">
      <w:pPr>
        <w:rPr>
          <w:b/>
          <w:bCs/>
          <w:sz w:val="40"/>
          <w:szCs w:val="40"/>
        </w:rPr>
      </w:pPr>
    </w:p>
    <w:sectPr w:rsidR="00C52D7C" w:rsidRPr="00182837" w:rsidSect="00182837">
      <w:headerReference w:type="default" r:id="rId15"/>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A923" w14:textId="77777777" w:rsidR="00B95596" w:rsidRDefault="00B95596" w:rsidP="00182837">
      <w:pPr>
        <w:spacing w:after="0" w:line="240" w:lineRule="auto"/>
      </w:pPr>
      <w:r>
        <w:separator/>
      </w:r>
    </w:p>
  </w:endnote>
  <w:endnote w:type="continuationSeparator" w:id="0">
    <w:p w14:paraId="2E063DB1" w14:textId="77777777" w:rsidR="00B95596" w:rsidRDefault="00B95596" w:rsidP="00182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OpenSansSemibold">
    <w:altName w:val="Cambria"/>
    <w:panose1 w:val="00000000000000000000"/>
    <w:charset w:val="00"/>
    <w:family w:val="roman"/>
    <w:notTrueType/>
    <w:pitch w:val="default"/>
  </w:font>
  <w:font w:name="OpenSans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C3CC7" w14:textId="77777777" w:rsidR="00B95596" w:rsidRDefault="00B95596" w:rsidP="00182837">
      <w:pPr>
        <w:spacing w:after="0" w:line="240" w:lineRule="auto"/>
      </w:pPr>
      <w:r>
        <w:separator/>
      </w:r>
    </w:p>
  </w:footnote>
  <w:footnote w:type="continuationSeparator" w:id="0">
    <w:p w14:paraId="7FCA27C8" w14:textId="77777777" w:rsidR="00B95596" w:rsidRDefault="00B95596" w:rsidP="00182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E655" w14:textId="77777777" w:rsidR="00C52D7C" w:rsidRDefault="00C52D7C" w:rsidP="00C52D7C">
    <w:pPr>
      <w:shd w:val="clear" w:color="auto" w:fill="FFFFFF"/>
      <w:spacing w:after="225" w:line="240" w:lineRule="auto"/>
      <w:ind w:left="144"/>
      <w:outlineLvl w:val="1"/>
    </w:pPr>
    <w:r>
      <w:rPr>
        <w:noProof/>
      </w:rPr>
      <w:drawing>
        <wp:anchor distT="0" distB="0" distL="114300" distR="114300" simplePos="0" relativeHeight="251658240" behindDoc="0" locked="0" layoutInCell="1" allowOverlap="1" wp14:anchorId="2C6A0D66" wp14:editId="5EF29676">
          <wp:simplePos x="0" y="0"/>
          <wp:positionH relativeFrom="margin">
            <wp:posOffset>7844790</wp:posOffset>
          </wp:positionH>
          <wp:positionV relativeFrom="topMargin">
            <wp:posOffset>60325</wp:posOffset>
          </wp:positionV>
          <wp:extent cx="1457325" cy="1028700"/>
          <wp:effectExtent l="0" t="0" r="9525" b="0"/>
          <wp:wrapSquare wrapText="bothSides"/>
          <wp:docPr id="2016029873" name="Imatge 1" descr="Imatge que conté text, Font, blanc, logotip&#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029873" name="Imatge 1" descr="Imatge que conté text, Font, blanc, logotip&#10;&#10;Pot ser que el contingut generat per IA no sigui correcte."/>
                  <pic:cNvPicPr/>
                </pic:nvPicPr>
                <pic:blipFill>
                  <a:blip r:embed="rId1">
                    <a:extLst>
                      <a:ext uri="{28A0092B-C50C-407E-A947-70E740481C1C}">
                        <a14:useLocalDpi xmlns:a14="http://schemas.microsoft.com/office/drawing/2010/main" val="0"/>
                      </a:ext>
                    </a:extLst>
                  </a:blip>
                  <a:stretch>
                    <a:fillRect/>
                  </a:stretch>
                </pic:blipFill>
                <pic:spPr>
                  <a:xfrm>
                    <a:off x="0" y="0"/>
                    <a:ext cx="1457325" cy="1028700"/>
                  </a:xfrm>
                  <a:prstGeom prst="rect">
                    <a:avLst/>
                  </a:prstGeom>
                </pic:spPr>
              </pic:pic>
            </a:graphicData>
          </a:graphic>
        </wp:anchor>
      </w:drawing>
    </w:r>
    <w:r>
      <w:rPr>
        <w:noProof/>
      </w:rPr>
      <w:drawing>
        <wp:inline distT="0" distB="0" distL="0" distR="0" wp14:anchorId="0E19316C" wp14:editId="05CB0D72">
          <wp:extent cx="1555352" cy="409575"/>
          <wp:effectExtent l="0" t="0" r="6985" b="0"/>
          <wp:docPr id="305887588" name="Imatge 1" descr="Imatge que conté text, Font, Gràfics, blanc&#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87588" name="Imatge 1" descr="Imatge que conté text, Font, Gràfics, blanc&#10;&#10;Pot ser que el contingut generat per IA no sigui correcte."/>
                  <pic:cNvPicPr/>
                </pic:nvPicPr>
                <pic:blipFill>
                  <a:blip r:embed="rId2">
                    <a:extLst>
                      <a:ext uri="{28A0092B-C50C-407E-A947-70E740481C1C}">
                        <a14:useLocalDpi xmlns:a14="http://schemas.microsoft.com/office/drawing/2010/main" val="0"/>
                      </a:ext>
                    </a:extLst>
                  </a:blip>
                  <a:stretch>
                    <a:fillRect/>
                  </a:stretch>
                </pic:blipFill>
                <pic:spPr>
                  <a:xfrm>
                    <a:off x="0" y="0"/>
                    <a:ext cx="1558476" cy="410398"/>
                  </a:xfrm>
                  <a:prstGeom prst="rect">
                    <a:avLst/>
                  </a:prstGeom>
                </pic:spPr>
              </pic:pic>
            </a:graphicData>
          </a:graphic>
        </wp:inline>
      </w:drawing>
    </w:r>
    <w:r w:rsidR="00182837">
      <w:t xml:space="preserve">                                                                                                                                                                                                            </w:t>
    </w:r>
    <w:r>
      <w:t xml:space="preserve">     </w:t>
    </w:r>
  </w:p>
  <w:p w14:paraId="64109D73" w14:textId="392A1712" w:rsidR="00C52D7C" w:rsidRPr="00C52D7C" w:rsidRDefault="00C52D7C" w:rsidP="00C52D7C">
    <w:pPr>
      <w:shd w:val="clear" w:color="auto" w:fill="FFFFFF"/>
      <w:spacing w:after="225" w:line="240" w:lineRule="auto"/>
      <w:ind w:left="144" w:firstLine="564"/>
      <w:jc w:val="center"/>
      <w:outlineLvl w:val="1"/>
      <w:rPr>
        <w:rFonts w:ascii="Helvetica" w:eastAsia="Times New Roman" w:hAnsi="Helvetica" w:cs="Helvetica"/>
        <w:b/>
        <w:bCs/>
        <w:color w:val="333333"/>
        <w:kern w:val="0"/>
        <w:sz w:val="44"/>
        <w:szCs w:val="44"/>
        <w:lang w:eastAsia="ca-ES"/>
        <w14:ligatures w14:val="none"/>
      </w:rPr>
    </w:pPr>
    <w:r w:rsidRPr="00C52D7C">
      <w:rPr>
        <w:rFonts w:ascii="Helvetica" w:eastAsia="Times New Roman" w:hAnsi="Helvetica" w:cs="Helvetica"/>
        <w:b/>
        <w:bCs/>
        <w:color w:val="333333"/>
        <w:kern w:val="0"/>
        <w:sz w:val="44"/>
        <w:szCs w:val="44"/>
        <w:lang w:eastAsia="ca-ES"/>
        <w14:ligatures w14:val="none"/>
      </w:rPr>
      <w:t>La preinscripció escolar a l'educació d'adults</w:t>
    </w:r>
  </w:p>
  <w:p w14:paraId="2F98847B" w14:textId="104FA279" w:rsidR="00182837" w:rsidRPr="00C52D7C" w:rsidRDefault="00C52D7C" w:rsidP="00C52D7C">
    <w:pPr>
      <w:pStyle w:val="Capalera"/>
      <w:jc w:val="center"/>
      <w:rPr>
        <w:rFonts w:ascii="Helvetica" w:eastAsia="Times New Roman" w:hAnsi="Helvetica" w:cs="Helvetica"/>
        <w:b/>
        <w:bCs/>
        <w:color w:val="333333"/>
        <w:kern w:val="0"/>
        <w:sz w:val="44"/>
        <w:szCs w:val="44"/>
        <w:lang w:eastAsia="ca-ES"/>
        <w14:ligatures w14:val="none"/>
      </w:rPr>
    </w:pPr>
    <w:r>
      <w:rPr>
        <w:rFonts w:ascii="Helvetica" w:eastAsia="Times New Roman" w:hAnsi="Helvetica" w:cs="Helvetica"/>
        <w:b/>
        <w:bCs/>
        <w:color w:val="333333"/>
        <w:kern w:val="0"/>
        <w:sz w:val="44"/>
        <w:szCs w:val="44"/>
        <w:lang w:eastAsia="ca-ES"/>
        <w14:ligatures w14:val="none"/>
      </w:rPr>
      <w:t>p</w:t>
    </w:r>
    <w:r w:rsidRPr="00C52D7C">
      <w:rPr>
        <w:rFonts w:ascii="Helvetica" w:eastAsia="Times New Roman" w:hAnsi="Helvetica" w:cs="Helvetica"/>
        <w:b/>
        <w:bCs/>
        <w:color w:val="333333"/>
        <w:kern w:val="0"/>
        <w:sz w:val="44"/>
        <w:szCs w:val="44"/>
        <w:lang w:eastAsia="ca-ES"/>
        <w14:ligatures w14:val="none"/>
      </w:rPr>
      <w:t>er al c</w:t>
    </w:r>
    <w:r w:rsidR="00182837" w:rsidRPr="00C52D7C">
      <w:rPr>
        <w:rFonts w:ascii="Helvetica" w:eastAsia="Times New Roman" w:hAnsi="Helvetica" w:cs="Helvetica"/>
        <w:b/>
        <w:bCs/>
        <w:color w:val="333333"/>
        <w:kern w:val="0"/>
        <w:sz w:val="44"/>
        <w:szCs w:val="44"/>
        <w:lang w:eastAsia="ca-ES"/>
        <w14:ligatures w14:val="none"/>
      </w:rPr>
      <w:t>urs 202</w:t>
    </w:r>
    <w:r w:rsidRPr="00C52D7C">
      <w:rPr>
        <w:rFonts w:ascii="Helvetica" w:eastAsia="Times New Roman" w:hAnsi="Helvetica" w:cs="Helvetica"/>
        <w:b/>
        <w:bCs/>
        <w:color w:val="333333"/>
        <w:kern w:val="0"/>
        <w:sz w:val="44"/>
        <w:szCs w:val="44"/>
        <w:lang w:eastAsia="ca-ES"/>
        <w14:ligatures w14:val="none"/>
      </w:rPr>
      <w:t>6-</w:t>
    </w:r>
    <w:r w:rsidR="00182837" w:rsidRPr="00C52D7C">
      <w:rPr>
        <w:rFonts w:ascii="Helvetica" w:eastAsia="Times New Roman" w:hAnsi="Helvetica" w:cs="Helvetica"/>
        <w:b/>
        <w:bCs/>
        <w:color w:val="333333"/>
        <w:kern w:val="0"/>
        <w:sz w:val="44"/>
        <w:szCs w:val="44"/>
        <w:lang w:eastAsia="ca-ES"/>
        <w14:ligatures w14:val="none"/>
      </w:rPr>
      <w:t>202</w:t>
    </w:r>
    <w:r w:rsidRPr="00C52D7C">
      <w:rPr>
        <w:rFonts w:ascii="Helvetica" w:eastAsia="Times New Roman" w:hAnsi="Helvetica" w:cs="Helvetica"/>
        <w:b/>
        <w:bCs/>
        <w:color w:val="333333"/>
        <w:kern w:val="0"/>
        <w:sz w:val="44"/>
        <w:szCs w:val="44"/>
        <w:lang w:eastAsia="ca-ES"/>
        <w14:ligatures w14:val="none"/>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541"/>
    <w:multiLevelType w:val="multilevel"/>
    <w:tmpl w:val="BBE4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90D91"/>
    <w:multiLevelType w:val="multilevel"/>
    <w:tmpl w:val="3E78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339831">
    <w:abstractNumId w:val="0"/>
  </w:num>
  <w:num w:numId="2" w16cid:durableId="874654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37"/>
    <w:rsid w:val="00105CA4"/>
    <w:rsid w:val="00182837"/>
    <w:rsid w:val="00303CF6"/>
    <w:rsid w:val="0045510B"/>
    <w:rsid w:val="0068414B"/>
    <w:rsid w:val="0072308E"/>
    <w:rsid w:val="009F5450"/>
    <w:rsid w:val="00B95596"/>
    <w:rsid w:val="00C52D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EF316"/>
  <w15:chartTrackingRefBased/>
  <w15:docId w15:val="{2964208D-7F3A-4736-8713-2C14AE31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182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182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182837"/>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182837"/>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182837"/>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182837"/>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82837"/>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82837"/>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82837"/>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82837"/>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82837"/>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82837"/>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82837"/>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82837"/>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82837"/>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82837"/>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82837"/>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82837"/>
    <w:rPr>
      <w:rFonts w:eastAsiaTheme="majorEastAsia" w:cstheme="majorBidi"/>
      <w:color w:val="272727" w:themeColor="text1" w:themeTint="D8"/>
    </w:rPr>
  </w:style>
  <w:style w:type="paragraph" w:styleId="Ttol">
    <w:name w:val="Title"/>
    <w:basedOn w:val="Normal"/>
    <w:next w:val="Normal"/>
    <w:link w:val="TtolCar"/>
    <w:uiPriority w:val="10"/>
    <w:qFormat/>
    <w:rsid w:val="00182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82837"/>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82837"/>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828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82837"/>
    <w:pPr>
      <w:spacing w:before="160"/>
      <w:jc w:val="center"/>
    </w:pPr>
    <w:rPr>
      <w:i/>
      <w:iCs/>
      <w:color w:val="404040" w:themeColor="text1" w:themeTint="BF"/>
    </w:rPr>
  </w:style>
  <w:style w:type="character" w:customStyle="1" w:styleId="CitaCar">
    <w:name w:val="Cita Car"/>
    <w:basedOn w:val="Lletraperdefectedelpargraf"/>
    <w:link w:val="Cita"/>
    <w:uiPriority w:val="29"/>
    <w:rsid w:val="00182837"/>
    <w:rPr>
      <w:i/>
      <w:iCs/>
      <w:color w:val="404040" w:themeColor="text1" w:themeTint="BF"/>
    </w:rPr>
  </w:style>
  <w:style w:type="paragraph" w:styleId="Pargrafdellista">
    <w:name w:val="List Paragraph"/>
    <w:basedOn w:val="Normal"/>
    <w:uiPriority w:val="34"/>
    <w:qFormat/>
    <w:rsid w:val="00182837"/>
    <w:pPr>
      <w:ind w:left="720"/>
      <w:contextualSpacing/>
    </w:pPr>
  </w:style>
  <w:style w:type="character" w:styleId="mfasiintens">
    <w:name w:val="Intense Emphasis"/>
    <w:basedOn w:val="Lletraperdefectedelpargraf"/>
    <w:uiPriority w:val="21"/>
    <w:qFormat/>
    <w:rsid w:val="00182837"/>
    <w:rPr>
      <w:i/>
      <w:iCs/>
      <w:color w:val="0F4761" w:themeColor="accent1" w:themeShade="BF"/>
    </w:rPr>
  </w:style>
  <w:style w:type="paragraph" w:styleId="Citaintensa">
    <w:name w:val="Intense Quote"/>
    <w:basedOn w:val="Normal"/>
    <w:next w:val="Normal"/>
    <w:link w:val="CitaintensaCar"/>
    <w:uiPriority w:val="30"/>
    <w:qFormat/>
    <w:rsid w:val="00182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182837"/>
    <w:rPr>
      <w:i/>
      <w:iCs/>
      <w:color w:val="0F4761" w:themeColor="accent1" w:themeShade="BF"/>
    </w:rPr>
  </w:style>
  <w:style w:type="character" w:styleId="Refernciaintensa">
    <w:name w:val="Intense Reference"/>
    <w:basedOn w:val="Lletraperdefectedelpargraf"/>
    <w:uiPriority w:val="32"/>
    <w:qFormat/>
    <w:rsid w:val="00182837"/>
    <w:rPr>
      <w:b/>
      <w:bCs/>
      <w:smallCaps/>
      <w:color w:val="0F4761" w:themeColor="accent1" w:themeShade="BF"/>
      <w:spacing w:val="5"/>
    </w:rPr>
  </w:style>
  <w:style w:type="paragraph" w:styleId="Capalera">
    <w:name w:val="header"/>
    <w:basedOn w:val="Normal"/>
    <w:link w:val="CapaleraCar"/>
    <w:uiPriority w:val="99"/>
    <w:unhideWhenUsed/>
    <w:rsid w:val="0018283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82837"/>
  </w:style>
  <w:style w:type="paragraph" w:styleId="Peu">
    <w:name w:val="footer"/>
    <w:basedOn w:val="Normal"/>
    <w:link w:val="PeuCar"/>
    <w:uiPriority w:val="99"/>
    <w:unhideWhenUsed/>
    <w:rsid w:val="00182837"/>
    <w:pPr>
      <w:tabs>
        <w:tab w:val="center" w:pos="4252"/>
        <w:tab w:val="right" w:pos="8504"/>
      </w:tabs>
      <w:spacing w:after="0" w:line="240" w:lineRule="auto"/>
    </w:pPr>
  </w:style>
  <w:style w:type="character" w:customStyle="1" w:styleId="PeuCar">
    <w:name w:val="Peu Car"/>
    <w:basedOn w:val="Lletraperdefectedelpargraf"/>
    <w:link w:val="Peu"/>
    <w:uiPriority w:val="99"/>
    <w:rsid w:val="00182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79314">
      <w:bodyDiv w:val="1"/>
      <w:marLeft w:val="0"/>
      <w:marRight w:val="0"/>
      <w:marTop w:val="0"/>
      <w:marBottom w:val="0"/>
      <w:divBdr>
        <w:top w:val="none" w:sz="0" w:space="0" w:color="auto"/>
        <w:left w:val="none" w:sz="0" w:space="0" w:color="auto"/>
        <w:bottom w:val="none" w:sz="0" w:space="0" w:color="auto"/>
        <w:right w:val="none" w:sz="0" w:space="0" w:color="auto"/>
      </w:divBdr>
      <w:divsChild>
        <w:div w:id="1194462926">
          <w:marLeft w:val="0"/>
          <w:marRight w:val="0"/>
          <w:marTop w:val="0"/>
          <w:marBottom w:val="0"/>
          <w:divBdr>
            <w:top w:val="none" w:sz="0" w:space="0" w:color="auto"/>
            <w:left w:val="none" w:sz="0" w:space="0" w:color="auto"/>
            <w:bottom w:val="none" w:sz="0" w:space="0" w:color="auto"/>
            <w:right w:val="none" w:sz="0" w:space="0" w:color="auto"/>
          </w:divBdr>
          <w:divsChild>
            <w:div w:id="2012026185">
              <w:marLeft w:val="0"/>
              <w:marRight w:val="0"/>
              <w:marTop w:val="0"/>
              <w:marBottom w:val="0"/>
              <w:divBdr>
                <w:top w:val="single" w:sz="18" w:space="15" w:color="DDDDDD"/>
                <w:left w:val="none" w:sz="0" w:space="0" w:color="auto"/>
                <w:bottom w:val="none" w:sz="0" w:space="0" w:color="auto"/>
                <w:right w:val="none" w:sz="0" w:space="0" w:color="auto"/>
              </w:divBdr>
            </w:div>
            <w:div w:id="1690330808">
              <w:marLeft w:val="0"/>
              <w:marRight w:val="0"/>
              <w:marTop w:val="0"/>
              <w:marBottom w:val="0"/>
              <w:divBdr>
                <w:top w:val="single" w:sz="18" w:space="15" w:color="DDDDDD"/>
                <w:left w:val="none" w:sz="0" w:space="0" w:color="auto"/>
                <w:bottom w:val="none" w:sz="0" w:space="0" w:color="auto"/>
                <w:right w:val="none" w:sz="0" w:space="0" w:color="auto"/>
              </w:divBdr>
              <w:divsChild>
                <w:div w:id="1258755766">
                  <w:marLeft w:val="0"/>
                  <w:marRight w:val="0"/>
                  <w:marTop w:val="0"/>
                  <w:marBottom w:val="0"/>
                  <w:divBdr>
                    <w:top w:val="none" w:sz="0" w:space="0" w:color="auto"/>
                    <w:left w:val="none" w:sz="0" w:space="0" w:color="auto"/>
                    <w:bottom w:val="none" w:sz="0" w:space="0" w:color="auto"/>
                    <w:right w:val="none" w:sz="0" w:space="0" w:color="auto"/>
                  </w:divBdr>
                  <w:divsChild>
                    <w:div w:id="8375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103965">
          <w:marLeft w:val="0"/>
          <w:marRight w:val="0"/>
          <w:marTop w:val="0"/>
          <w:marBottom w:val="0"/>
          <w:divBdr>
            <w:top w:val="none" w:sz="0" w:space="0" w:color="auto"/>
            <w:left w:val="none" w:sz="0" w:space="0" w:color="auto"/>
            <w:bottom w:val="none" w:sz="0" w:space="0" w:color="auto"/>
            <w:right w:val="none" w:sz="0" w:space="0" w:color="auto"/>
          </w:divBdr>
          <w:divsChild>
            <w:div w:id="2103330571">
              <w:marLeft w:val="0"/>
              <w:marRight w:val="0"/>
              <w:marTop w:val="0"/>
              <w:marBottom w:val="0"/>
              <w:divBdr>
                <w:top w:val="single" w:sz="6" w:space="15" w:color="DDDDDD"/>
                <w:left w:val="none" w:sz="0" w:space="0" w:color="auto"/>
                <w:bottom w:val="none" w:sz="0" w:space="0" w:color="auto"/>
                <w:right w:val="none" w:sz="0" w:space="0" w:color="auto"/>
              </w:divBdr>
            </w:div>
            <w:div w:id="1862664857">
              <w:marLeft w:val="0"/>
              <w:marRight w:val="0"/>
              <w:marTop w:val="0"/>
              <w:marBottom w:val="0"/>
              <w:divBdr>
                <w:top w:val="single" w:sz="6" w:space="15" w:color="DDDDDD"/>
                <w:left w:val="none" w:sz="0" w:space="0" w:color="auto"/>
                <w:bottom w:val="none" w:sz="0" w:space="0" w:color="auto"/>
                <w:right w:val="none" w:sz="0" w:space="0" w:color="auto"/>
              </w:divBdr>
              <w:divsChild>
                <w:div w:id="417947507">
                  <w:marLeft w:val="0"/>
                  <w:marRight w:val="0"/>
                  <w:marTop w:val="0"/>
                  <w:marBottom w:val="0"/>
                  <w:divBdr>
                    <w:top w:val="none" w:sz="0" w:space="0" w:color="auto"/>
                    <w:left w:val="none" w:sz="0" w:space="0" w:color="auto"/>
                    <w:bottom w:val="none" w:sz="0" w:space="0" w:color="auto"/>
                    <w:right w:val="none" w:sz="0" w:space="0" w:color="auto"/>
                  </w:divBdr>
                  <w:divsChild>
                    <w:div w:id="4685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226547">
      <w:bodyDiv w:val="1"/>
      <w:marLeft w:val="0"/>
      <w:marRight w:val="0"/>
      <w:marTop w:val="0"/>
      <w:marBottom w:val="0"/>
      <w:divBdr>
        <w:top w:val="none" w:sz="0" w:space="0" w:color="auto"/>
        <w:left w:val="none" w:sz="0" w:space="0" w:color="auto"/>
        <w:bottom w:val="none" w:sz="0" w:space="0" w:color="auto"/>
        <w:right w:val="none" w:sz="0" w:space="0" w:color="auto"/>
      </w:divBdr>
      <w:divsChild>
        <w:div w:id="1025594233">
          <w:marLeft w:val="0"/>
          <w:marRight w:val="0"/>
          <w:marTop w:val="0"/>
          <w:marBottom w:val="0"/>
          <w:divBdr>
            <w:top w:val="none" w:sz="0" w:space="0" w:color="auto"/>
            <w:left w:val="none" w:sz="0" w:space="0" w:color="auto"/>
            <w:bottom w:val="none" w:sz="0" w:space="0" w:color="auto"/>
            <w:right w:val="none" w:sz="0" w:space="0" w:color="auto"/>
          </w:divBdr>
        </w:div>
      </w:divsChild>
    </w:div>
    <w:div w:id="2005354234">
      <w:bodyDiv w:val="1"/>
      <w:marLeft w:val="0"/>
      <w:marRight w:val="0"/>
      <w:marTop w:val="0"/>
      <w:marBottom w:val="0"/>
      <w:divBdr>
        <w:top w:val="none" w:sz="0" w:space="0" w:color="auto"/>
        <w:left w:val="none" w:sz="0" w:space="0" w:color="auto"/>
        <w:bottom w:val="none" w:sz="0" w:space="0" w:color="auto"/>
        <w:right w:val="none" w:sz="0" w:space="0" w:color="auto"/>
      </w:divBdr>
    </w:div>
    <w:div w:id="2067338145">
      <w:bodyDiv w:val="1"/>
      <w:marLeft w:val="0"/>
      <w:marRight w:val="0"/>
      <w:marTop w:val="0"/>
      <w:marBottom w:val="0"/>
      <w:divBdr>
        <w:top w:val="none" w:sz="0" w:space="0" w:color="auto"/>
        <w:left w:val="none" w:sz="0" w:space="0" w:color="auto"/>
        <w:bottom w:val="none" w:sz="0" w:space="0" w:color="auto"/>
        <w:right w:val="none" w:sz="0" w:space="0" w:color="auto"/>
      </w:divBdr>
      <w:divsChild>
        <w:div w:id="84425515">
          <w:marLeft w:val="0"/>
          <w:marRight w:val="0"/>
          <w:marTop w:val="0"/>
          <w:marBottom w:val="0"/>
          <w:divBdr>
            <w:top w:val="none" w:sz="0" w:space="0" w:color="auto"/>
            <w:left w:val="none" w:sz="0" w:space="0" w:color="auto"/>
            <w:bottom w:val="none" w:sz="0" w:space="0" w:color="auto"/>
            <w:right w:val="none" w:sz="0" w:space="0" w:color="auto"/>
          </w:divBdr>
          <w:divsChild>
            <w:div w:id="583220393">
              <w:marLeft w:val="0"/>
              <w:marRight w:val="0"/>
              <w:marTop w:val="0"/>
              <w:marBottom w:val="0"/>
              <w:divBdr>
                <w:top w:val="single" w:sz="18" w:space="15" w:color="DDDDDD"/>
                <w:left w:val="none" w:sz="0" w:space="0" w:color="auto"/>
                <w:bottom w:val="none" w:sz="0" w:space="0" w:color="auto"/>
                <w:right w:val="none" w:sz="0" w:space="0" w:color="auto"/>
              </w:divBdr>
            </w:div>
            <w:div w:id="837159393">
              <w:marLeft w:val="0"/>
              <w:marRight w:val="0"/>
              <w:marTop w:val="0"/>
              <w:marBottom w:val="0"/>
              <w:divBdr>
                <w:top w:val="single" w:sz="18" w:space="15" w:color="DDDDDD"/>
                <w:left w:val="none" w:sz="0" w:space="0" w:color="auto"/>
                <w:bottom w:val="none" w:sz="0" w:space="0" w:color="auto"/>
                <w:right w:val="none" w:sz="0" w:space="0" w:color="auto"/>
              </w:divBdr>
              <w:divsChild>
                <w:div w:id="131215281">
                  <w:marLeft w:val="0"/>
                  <w:marRight w:val="0"/>
                  <w:marTop w:val="0"/>
                  <w:marBottom w:val="0"/>
                  <w:divBdr>
                    <w:top w:val="none" w:sz="0" w:space="0" w:color="auto"/>
                    <w:left w:val="none" w:sz="0" w:space="0" w:color="auto"/>
                    <w:bottom w:val="none" w:sz="0" w:space="0" w:color="auto"/>
                    <w:right w:val="none" w:sz="0" w:space="0" w:color="auto"/>
                  </w:divBdr>
                  <w:divsChild>
                    <w:div w:id="94846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892826">
          <w:marLeft w:val="0"/>
          <w:marRight w:val="0"/>
          <w:marTop w:val="0"/>
          <w:marBottom w:val="0"/>
          <w:divBdr>
            <w:top w:val="none" w:sz="0" w:space="0" w:color="auto"/>
            <w:left w:val="none" w:sz="0" w:space="0" w:color="auto"/>
            <w:bottom w:val="none" w:sz="0" w:space="0" w:color="auto"/>
            <w:right w:val="none" w:sz="0" w:space="0" w:color="auto"/>
          </w:divBdr>
          <w:divsChild>
            <w:div w:id="54864636">
              <w:marLeft w:val="0"/>
              <w:marRight w:val="0"/>
              <w:marTop w:val="0"/>
              <w:marBottom w:val="0"/>
              <w:divBdr>
                <w:top w:val="single" w:sz="6" w:space="15" w:color="DDDDDD"/>
                <w:left w:val="none" w:sz="0" w:space="0" w:color="auto"/>
                <w:bottom w:val="none" w:sz="0" w:space="0" w:color="auto"/>
                <w:right w:val="none" w:sz="0" w:space="0" w:color="auto"/>
              </w:divBdr>
            </w:div>
            <w:div w:id="1777407506">
              <w:marLeft w:val="0"/>
              <w:marRight w:val="0"/>
              <w:marTop w:val="0"/>
              <w:marBottom w:val="0"/>
              <w:divBdr>
                <w:top w:val="single" w:sz="6" w:space="15" w:color="DDDDDD"/>
                <w:left w:val="none" w:sz="0" w:space="0" w:color="auto"/>
                <w:bottom w:val="none" w:sz="0" w:space="0" w:color="auto"/>
                <w:right w:val="none" w:sz="0" w:space="0" w:color="auto"/>
              </w:divBdr>
              <w:divsChild>
                <w:div w:id="1778602312">
                  <w:marLeft w:val="0"/>
                  <w:marRight w:val="0"/>
                  <w:marTop w:val="0"/>
                  <w:marBottom w:val="0"/>
                  <w:divBdr>
                    <w:top w:val="none" w:sz="0" w:space="0" w:color="auto"/>
                    <w:left w:val="none" w:sz="0" w:space="0" w:color="auto"/>
                    <w:bottom w:val="none" w:sz="0" w:space="0" w:color="auto"/>
                    <w:right w:val="none" w:sz="0" w:space="0" w:color="auto"/>
                  </w:divBdr>
                  <w:divsChild>
                    <w:div w:id="1628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226602">
          <w:marLeft w:val="0"/>
          <w:marRight w:val="0"/>
          <w:marTop w:val="0"/>
          <w:marBottom w:val="0"/>
          <w:divBdr>
            <w:top w:val="none" w:sz="0" w:space="0" w:color="auto"/>
            <w:left w:val="none" w:sz="0" w:space="0" w:color="auto"/>
            <w:bottom w:val="none" w:sz="0" w:space="0" w:color="auto"/>
            <w:right w:val="none" w:sz="0" w:space="0" w:color="auto"/>
          </w:divBdr>
          <w:divsChild>
            <w:div w:id="998117943">
              <w:marLeft w:val="0"/>
              <w:marRight w:val="0"/>
              <w:marTop w:val="0"/>
              <w:marBottom w:val="0"/>
              <w:divBdr>
                <w:top w:val="single" w:sz="6" w:space="15" w:color="DDDDDD"/>
                <w:left w:val="none" w:sz="0" w:space="0" w:color="auto"/>
                <w:bottom w:val="none" w:sz="0" w:space="0" w:color="auto"/>
                <w:right w:val="none" w:sz="0" w:space="0" w:color="auto"/>
              </w:divBdr>
            </w:div>
            <w:div w:id="692614189">
              <w:marLeft w:val="0"/>
              <w:marRight w:val="0"/>
              <w:marTop w:val="0"/>
              <w:marBottom w:val="0"/>
              <w:divBdr>
                <w:top w:val="single" w:sz="6" w:space="15" w:color="DDDDDD"/>
                <w:left w:val="none" w:sz="0" w:space="0" w:color="auto"/>
                <w:bottom w:val="none" w:sz="0" w:space="0" w:color="auto"/>
                <w:right w:val="none" w:sz="0" w:space="0" w:color="auto"/>
              </w:divBdr>
              <w:divsChild>
                <w:div w:id="1783457473">
                  <w:marLeft w:val="0"/>
                  <w:marRight w:val="0"/>
                  <w:marTop w:val="0"/>
                  <w:marBottom w:val="0"/>
                  <w:divBdr>
                    <w:top w:val="none" w:sz="0" w:space="0" w:color="auto"/>
                    <w:left w:val="none" w:sz="0" w:space="0" w:color="auto"/>
                    <w:bottom w:val="none" w:sz="0" w:space="0" w:color="auto"/>
                    <w:right w:val="none" w:sz="0" w:space="0" w:color="auto"/>
                  </w:divBdr>
                  <w:divsChild>
                    <w:div w:id="14791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57171">
          <w:marLeft w:val="0"/>
          <w:marRight w:val="0"/>
          <w:marTop w:val="0"/>
          <w:marBottom w:val="0"/>
          <w:divBdr>
            <w:top w:val="none" w:sz="0" w:space="0" w:color="auto"/>
            <w:left w:val="none" w:sz="0" w:space="0" w:color="auto"/>
            <w:bottom w:val="none" w:sz="0" w:space="0" w:color="auto"/>
            <w:right w:val="none" w:sz="0" w:space="0" w:color="auto"/>
          </w:divBdr>
          <w:divsChild>
            <w:div w:id="2028096510">
              <w:marLeft w:val="0"/>
              <w:marRight w:val="0"/>
              <w:marTop w:val="0"/>
              <w:marBottom w:val="0"/>
              <w:divBdr>
                <w:top w:val="single" w:sz="6" w:space="15" w:color="DDDDDD"/>
                <w:left w:val="none" w:sz="0" w:space="0" w:color="auto"/>
                <w:bottom w:val="none" w:sz="0" w:space="0" w:color="auto"/>
                <w:right w:val="none" w:sz="0" w:space="0" w:color="auto"/>
              </w:divBdr>
            </w:div>
            <w:div w:id="2116557929">
              <w:marLeft w:val="0"/>
              <w:marRight w:val="0"/>
              <w:marTop w:val="0"/>
              <w:marBottom w:val="0"/>
              <w:divBdr>
                <w:top w:val="single" w:sz="6" w:space="15" w:color="DDDDDD"/>
                <w:left w:val="none" w:sz="0" w:space="0" w:color="auto"/>
                <w:bottom w:val="none" w:sz="0" w:space="0" w:color="auto"/>
                <w:right w:val="none" w:sz="0" w:space="0" w:color="auto"/>
              </w:divBdr>
              <w:divsChild>
                <w:div w:id="932274600">
                  <w:marLeft w:val="0"/>
                  <w:marRight w:val="0"/>
                  <w:marTop w:val="0"/>
                  <w:marBottom w:val="0"/>
                  <w:divBdr>
                    <w:top w:val="none" w:sz="0" w:space="0" w:color="auto"/>
                    <w:left w:val="none" w:sz="0" w:space="0" w:color="auto"/>
                    <w:bottom w:val="none" w:sz="0" w:space="0" w:color="auto"/>
                    <w:right w:val="none" w:sz="0" w:space="0" w:color="auto"/>
                  </w:divBdr>
                  <w:divsChild>
                    <w:div w:id="18526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7384">
          <w:marLeft w:val="0"/>
          <w:marRight w:val="0"/>
          <w:marTop w:val="0"/>
          <w:marBottom w:val="0"/>
          <w:divBdr>
            <w:top w:val="none" w:sz="0" w:space="0" w:color="auto"/>
            <w:left w:val="none" w:sz="0" w:space="0" w:color="auto"/>
            <w:bottom w:val="none" w:sz="0" w:space="0" w:color="auto"/>
            <w:right w:val="none" w:sz="0" w:space="0" w:color="auto"/>
          </w:divBdr>
          <w:divsChild>
            <w:div w:id="1083456488">
              <w:marLeft w:val="0"/>
              <w:marRight w:val="0"/>
              <w:marTop w:val="0"/>
              <w:marBottom w:val="0"/>
              <w:divBdr>
                <w:top w:val="single" w:sz="6" w:space="15" w:color="DDDDDD"/>
                <w:left w:val="none" w:sz="0" w:space="0" w:color="auto"/>
                <w:bottom w:val="none" w:sz="0" w:space="0" w:color="auto"/>
                <w:right w:val="none" w:sz="0" w:space="0" w:color="auto"/>
              </w:divBdr>
            </w:div>
            <w:div w:id="659969120">
              <w:marLeft w:val="0"/>
              <w:marRight w:val="0"/>
              <w:marTop w:val="0"/>
              <w:marBottom w:val="0"/>
              <w:divBdr>
                <w:top w:val="single" w:sz="6" w:space="15" w:color="DDDDDD"/>
                <w:left w:val="none" w:sz="0" w:space="0" w:color="auto"/>
                <w:bottom w:val="none" w:sz="0" w:space="0" w:color="auto"/>
                <w:right w:val="none" w:sz="0" w:space="0" w:color="auto"/>
              </w:divBdr>
              <w:divsChild>
                <w:div w:id="955212327">
                  <w:marLeft w:val="0"/>
                  <w:marRight w:val="0"/>
                  <w:marTop w:val="0"/>
                  <w:marBottom w:val="0"/>
                  <w:divBdr>
                    <w:top w:val="none" w:sz="0" w:space="0" w:color="auto"/>
                    <w:left w:val="none" w:sz="0" w:space="0" w:color="auto"/>
                    <w:bottom w:val="none" w:sz="0" w:space="0" w:color="auto"/>
                    <w:right w:val="none" w:sz="0" w:space="0" w:color="auto"/>
                  </w:divBdr>
                  <w:divsChild>
                    <w:div w:id="14956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5764">
          <w:marLeft w:val="0"/>
          <w:marRight w:val="0"/>
          <w:marTop w:val="0"/>
          <w:marBottom w:val="0"/>
          <w:divBdr>
            <w:top w:val="none" w:sz="0" w:space="0" w:color="auto"/>
            <w:left w:val="none" w:sz="0" w:space="0" w:color="auto"/>
            <w:bottom w:val="none" w:sz="0" w:space="0" w:color="auto"/>
            <w:right w:val="none" w:sz="0" w:space="0" w:color="auto"/>
          </w:divBdr>
          <w:divsChild>
            <w:div w:id="1757824383">
              <w:marLeft w:val="0"/>
              <w:marRight w:val="0"/>
              <w:marTop w:val="0"/>
              <w:marBottom w:val="0"/>
              <w:divBdr>
                <w:top w:val="single" w:sz="6" w:space="15" w:color="DDDDDD"/>
                <w:left w:val="none" w:sz="0" w:space="0" w:color="auto"/>
                <w:bottom w:val="none" w:sz="0" w:space="0" w:color="auto"/>
                <w:right w:val="none" w:sz="0" w:space="0" w:color="auto"/>
              </w:divBdr>
            </w:div>
            <w:div w:id="1685859705">
              <w:marLeft w:val="0"/>
              <w:marRight w:val="0"/>
              <w:marTop w:val="0"/>
              <w:marBottom w:val="0"/>
              <w:divBdr>
                <w:top w:val="single" w:sz="6" w:space="15" w:color="DDDDDD"/>
                <w:left w:val="none" w:sz="0" w:space="0" w:color="auto"/>
                <w:bottom w:val="none" w:sz="0" w:space="0" w:color="auto"/>
                <w:right w:val="none" w:sz="0" w:space="0" w:color="auto"/>
              </w:divBdr>
              <w:divsChild>
                <w:div w:id="771390051">
                  <w:marLeft w:val="0"/>
                  <w:marRight w:val="0"/>
                  <w:marTop w:val="0"/>
                  <w:marBottom w:val="0"/>
                  <w:divBdr>
                    <w:top w:val="none" w:sz="0" w:space="0" w:color="auto"/>
                    <w:left w:val="none" w:sz="0" w:space="0" w:color="auto"/>
                    <w:bottom w:val="none" w:sz="0" w:space="0" w:color="auto"/>
                    <w:right w:val="none" w:sz="0" w:space="0" w:color="auto"/>
                  </w:divBdr>
                  <w:divsChild>
                    <w:div w:id="11059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inscripcio.gencat.cat/ca/estudis/educacio-adults/informat/calendari/"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CBE83-6D54-4FCD-A4F0-3DA22468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568</Words>
  <Characters>3240</Characters>
  <Application>Microsoft Office Word</Application>
  <DocSecurity>0</DocSecurity>
  <Lines>27</Lines>
  <Paragraphs>7</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Muñoz Lopez, Maria Jose</dc:creator>
  <cp:keywords/>
  <dc:description/>
  <cp:lastModifiedBy>Muñoz Lopez, Maria Jose</cp:lastModifiedBy>
  <cp:revision>3</cp:revision>
  <cp:lastPrinted>2026-04-07T17:11:00Z</cp:lastPrinted>
  <dcterms:created xsi:type="dcterms:W3CDTF">2026-04-07T17:15:00Z</dcterms:created>
  <dcterms:modified xsi:type="dcterms:W3CDTF">2026-04-07T17:15:00Z</dcterms:modified>
</cp:coreProperties>
</file>