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480" w:lineRule="auto"/>
        <w:ind w:left="-567" w:firstLine="0"/>
        <w:jc w:val="right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Categoria: A1</w:t>
      </w:r>
    </w:p>
    <w:p w:rsidR="00000000" w:rsidDel="00000000" w:rsidP="00000000" w:rsidRDefault="00000000" w:rsidRPr="00000000" w14:paraId="00000002">
      <w:pPr>
        <w:spacing w:line="480" w:lineRule="auto"/>
        <w:ind w:left="-567" w:firstLine="0"/>
        <w:jc w:val="right"/>
        <w:rPr>
          <w:rFonts w:ascii="Arial" w:cs="Arial" w:eastAsia="Arial" w:hAnsi="Arial"/>
          <w:b w:val="1"/>
          <w:bCs w:val="1"/>
          <w:sz w:val="24"/>
          <w:szCs w:val="24"/>
        </w:rPr>
      </w:pPr>
      <w:bookmarkStart w:colFirst="0" w:colLast="0" w:name="_heading=h.c1bqudm0fryb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Pseudònim: Natura</w:t>
      </w:r>
    </w:p>
    <w:p w:rsidR="00000000" w:rsidDel="00000000" w:rsidP="00000000" w:rsidRDefault="00000000" w:rsidRPr="00000000" w14:paraId="00000003">
      <w:pPr>
        <w:spacing w:line="480" w:lineRule="auto"/>
        <w:ind w:left="-567" w:right="-568" w:firstLine="0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480" w:lineRule="auto"/>
        <w:ind w:left="-567" w:right="-568" w:firstLine="0"/>
        <w:jc w:val="center"/>
        <w:rPr>
          <w:rFonts w:ascii="Arial" w:cs="Arial" w:eastAsia="Arial" w:hAnsi="Arial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 xml:space="preserve">LA TORTUGA DEL MONUMENT</w:t>
      </w:r>
    </w:p>
    <w:p w:rsidR="00000000" w:rsidDel="00000000" w:rsidP="00000000" w:rsidRDefault="00000000" w:rsidRPr="00000000" w14:paraId="00000005">
      <w:pPr>
        <w:spacing w:line="48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Voleu conèixer la història de la tortuga de la Sagrada Família? </w:t>
      </w:r>
    </w:p>
    <w:p w:rsidR="00000000" w:rsidDel="00000000" w:rsidP="00000000" w:rsidRDefault="00000000" w:rsidRPr="00000000" w14:paraId="00000006">
      <w:pPr>
        <w:spacing w:line="48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Vet aquí una vegada una tortuga petita que vivia a la casa d’un nen barceloní. Van passar els anys i el nen es va fer vellet i la tortuga es va fer gran. Quan el senyor vell va morir, la tortuga es va quedar molt sola i trista, però també amb molta gana.</w:t>
      </w:r>
    </w:p>
    <w:p w:rsidR="00000000" w:rsidDel="00000000" w:rsidP="00000000" w:rsidRDefault="00000000" w:rsidRPr="00000000" w14:paraId="00000007">
      <w:pPr>
        <w:spacing w:line="48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Un dia caminant i caminant per Barcelona es va trobar un edifici en construcció molt gran i molt alt. A l’entrada de la façana una nena va veure la tortuga i la va acompanyar a dins de l’edifici. La nena li va donar el seu entrepà de formatge i la tortuga es va quedar molt contenta. La nena li va buscar un lloc per viure i allà es va dormir. L’endemà els obrers van veure la tortuga i la van ensenyar a l’arquitecte de l’obra, l’Antoni Gaudí.</w:t>
      </w:r>
    </w:p>
    <w:p w:rsidR="00000000" w:rsidDel="00000000" w:rsidP="00000000" w:rsidRDefault="00000000" w:rsidRPr="00000000" w14:paraId="00000008">
      <w:pPr>
        <w:spacing w:line="48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En Gaudí, que li agradava molt la natura, va voler fer una estàtua de la tortuga. La tortuga va viure uns quants anys i allà va morir. Però la seva imatge va quedar en una columna de la façana.</w:t>
      </w:r>
    </w:p>
    <w:p w:rsidR="00000000" w:rsidDel="00000000" w:rsidP="00000000" w:rsidRDefault="00000000" w:rsidRPr="00000000" w14:paraId="00000009">
      <w:pPr>
        <w:spacing w:line="48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 aquesta va ser la història de la tortuga de la Sagrada Família. I qui no ho vulgui creure que ho vagi a veure.</w:t>
      </w:r>
    </w:p>
    <w:sectPr>
      <w:pgSz w:h="16838" w:w="11906" w:orient="portrait"/>
      <w:pgMar w:bottom="851" w:top="1417" w:left="1560" w:right="127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a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Pmdx4e9pc6HoENYP/1bJxwu4fg==">CgMxLjAyDmguYzFicXVkbTBmcnliOAByITFIYWZVaGI1a0VrUG92YnNjaVJ3ano4RllFTXBpLUlLUw==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