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1"/>
        </w:numPr>
        <w:bidi w:val="0"/>
        <w:jc w:val="left"/>
        <w:rPr>
          <w:rFonts w:ascii="Times New Roman" w:hAnsi="Times New Roman"/>
          <w:b/>
          <w:b/>
          <w:bCs/>
          <w:sz w:val="28"/>
          <w:szCs w:val="28"/>
        </w:rPr>
      </w:pPr>
      <w:r>
        <w:rPr>
          <w:rFonts w:ascii="Times New Roman" w:hAnsi="Times New Roman"/>
          <w:b/>
          <w:bCs/>
          <w:sz w:val="28"/>
          <w:szCs w:val="28"/>
        </w:rPr>
        <w:t xml:space="preserve">Dimensió Comprensió Lectora </w:t>
      </w:r>
      <w:r>
        <w:rPr>
          <w:rFonts w:ascii="Times New Roman" w:hAnsi="Times New Roman"/>
          <w:b w:val="false"/>
          <w:bCs w:val="false"/>
          <w:sz w:val="28"/>
          <w:szCs w:val="28"/>
        </w:rPr>
        <w:tab/>
        <w:tab/>
        <w:t>Setmana - 5</w:t>
      </w:r>
    </w:p>
    <w:p>
      <w:pPr>
        <w:pStyle w:val="Normal"/>
        <w:bidi w:val="0"/>
        <w:jc w:val="left"/>
        <w:rPr>
          <w:rFonts w:ascii="Times New Roman" w:hAnsi="Times New Roman"/>
          <w:b/>
          <w:b/>
          <w:bCs/>
          <w:sz w:val="28"/>
          <w:szCs w:val="28"/>
        </w:rPr>
      </w:pPr>
      <w:r>
        <w:rPr>
          <w:rFonts w:ascii="Times New Roman" w:hAnsi="Times New Roman"/>
          <w:b/>
          <w:bCs/>
          <w:sz w:val="28"/>
          <w:szCs w:val="28"/>
        </w:rPr>
      </w:r>
    </w:p>
    <w:p>
      <w:pPr>
        <w:pStyle w:val="Normal"/>
        <w:bidi w:val="0"/>
        <w:jc w:val="left"/>
        <w:rPr>
          <w:rFonts w:ascii="Times New Roman" w:hAnsi="Times New Roman"/>
          <w:b/>
          <w:b/>
          <w:bCs/>
          <w:sz w:val="28"/>
          <w:szCs w:val="28"/>
        </w:rPr>
      </w:pPr>
      <w:r>
        <w:rPr>
          <w:rFonts w:ascii="Times New Roman" w:hAnsi="Times New Roman"/>
          <w:b/>
          <w:bCs/>
          <w:sz w:val="28"/>
          <w:szCs w:val="28"/>
        </w:rPr>
        <w:t>1. Llegeix aquest text amb atenció.</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Oriol, abans d’escarxofar-te davant de la tele per veure els programes que no hauries de veure, fes el favor de baixar les escombraries –em va insinuar amorosament la mare amb aquell to de veu que indicava que no volia haver-m’ho de tornar a dir. </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A casa meva teníem les feines molt ben estructurades. Ens reuníem cada mes en assemblea familiar per repartir-nos tot el que calia fer. Hi havia feines fixes i altres de rotatòries. Per exemple, el pare rentava sempre els plats i posava la roba a la rentadora. </w:t>
      </w:r>
    </w:p>
    <w:p>
      <w:pPr>
        <w:pStyle w:val="Normal"/>
        <w:bidi w:val="0"/>
        <w:spacing w:lineRule="auto" w:line="276"/>
        <w:jc w:val="left"/>
        <w:rPr>
          <w:rFonts w:ascii="Times New Roman" w:hAnsi="Times New Roman"/>
          <w:sz w:val="28"/>
          <w:szCs w:val="28"/>
        </w:rPr>
      </w:pPr>
      <w:r>
        <w:rPr>
          <w:rFonts w:ascii="Times New Roman" w:hAnsi="Times New Roman"/>
          <w:sz w:val="28"/>
          <w:szCs w:val="28"/>
        </w:rPr>
        <w:t>Les feines rotatòries eren parar i desparar taula, treure la pols dels mobles, escombrar i anar a comprar alguna cosa a la botiga de la cantonada. Això ho fèiem entre la meva germana gran i jo. La petita no tenia feines assignades, però, en canvi,</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en donava molta. La seva feina era donar-ne. Baixar les escombraries era una de les feines que anaven canviant. </w:t>
      </w:r>
    </w:p>
    <w:p>
      <w:pPr>
        <w:pStyle w:val="Normal"/>
        <w:bidi w:val="0"/>
        <w:spacing w:lineRule="auto" w:line="276"/>
        <w:jc w:val="left"/>
        <w:rPr>
          <w:rFonts w:ascii="Times New Roman" w:hAnsi="Times New Roman"/>
          <w:sz w:val="28"/>
          <w:szCs w:val="28"/>
        </w:rPr>
      </w:pPr>
      <w:r>
        <w:rPr>
          <w:rFonts w:ascii="Times New Roman" w:hAnsi="Times New Roman"/>
          <w:sz w:val="28"/>
          <w:szCs w:val="28"/>
        </w:rPr>
        <w:t>Aquell mes em tocava a mi.</w:t>
      </w:r>
    </w:p>
    <w:p>
      <w:pPr>
        <w:pStyle w:val="Normal"/>
        <w:bidi w:val="0"/>
        <w:spacing w:lineRule="auto" w:line="276"/>
        <w:jc w:val="left"/>
        <w:rPr>
          <w:rFonts w:ascii="Times New Roman" w:hAnsi="Times New Roman"/>
          <w:sz w:val="28"/>
          <w:szCs w:val="28"/>
        </w:rPr>
      </w:pPr>
      <w:r>
        <w:rPr>
          <w:rFonts w:ascii="Times New Roman" w:hAnsi="Times New Roman"/>
          <w:sz w:val="28"/>
          <w:szCs w:val="28"/>
        </w:rPr>
        <w:t>- Que m’has sentit, Oriol? –va tornar a repetir la mare.</w:t>
      </w:r>
    </w:p>
    <w:p>
      <w:pPr>
        <w:pStyle w:val="Normal"/>
        <w:bidi w:val="0"/>
        <w:spacing w:lineRule="auto" w:line="276"/>
        <w:jc w:val="left"/>
        <w:rPr>
          <w:rFonts w:ascii="Times New Roman" w:hAnsi="Times New Roman"/>
          <w:sz w:val="28"/>
          <w:szCs w:val="28"/>
        </w:rPr>
      </w:pPr>
      <w:r>
        <w:rPr>
          <w:rFonts w:ascii="Times New Roman" w:hAnsi="Times New Roman"/>
          <w:sz w:val="28"/>
          <w:szCs w:val="28"/>
        </w:rPr>
        <w:t>- Sí, sí. Ja hi vaig.</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I ara ve quan comença de veritat la història que us vull contar. </w:t>
      </w:r>
    </w:p>
    <w:p>
      <w:pPr>
        <w:pStyle w:val="Normal"/>
        <w:bidi w:val="0"/>
        <w:spacing w:lineRule="auto" w:line="276"/>
        <w:jc w:val="left"/>
        <w:rPr>
          <w:rFonts w:ascii="Times New Roman" w:hAnsi="Times New Roman"/>
          <w:sz w:val="28"/>
          <w:szCs w:val="28"/>
        </w:rPr>
      </w:pPr>
      <w:r>
        <w:rPr>
          <w:rFonts w:ascii="Times New Roman" w:hAnsi="Times New Roman"/>
          <w:sz w:val="28"/>
          <w:szCs w:val="28"/>
        </w:rPr>
        <w:t>Quan vaig obrir la tapa del contenidor per deixar-hi les escombraries em vaig quedar d’una peça. Dins del contenidor, amb una boca oberta com una agulla d’estendre gegant, hi havia un cocodril.</w:t>
      </w:r>
    </w:p>
    <w:p>
      <w:pPr>
        <w:pStyle w:val="Normal"/>
        <w:bidi w:val="0"/>
        <w:jc w:val="left"/>
        <w:rPr>
          <w:rFonts w:ascii="Times New Roman" w:hAnsi="Times New Roman"/>
          <w:sz w:val="28"/>
          <w:szCs w:val="28"/>
        </w:rPr>
      </w:pPr>
      <w:r>
        <w:rPr>
          <w:rFonts w:ascii="Times New Roman" w:hAnsi="Times New Roman"/>
          <w:sz w:val="28"/>
          <w:szCs w:val="28"/>
        </w:rPr>
        <w:tab/>
        <w:tab/>
        <w:tab/>
        <w:tab/>
        <w:tab/>
        <w:tab/>
        <w:tab/>
        <w:tab/>
        <w:tab/>
        <w:t xml:space="preserve">Jaume Cela, </w:t>
      </w:r>
    </w:p>
    <w:p>
      <w:pPr>
        <w:pStyle w:val="Normal"/>
        <w:bidi w:val="0"/>
        <w:jc w:val="left"/>
        <w:rPr>
          <w:rFonts w:ascii="Times New Roman" w:hAnsi="Times New Roman"/>
          <w:sz w:val="28"/>
          <w:szCs w:val="28"/>
        </w:rPr>
      </w:pPr>
      <w:r>
        <w:rPr>
          <w:rFonts w:ascii="Times New Roman" w:hAnsi="Times New Roman"/>
          <w:sz w:val="28"/>
          <w:szCs w:val="28"/>
        </w:rPr>
        <w:tab/>
        <w:tab/>
        <w:tab/>
        <w:tab/>
        <w:tab/>
        <w:tab/>
        <w:tab/>
        <w:tab/>
        <w:t xml:space="preserve"> Una troballa sorprenent. </w:t>
      </w:r>
    </w:p>
    <w:p>
      <w:pPr>
        <w:pStyle w:val="Normal"/>
        <w:bidi w:val="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ab/>
        <w:tab/>
        <w:tab/>
        <w:tab/>
        <w:tab/>
        <w:tab/>
        <w:tab/>
        <w:t xml:space="preserve"> Ed. La Galera, 2004</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b/>
          <w:b/>
          <w:bCs/>
          <w:sz w:val="28"/>
          <w:szCs w:val="28"/>
        </w:rPr>
      </w:pPr>
      <w:r>
        <w:rPr>
          <w:rFonts w:ascii="Times New Roman" w:hAnsi="Times New Roman"/>
          <w:b/>
          <w:bCs/>
          <w:sz w:val="28"/>
          <w:szCs w:val="28"/>
        </w:rPr>
        <w:t>2. Respon a les preguntes següents:</w:t>
      </w:r>
    </w:p>
    <w:p>
      <w:pPr>
        <w:pStyle w:val="Normal"/>
        <w:bidi w:val="0"/>
        <w:jc w:val="left"/>
        <w:rPr>
          <w:rFonts w:ascii="Times New Roman" w:hAnsi="Times New Roman"/>
          <w:b/>
          <w:b/>
          <w:bCs/>
          <w:sz w:val="28"/>
          <w:szCs w:val="28"/>
        </w:rPr>
      </w:pPr>
      <w:r>
        <w:rPr>
          <w:rFonts w:ascii="Times New Roman" w:hAnsi="Times New Roman"/>
          <w:b/>
          <w:bCs/>
          <w:sz w:val="28"/>
          <w:szCs w:val="28"/>
        </w:rPr>
      </w:r>
    </w:p>
    <w:p>
      <w:pPr>
        <w:pStyle w:val="Normal"/>
        <w:bidi w:val="0"/>
        <w:spacing w:lineRule="auto" w:line="276"/>
        <w:jc w:val="left"/>
        <w:rPr>
          <w:rFonts w:ascii="Times New Roman" w:hAnsi="Times New Roman"/>
          <w:sz w:val="28"/>
          <w:szCs w:val="28"/>
        </w:rPr>
      </w:pPr>
      <w:r>
        <w:rPr>
          <w:rFonts w:ascii="Times New Roman" w:hAnsi="Times New Roman"/>
          <w:b/>
          <w:bCs/>
          <w:sz w:val="28"/>
          <w:szCs w:val="28"/>
        </w:rPr>
        <w:t>1</w:t>
      </w:r>
      <w:r>
        <w:rPr>
          <w:rFonts w:ascii="Times New Roman" w:hAnsi="Times New Roman"/>
          <w:sz w:val="28"/>
          <w:szCs w:val="28"/>
        </w:rPr>
        <w:t>. Qui repartia les feines de casa?</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a. La mare ho insinuava cada mes </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b. Es feia en assemblea familiar </w:t>
      </w:r>
    </w:p>
    <w:p>
      <w:pPr>
        <w:pStyle w:val="Normal"/>
        <w:bidi w:val="0"/>
        <w:spacing w:lineRule="auto" w:line="276"/>
        <w:jc w:val="left"/>
        <w:rPr>
          <w:rFonts w:ascii="Times New Roman" w:hAnsi="Times New Roman"/>
          <w:sz w:val="28"/>
          <w:szCs w:val="28"/>
        </w:rPr>
      </w:pPr>
      <w:r>
        <w:rPr>
          <w:rFonts w:ascii="Times New Roman" w:hAnsi="Times New Roman"/>
          <w:sz w:val="28"/>
          <w:szCs w:val="28"/>
        </w:rPr>
        <w:t>c. El pare de l’Oriol</w:t>
      </w:r>
    </w:p>
    <w:p>
      <w:pPr>
        <w:pStyle w:val="Normal"/>
        <w:bidi w:val="0"/>
        <w:spacing w:lineRule="auto" w:line="276"/>
        <w:jc w:val="left"/>
        <w:rPr>
          <w:rFonts w:ascii="Times New Roman" w:hAnsi="Times New Roman"/>
          <w:sz w:val="28"/>
          <w:szCs w:val="28"/>
        </w:rPr>
      </w:pPr>
      <w:r>
        <w:rPr>
          <w:rFonts w:ascii="Times New Roman" w:hAnsi="Times New Roman"/>
          <w:sz w:val="28"/>
          <w:szCs w:val="28"/>
        </w:rPr>
        <w:t>d. L’Oriol i la seva germana gran</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spacing w:lineRule="auto" w:line="276"/>
        <w:jc w:val="left"/>
        <w:rPr>
          <w:rFonts w:ascii="Times New Roman" w:hAnsi="Times New Roman"/>
          <w:sz w:val="28"/>
          <w:szCs w:val="28"/>
        </w:rPr>
      </w:pPr>
      <w:r>
        <w:rPr>
          <w:rFonts w:ascii="Times New Roman" w:hAnsi="Times New Roman"/>
          <w:b/>
          <w:bCs/>
          <w:sz w:val="28"/>
          <w:szCs w:val="28"/>
        </w:rPr>
        <w:t>2</w:t>
      </w:r>
      <w:r>
        <w:rPr>
          <w:rFonts w:ascii="Times New Roman" w:hAnsi="Times New Roman"/>
          <w:sz w:val="28"/>
          <w:szCs w:val="28"/>
        </w:rPr>
        <w:t>. De les feines següents, quines eren feines fixes:</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a. Rentar els plats i posar la rentadora </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b. Parar i desparar la taula </w:t>
      </w:r>
    </w:p>
    <w:p>
      <w:pPr>
        <w:pStyle w:val="Normal"/>
        <w:bidi w:val="0"/>
        <w:spacing w:lineRule="auto" w:line="276"/>
        <w:jc w:val="left"/>
        <w:rPr>
          <w:rFonts w:ascii="Times New Roman" w:hAnsi="Times New Roman"/>
          <w:sz w:val="28"/>
          <w:szCs w:val="28"/>
        </w:rPr>
      </w:pPr>
      <w:r>
        <w:rPr>
          <w:rFonts w:ascii="Times New Roman" w:hAnsi="Times New Roman"/>
          <w:sz w:val="28"/>
          <w:szCs w:val="28"/>
        </w:rPr>
        <w:t>c. Baixar les escombraries i anar a comprar</w:t>
      </w:r>
    </w:p>
    <w:p>
      <w:pPr>
        <w:pStyle w:val="Normal"/>
        <w:bidi w:val="0"/>
        <w:spacing w:lineRule="auto" w:line="276"/>
        <w:jc w:val="left"/>
        <w:rPr>
          <w:rFonts w:ascii="Times New Roman" w:hAnsi="Times New Roman"/>
          <w:sz w:val="28"/>
          <w:szCs w:val="28"/>
        </w:rPr>
      </w:pPr>
      <w:r>
        <w:rPr>
          <w:rFonts w:ascii="Times New Roman" w:hAnsi="Times New Roman"/>
          <w:sz w:val="28"/>
          <w:szCs w:val="28"/>
        </w:rPr>
        <w:t>d. Treure la pols dels mobles i escombrar</w:t>
      </w:r>
    </w:p>
    <w:p>
      <w:pPr>
        <w:pStyle w:val="Normal"/>
        <w:bidi w:val="0"/>
        <w:spacing w:lineRule="auto" w:line="276"/>
        <w:jc w:val="left"/>
        <w:rPr>
          <w:rFonts w:ascii="Times New Roman" w:hAnsi="Times New Roman"/>
          <w:sz w:val="28"/>
          <w:szCs w:val="28"/>
        </w:rPr>
      </w:pPr>
      <w:r>
        <w:rPr>
          <w:rFonts w:ascii="Times New Roman" w:hAnsi="Times New Roman"/>
          <w:b/>
          <w:bCs/>
          <w:sz w:val="28"/>
          <w:szCs w:val="28"/>
        </w:rPr>
        <w:t>3</w:t>
      </w:r>
      <w:r>
        <w:rPr>
          <w:rFonts w:ascii="Times New Roman" w:hAnsi="Times New Roman"/>
          <w:sz w:val="28"/>
          <w:szCs w:val="28"/>
        </w:rPr>
        <w:t>. Anar a comprar a la botiga de la cantonada:</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a. Sempre ho feia el pare </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b. Hi anava qui havia de parar taula </w:t>
      </w:r>
    </w:p>
    <w:p>
      <w:pPr>
        <w:pStyle w:val="Normal"/>
        <w:bidi w:val="0"/>
        <w:spacing w:lineRule="auto" w:line="276"/>
        <w:jc w:val="left"/>
        <w:rPr>
          <w:rFonts w:ascii="Times New Roman" w:hAnsi="Times New Roman"/>
          <w:sz w:val="28"/>
          <w:szCs w:val="28"/>
        </w:rPr>
      </w:pPr>
      <w:r>
        <w:rPr>
          <w:rFonts w:ascii="Times New Roman" w:hAnsi="Times New Roman"/>
          <w:sz w:val="28"/>
          <w:szCs w:val="28"/>
        </w:rPr>
        <w:t>c. Era una feina rotatòria</w:t>
      </w:r>
    </w:p>
    <w:p>
      <w:pPr>
        <w:pStyle w:val="Normal"/>
        <w:bidi w:val="0"/>
        <w:spacing w:lineRule="auto" w:line="276"/>
        <w:jc w:val="left"/>
        <w:rPr>
          <w:rFonts w:ascii="Times New Roman" w:hAnsi="Times New Roman"/>
          <w:sz w:val="28"/>
          <w:szCs w:val="28"/>
        </w:rPr>
      </w:pPr>
      <w:r>
        <w:rPr>
          <w:rFonts w:ascii="Times New Roman" w:hAnsi="Times New Roman"/>
          <w:sz w:val="28"/>
          <w:szCs w:val="28"/>
        </w:rPr>
        <w:t>d. Ho feia la germana gran de l’Oriol</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spacing w:lineRule="auto" w:line="276"/>
        <w:jc w:val="left"/>
        <w:rPr>
          <w:rFonts w:ascii="Times New Roman" w:hAnsi="Times New Roman"/>
          <w:sz w:val="28"/>
          <w:szCs w:val="28"/>
        </w:rPr>
      </w:pPr>
      <w:r>
        <w:rPr>
          <w:rFonts w:ascii="Times New Roman" w:hAnsi="Times New Roman"/>
          <w:b/>
          <w:bCs/>
          <w:sz w:val="28"/>
          <w:szCs w:val="28"/>
        </w:rPr>
        <w:t>4</w:t>
      </w:r>
      <w:r>
        <w:rPr>
          <w:rFonts w:ascii="Times New Roman" w:hAnsi="Times New Roman"/>
          <w:sz w:val="28"/>
          <w:szCs w:val="28"/>
        </w:rPr>
        <w:t xml:space="preserve">. Marca amb una X si és verdadera (V) o falsa (F) cada una d’aquestes frases:  </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a. L’Oriol és el segon fill i té dues germanes  </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b. La família es reunia cada setmana per repartir-se les feines  </w:t>
      </w:r>
    </w:p>
    <w:p>
      <w:pPr>
        <w:pStyle w:val="Normal"/>
        <w:bidi w:val="0"/>
        <w:spacing w:lineRule="auto" w:line="276"/>
        <w:jc w:val="left"/>
        <w:rPr>
          <w:rFonts w:ascii="Times New Roman" w:hAnsi="Times New Roman"/>
          <w:sz w:val="28"/>
          <w:szCs w:val="28"/>
        </w:rPr>
      </w:pPr>
      <w:r>
        <w:rPr>
          <w:rFonts w:ascii="Times New Roman" w:hAnsi="Times New Roman"/>
          <w:sz w:val="28"/>
          <w:szCs w:val="28"/>
        </w:rPr>
        <w:t>c. En l’última reunió, a l’Oriol li havia tocat baixar les escombraries</w:t>
      </w:r>
    </w:p>
    <w:p>
      <w:pPr>
        <w:pStyle w:val="Normal"/>
        <w:bidi w:val="0"/>
        <w:spacing w:lineRule="auto" w:line="276"/>
        <w:jc w:val="left"/>
        <w:rPr>
          <w:rFonts w:ascii="Times New Roman" w:hAnsi="Times New Roman"/>
          <w:sz w:val="28"/>
          <w:szCs w:val="28"/>
        </w:rPr>
      </w:pPr>
      <w:r>
        <w:rPr>
          <w:rFonts w:ascii="Times New Roman" w:hAnsi="Times New Roman"/>
          <w:sz w:val="28"/>
          <w:szCs w:val="28"/>
        </w:rPr>
        <w:t>d. Dins del contenidor, l’Oriol va trobar-hi una agulla d’estendre</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spacing w:lineRule="auto" w:line="276"/>
        <w:jc w:val="left"/>
        <w:rPr>
          <w:rFonts w:ascii="Times New Roman" w:hAnsi="Times New Roman"/>
          <w:sz w:val="28"/>
          <w:szCs w:val="28"/>
        </w:rPr>
      </w:pPr>
      <w:r>
        <w:rPr>
          <w:rFonts w:ascii="Times New Roman" w:hAnsi="Times New Roman"/>
          <w:b/>
          <w:bCs/>
          <w:sz w:val="28"/>
          <w:szCs w:val="28"/>
        </w:rPr>
        <w:t>5</w:t>
      </w:r>
      <w:r>
        <w:rPr>
          <w:rFonts w:ascii="Times New Roman" w:hAnsi="Times New Roman"/>
          <w:sz w:val="28"/>
          <w:szCs w:val="28"/>
        </w:rPr>
        <w:t>. Què vol dir feines rotatòries?</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a. Feines que es fan cada dia </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b. Feines que sempre fan les mateixes persones </w:t>
      </w:r>
    </w:p>
    <w:p>
      <w:pPr>
        <w:pStyle w:val="Normal"/>
        <w:bidi w:val="0"/>
        <w:spacing w:lineRule="auto" w:line="276"/>
        <w:jc w:val="left"/>
        <w:rPr>
          <w:rFonts w:ascii="Times New Roman" w:hAnsi="Times New Roman"/>
          <w:sz w:val="28"/>
          <w:szCs w:val="28"/>
        </w:rPr>
      </w:pPr>
      <w:r>
        <w:rPr>
          <w:rFonts w:ascii="Times New Roman" w:hAnsi="Times New Roman"/>
          <w:sz w:val="28"/>
          <w:szCs w:val="28"/>
        </w:rPr>
        <w:t>c. Feines que es fan de tant en tant</w:t>
      </w:r>
    </w:p>
    <w:p>
      <w:pPr>
        <w:pStyle w:val="Normal"/>
        <w:bidi w:val="0"/>
        <w:spacing w:lineRule="auto" w:line="276"/>
        <w:jc w:val="left"/>
        <w:rPr>
          <w:rFonts w:ascii="Times New Roman" w:hAnsi="Times New Roman"/>
          <w:sz w:val="28"/>
          <w:szCs w:val="28"/>
        </w:rPr>
      </w:pPr>
      <w:r>
        <w:rPr>
          <w:rFonts w:ascii="Times New Roman" w:hAnsi="Times New Roman"/>
          <w:sz w:val="28"/>
          <w:szCs w:val="28"/>
        </w:rPr>
        <w:t>d. Feines que es reparteixen entre diferents persones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spacing w:lineRule="auto" w:line="276"/>
        <w:jc w:val="left"/>
        <w:rPr>
          <w:rFonts w:ascii="Times New Roman" w:hAnsi="Times New Roman"/>
          <w:sz w:val="28"/>
          <w:szCs w:val="28"/>
        </w:rPr>
      </w:pPr>
      <w:r>
        <w:rPr>
          <w:rFonts w:ascii="Times New Roman" w:hAnsi="Times New Roman"/>
          <w:b/>
          <w:bCs/>
          <w:sz w:val="28"/>
          <w:szCs w:val="28"/>
        </w:rPr>
        <w:t>6</w:t>
      </w:r>
      <w:r>
        <w:rPr>
          <w:rFonts w:ascii="Times New Roman" w:hAnsi="Times New Roman"/>
          <w:sz w:val="28"/>
          <w:szCs w:val="28"/>
        </w:rPr>
        <w:t>. Una cosa que fas cada dia és diària. I...</w:t>
      </w:r>
    </w:p>
    <w:p>
      <w:pPr>
        <w:pStyle w:val="Normal"/>
        <w:bidi w:val="0"/>
        <w:spacing w:lineRule="auto" w:line="276"/>
        <w:jc w:val="left"/>
        <w:rPr>
          <w:rFonts w:ascii="Times New Roman" w:hAnsi="Times New Roman"/>
          <w:sz w:val="28"/>
          <w:szCs w:val="28"/>
        </w:rPr>
      </w:pPr>
      <w:r>
        <w:rPr>
          <w:rFonts w:ascii="Times New Roman" w:hAnsi="Times New Roman"/>
          <w:sz w:val="28"/>
          <w:szCs w:val="28"/>
        </w:rPr>
        <w:tab/>
        <w:t>una cosa que fas un cop al mes és............</w:t>
      </w:r>
    </w:p>
    <w:p>
      <w:pPr>
        <w:pStyle w:val="Normal"/>
        <w:bidi w:val="0"/>
        <w:jc w:val="left"/>
        <w:rPr>
          <w:rFonts w:ascii="Times New Roman" w:hAnsi="Times New Roman"/>
          <w:sz w:val="28"/>
          <w:szCs w:val="28"/>
        </w:rPr>
      </w:pPr>
      <w:r>
        <w:rPr>
          <w:rFonts w:ascii="Times New Roman" w:hAnsi="Times New Roman"/>
          <w:sz w:val="28"/>
          <w:szCs w:val="28"/>
        </w:rPr>
        <w:t xml:space="preserve"> </w:t>
      </w:r>
    </w:p>
    <w:p>
      <w:pPr>
        <w:pStyle w:val="Normal"/>
        <w:bidi w:val="0"/>
        <w:spacing w:lineRule="auto" w:line="276"/>
        <w:jc w:val="left"/>
        <w:rPr>
          <w:rFonts w:ascii="Times New Roman" w:hAnsi="Times New Roman"/>
          <w:sz w:val="28"/>
          <w:szCs w:val="28"/>
        </w:rPr>
      </w:pPr>
      <w:r>
        <w:rPr>
          <w:rFonts w:ascii="Times New Roman" w:hAnsi="Times New Roman"/>
          <w:b/>
          <w:bCs/>
          <w:sz w:val="28"/>
          <w:szCs w:val="28"/>
        </w:rPr>
        <w:t>7.</w:t>
      </w:r>
      <w:r>
        <w:rPr>
          <w:rFonts w:ascii="Times New Roman" w:hAnsi="Times New Roman"/>
          <w:sz w:val="28"/>
          <w:szCs w:val="28"/>
        </w:rPr>
        <w:t xml:space="preserve"> Quan la mare de l’Oriol li diu: Que m’has sentit, Oriol? Què fa?</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a. Li demana un favor </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b. Li dóna una ordre nova </w:t>
      </w:r>
    </w:p>
    <w:p>
      <w:pPr>
        <w:pStyle w:val="Normal"/>
        <w:bidi w:val="0"/>
        <w:spacing w:lineRule="auto" w:line="276"/>
        <w:jc w:val="left"/>
        <w:rPr>
          <w:rFonts w:ascii="Times New Roman" w:hAnsi="Times New Roman"/>
          <w:sz w:val="28"/>
          <w:szCs w:val="28"/>
        </w:rPr>
      </w:pPr>
      <w:r>
        <w:rPr>
          <w:rFonts w:ascii="Times New Roman" w:hAnsi="Times New Roman"/>
          <w:sz w:val="28"/>
          <w:szCs w:val="28"/>
        </w:rPr>
        <w:t>c. Li repeteix l’encàrrec</w:t>
      </w:r>
    </w:p>
    <w:p>
      <w:pPr>
        <w:pStyle w:val="Normal"/>
        <w:bidi w:val="0"/>
        <w:spacing w:lineRule="auto" w:line="276"/>
        <w:jc w:val="left"/>
        <w:rPr>
          <w:rFonts w:ascii="Times New Roman" w:hAnsi="Times New Roman"/>
          <w:sz w:val="28"/>
          <w:szCs w:val="28"/>
        </w:rPr>
      </w:pPr>
      <w:r>
        <w:rPr>
          <w:rFonts w:ascii="Times New Roman" w:hAnsi="Times New Roman"/>
          <w:sz w:val="28"/>
          <w:szCs w:val="28"/>
        </w:rPr>
        <w:t>d. Li proposa que ho faci</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spacing w:lineRule="auto" w:line="276"/>
        <w:jc w:val="left"/>
        <w:rPr>
          <w:rFonts w:ascii="Times New Roman" w:hAnsi="Times New Roman"/>
          <w:sz w:val="28"/>
          <w:szCs w:val="28"/>
        </w:rPr>
      </w:pPr>
      <w:r>
        <w:rPr>
          <w:rFonts w:ascii="Times New Roman" w:hAnsi="Times New Roman"/>
          <w:b/>
          <w:bCs/>
          <w:sz w:val="28"/>
          <w:szCs w:val="28"/>
        </w:rPr>
        <w:t>8</w:t>
      </w:r>
      <w:r>
        <w:rPr>
          <w:rFonts w:ascii="Times New Roman" w:hAnsi="Times New Roman"/>
          <w:sz w:val="28"/>
          <w:szCs w:val="28"/>
        </w:rPr>
        <w:t>. Què significa: Abans d’escarxofar-te davant de la tele?</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a. Seure amb una postura incòmoda davant la televisió </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b. Seure amb els peus i els genolls junts mentre mires la televisió </w:t>
      </w:r>
    </w:p>
    <w:p>
      <w:pPr>
        <w:pStyle w:val="Normal"/>
        <w:bidi w:val="0"/>
        <w:spacing w:lineRule="auto" w:line="276"/>
        <w:jc w:val="left"/>
        <w:rPr>
          <w:rFonts w:ascii="Times New Roman" w:hAnsi="Times New Roman"/>
          <w:sz w:val="28"/>
          <w:szCs w:val="28"/>
        </w:rPr>
      </w:pPr>
      <w:r>
        <w:rPr>
          <w:rFonts w:ascii="Times New Roman" w:hAnsi="Times New Roman"/>
          <w:sz w:val="28"/>
          <w:szCs w:val="28"/>
        </w:rPr>
        <w:t>c. Seure còmodament i de qualsevol manera davant de la televisió</w:t>
      </w:r>
    </w:p>
    <w:p>
      <w:pPr>
        <w:pStyle w:val="Normal"/>
        <w:bidi w:val="0"/>
        <w:spacing w:lineRule="auto" w:line="276"/>
        <w:jc w:val="left"/>
        <w:rPr>
          <w:rFonts w:ascii="Times New Roman" w:hAnsi="Times New Roman"/>
          <w:sz w:val="28"/>
          <w:szCs w:val="28"/>
        </w:rPr>
      </w:pPr>
      <w:r>
        <w:rPr>
          <w:rFonts w:ascii="Times New Roman" w:hAnsi="Times New Roman"/>
          <w:sz w:val="28"/>
          <w:szCs w:val="28"/>
        </w:rPr>
        <w:t>d. Fer anar el comandament a distància de qualsevol manera</w:t>
      </w:r>
    </w:p>
    <w:p>
      <w:pPr>
        <w:pStyle w:val="Normal"/>
        <w:bidi w:val="0"/>
        <w:spacing w:lineRule="auto" w:line="276"/>
        <w:jc w:val="left"/>
        <w:rPr>
          <w:rFonts w:ascii="Times New Roman" w:hAnsi="Times New Roman"/>
          <w:sz w:val="28"/>
          <w:szCs w:val="28"/>
        </w:rPr>
      </w:pPr>
      <w:r>
        <w:rPr>
          <w:rFonts w:ascii="Times New Roman" w:hAnsi="Times New Roman"/>
          <w:sz w:val="28"/>
          <w:szCs w:val="28"/>
        </w:rPr>
      </w:r>
    </w:p>
    <w:p>
      <w:pPr>
        <w:pStyle w:val="Normal"/>
        <w:bidi w:val="0"/>
        <w:spacing w:lineRule="auto" w:line="276"/>
        <w:jc w:val="left"/>
        <w:rPr>
          <w:rFonts w:ascii="Times New Roman" w:hAnsi="Times New Roman"/>
          <w:sz w:val="28"/>
          <w:szCs w:val="28"/>
        </w:rPr>
      </w:pPr>
      <w:r>
        <w:rPr>
          <w:rFonts w:ascii="Times New Roman" w:hAnsi="Times New Roman"/>
          <w:b/>
          <w:bCs/>
          <w:sz w:val="28"/>
          <w:szCs w:val="28"/>
        </w:rPr>
        <w:t>9</w:t>
      </w:r>
      <w:r>
        <w:rPr>
          <w:rFonts w:ascii="Times New Roman" w:hAnsi="Times New Roman"/>
          <w:sz w:val="28"/>
          <w:szCs w:val="28"/>
        </w:rPr>
        <w:t>. Què significa: Em vaig quedar d’una peça?</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a. El que vaig veure em va fer enfadar </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b. Em vaig congelar del fred que feia </w:t>
      </w:r>
    </w:p>
    <w:p>
      <w:pPr>
        <w:pStyle w:val="Normal"/>
        <w:bidi w:val="0"/>
        <w:spacing w:lineRule="auto" w:line="276"/>
        <w:jc w:val="left"/>
        <w:rPr>
          <w:rFonts w:ascii="Times New Roman" w:hAnsi="Times New Roman"/>
          <w:sz w:val="28"/>
          <w:szCs w:val="28"/>
        </w:rPr>
      </w:pPr>
      <w:r>
        <w:rPr>
          <w:rFonts w:ascii="Times New Roman" w:hAnsi="Times New Roman"/>
          <w:sz w:val="28"/>
          <w:szCs w:val="28"/>
        </w:rPr>
        <w:t>c. El que vaig veure em va deixar astorat</w:t>
      </w:r>
    </w:p>
    <w:p>
      <w:pPr>
        <w:pStyle w:val="Normal"/>
        <w:bidi w:val="0"/>
        <w:spacing w:lineRule="auto" w:line="276"/>
        <w:jc w:val="left"/>
        <w:rPr>
          <w:rFonts w:ascii="Times New Roman" w:hAnsi="Times New Roman"/>
          <w:sz w:val="28"/>
          <w:szCs w:val="28"/>
        </w:rPr>
      </w:pPr>
      <w:r>
        <w:rPr>
          <w:rFonts w:ascii="Times New Roman" w:hAnsi="Times New Roman"/>
          <w:sz w:val="28"/>
          <w:szCs w:val="28"/>
        </w:rPr>
        <w:t>d. Em vaig quedar descansat</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spacing w:lineRule="auto" w:line="276"/>
        <w:jc w:val="left"/>
        <w:rPr>
          <w:rFonts w:ascii="Times New Roman" w:hAnsi="Times New Roman"/>
          <w:sz w:val="28"/>
          <w:szCs w:val="28"/>
        </w:rPr>
      </w:pPr>
      <w:r>
        <w:rPr>
          <w:rFonts w:ascii="Times New Roman" w:hAnsi="Times New Roman"/>
          <w:b/>
          <w:bCs/>
          <w:sz w:val="28"/>
          <w:szCs w:val="28"/>
        </w:rPr>
        <w:t>10</w:t>
      </w:r>
      <w:r>
        <w:rPr>
          <w:rFonts w:ascii="Times New Roman" w:hAnsi="Times New Roman"/>
          <w:sz w:val="28"/>
          <w:szCs w:val="28"/>
        </w:rPr>
        <w:t>. A continuació, tens unes frases que s’identifiquen amb unes lletres (A, B, C, D). Segons el text, quin és l’ordre correcte en què passen els fets?</w:t>
      </w:r>
    </w:p>
    <w:tbl>
      <w:tblPr>
        <w:tblW w:w="9638" w:type="dxa"/>
        <w:jc w:val="left"/>
        <w:tblInd w:w="28" w:type="dxa"/>
        <w:tblCellMar>
          <w:top w:w="28" w:type="dxa"/>
          <w:left w:w="28" w:type="dxa"/>
          <w:bottom w:w="28" w:type="dxa"/>
          <w:right w:w="28" w:type="dxa"/>
        </w:tblCellMar>
      </w:tblPr>
      <w:tblGrid>
        <w:gridCol w:w="2409"/>
        <w:gridCol w:w="2410"/>
        <w:gridCol w:w="2409"/>
        <w:gridCol w:w="2409"/>
      </w:tblGrid>
      <w:tr>
        <w:trPr/>
        <w:tc>
          <w:tcPr>
            <w:tcW w:w="2409" w:type="dxa"/>
            <w:tcBorders>
              <w:top w:val="single" w:sz="2" w:space="0" w:color="000000"/>
              <w:left w:val="single" w:sz="2" w:space="0" w:color="000000"/>
              <w:bottom w:val="single" w:sz="2" w:space="0" w:color="000000"/>
            </w:tcBorders>
            <w:vAlign w:val="center"/>
          </w:tcPr>
          <w:p>
            <w:pPr>
              <w:pStyle w:val="Contenidodelatabla"/>
              <w:bidi w:val="0"/>
              <w:spacing w:lineRule="auto" w:line="276"/>
              <w:jc w:val="center"/>
              <w:rPr>
                <w:rFonts w:ascii="Times New Roman" w:hAnsi="Times New Roman"/>
                <w:sz w:val="28"/>
                <w:szCs w:val="28"/>
              </w:rPr>
            </w:pPr>
            <w:r>
              <w:rPr>
                <w:rFonts w:ascii="Times New Roman" w:hAnsi="Times New Roman"/>
                <w:sz w:val="28"/>
                <w:szCs w:val="28"/>
              </w:rPr>
              <w:t>A</w:t>
            </w:r>
          </w:p>
        </w:tc>
        <w:tc>
          <w:tcPr>
            <w:tcW w:w="2410" w:type="dxa"/>
            <w:tcBorders>
              <w:top w:val="single" w:sz="2" w:space="0" w:color="000000"/>
              <w:left w:val="single" w:sz="2" w:space="0" w:color="000000"/>
              <w:bottom w:val="single" w:sz="2" w:space="0" w:color="000000"/>
            </w:tcBorders>
            <w:vAlign w:val="center"/>
          </w:tcPr>
          <w:p>
            <w:pPr>
              <w:pStyle w:val="Contenidodelatabla"/>
              <w:bidi w:val="0"/>
              <w:spacing w:lineRule="auto" w:line="276"/>
              <w:jc w:val="center"/>
              <w:rPr>
                <w:rFonts w:ascii="Times New Roman" w:hAnsi="Times New Roman"/>
                <w:sz w:val="28"/>
                <w:szCs w:val="28"/>
              </w:rPr>
            </w:pPr>
            <w:r>
              <w:rPr>
                <w:rFonts w:ascii="Times New Roman" w:hAnsi="Times New Roman"/>
                <w:sz w:val="28"/>
                <w:szCs w:val="28"/>
              </w:rPr>
              <w:t>B</w:t>
            </w:r>
          </w:p>
        </w:tc>
        <w:tc>
          <w:tcPr>
            <w:tcW w:w="2409" w:type="dxa"/>
            <w:tcBorders>
              <w:top w:val="single" w:sz="2" w:space="0" w:color="000000"/>
              <w:left w:val="single" w:sz="2" w:space="0" w:color="000000"/>
              <w:bottom w:val="single" w:sz="2" w:space="0" w:color="000000"/>
            </w:tcBorders>
            <w:vAlign w:val="center"/>
          </w:tcPr>
          <w:p>
            <w:pPr>
              <w:pStyle w:val="Contenidodelatabla"/>
              <w:bidi w:val="0"/>
              <w:spacing w:lineRule="auto" w:line="276"/>
              <w:jc w:val="center"/>
              <w:rPr>
                <w:rFonts w:ascii="Times New Roman" w:hAnsi="Times New Roman"/>
                <w:sz w:val="28"/>
                <w:szCs w:val="28"/>
              </w:rPr>
            </w:pPr>
            <w:r>
              <w:rPr>
                <w:rFonts w:ascii="Times New Roman" w:hAnsi="Times New Roman"/>
                <w:sz w:val="28"/>
                <w:szCs w:val="28"/>
              </w:rPr>
              <w:t>C</w:t>
            </w:r>
          </w:p>
        </w:tc>
        <w:tc>
          <w:tcPr>
            <w:tcW w:w="2409" w:type="dxa"/>
            <w:tcBorders>
              <w:top w:val="single" w:sz="2" w:space="0" w:color="000000"/>
              <w:left w:val="single" w:sz="2" w:space="0" w:color="000000"/>
              <w:bottom w:val="single" w:sz="2" w:space="0" w:color="000000"/>
              <w:right w:val="single" w:sz="2" w:space="0" w:color="000000"/>
            </w:tcBorders>
            <w:vAlign w:val="center"/>
          </w:tcPr>
          <w:p>
            <w:pPr>
              <w:pStyle w:val="Contenidodelatabla"/>
              <w:bidi w:val="0"/>
              <w:spacing w:lineRule="auto" w:line="276"/>
              <w:jc w:val="center"/>
              <w:rPr>
                <w:rFonts w:ascii="Times New Roman" w:hAnsi="Times New Roman"/>
                <w:sz w:val="28"/>
                <w:szCs w:val="28"/>
              </w:rPr>
            </w:pPr>
            <w:r>
              <w:rPr>
                <w:rFonts w:ascii="Times New Roman" w:hAnsi="Times New Roman"/>
                <w:sz w:val="28"/>
                <w:szCs w:val="28"/>
              </w:rPr>
              <w:t>D</w:t>
            </w:r>
          </w:p>
        </w:tc>
      </w:tr>
      <w:tr>
        <w:trPr/>
        <w:tc>
          <w:tcPr>
            <w:tcW w:w="2409" w:type="dxa"/>
            <w:tcBorders>
              <w:left w:val="single" w:sz="2" w:space="0" w:color="000000"/>
              <w:bottom w:val="single" w:sz="2" w:space="0" w:color="000000"/>
            </w:tcBorders>
            <w:vAlign w:val="center"/>
          </w:tcPr>
          <w:p>
            <w:pPr>
              <w:pStyle w:val="Normal"/>
              <w:bidi w:val="0"/>
              <w:spacing w:lineRule="auto" w:line="240"/>
              <w:jc w:val="center"/>
              <w:rPr>
                <w:rFonts w:ascii="Times New Roman" w:hAnsi="Times New Roman"/>
                <w:sz w:val="28"/>
                <w:szCs w:val="28"/>
              </w:rPr>
            </w:pPr>
            <w:r>
              <w:rPr>
                <w:rFonts w:ascii="Times New Roman" w:hAnsi="Times New Roman"/>
                <w:sz w:val="28"/>
                <w:szCs w:val="28"/>
              </w:rPr>
              <w:t>La mare li fa  un encàrrec</w:t>
            </w:r>
          </w:p>
        </w:tc>
        <w:tc>
          <w:tcPr>
            <w:tcW w:w="2410" w:type="dxa"/>
            <w:tcBorders>
              <w:left w:val="single" w:sz="2" w:space="0" w:color="000000"/>
              <w:bottom w:val="single" w:sz="2" w:space="0" w:color="000000"/>
            </w:tcBorders>
            <w:vAlign w:val="center"/>
          </w:tcPr>
          <w:p>
            <w:pPr>
              <w:pStyle w:val="Normal"/>
              <w:bidi w:val="0"/>
              <w:spacing w:lineRule="auto" w:line="240"/>
              <w:jc w:val="center"/>
              <w:rPr>
                <w:rFonts w:ascii="Times New Roman" w:hAnsi="Times New Roman"/>
                <w:sz w:val="28"/>
                <w:szCs w:val="28"/>
              </w:rPr>
            </w:pPr>
            <w:r>
              <w:rPr>
                <w:rFonts w:ascii="Times New Roman" w:hAnsi="Times New Roman"/>
                <w:sz w:val="28"/>
                <w:szCs w:val="28"/>
              </w:rPr>
              <w:t>L’Oriol obre el contenidor</w:t>
            </w:r>
          </w:p>
        </w:tc>
        <w:tc>
          <w:tcPr>
            <w:tcW w:w="2409" w:type="dxa"/>
            <w:tcBorders>
              <w:left w:val="single" w:sz="2" w:space="0" w:color="000000"/>
              <w:bottom w:val="single" w:sz="2" w:space="0" w:color="000000"/>
            </w:tcBorders>
            <w:vAlign w:val="center"/>
          </w:tcPr>
          <w:p>
            <w:pPr>
              <w:pStyle w:val="Normal"/>
              <w:bidi w:val="0"/>
              <w:spacing w:lineRule="auto" w:line="24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L’Oriol es prepara  per mirar la televisió </w:t>
            </w:r>
          </w:p>
        </w:tc>
        <w:tc>
          <w:tcPr>
            <w:tcW w:w="2409" w:type="dxa"/>
            <w:tcBorders>
              <w:left w:val="single" w:sz="2" w:space="0" w:color="000000"/>
              <w:bottom w:val="single" w:sz="2" w:space="0" w:color="000000"/>
              <w:right w:val="single" w:sz="2" w:space="0" w:color="000000"/>
            </w:tcBorders>
            <w:vAlign w:val="center"/>
          </w:tcPr>
          <w:p>
            <w:pPr>
              <w:pStyle w:val="Normal"/>
              <w:bidi w:val="0"/>
              <w:spacing w:lineRule="auto" w:line="240"/>
              <w:jc w:val="center"/>
              <w:rPr>
                <w:rFonts w:ascii="Times New Roman" w:hAnsi="Times New Roman"/>
                <w:sz w:val="28"/>
                <w:szCs w:val="28"/>
              </w:rPr>
            </w:pPr>
            <w:r>
              <w:rPr>
                <w:rFonts w:ascii="Times New Roman" w:hAnsi="Times New Roman"/>
                <w:sz w:val="28"/>
                <w:szCs w:val="28"/>
              </w:rPr>
              <w:t>L’Oriol explica com es fan les feines de casa</w:t>
            </w:r>
          </w:p>
        </w:tc>
      </w:tr>
    </w:tbl>
    <w:p>
      <w:pPr>
        <w:pStyle w:val="Normal"/>
        <w:bidi w:val="0"/>
        <w:spacing w:lineRule="auto" w:line="276"/>
        <w:jc w:val="left"/>
        <w:rPr>
          <w:rFonts w:ascii="Times New Roman" w:hAnsi="Times New Roman"/>
          <w:sz w:val="28"/>
          <w:szCs w:val="28"/>
        </w:rPr>
      </w:pPr>
      <w:r>
        <w:rPr>
          <w:rFonts w:ascii="Times New Roman" w:hAnsi="Times New Roman"/>
          <w:sz w:val="28"/>
          <w:szCs w:val="28"/>
        </w:rPr>
        <w:t>a.</w:t>
        <w:tab/>
        <w:t xml:space="preserve">C – D – A – B </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b. </w:t>
        <w:tab/>
        <w:t xml:space="preserve">C – A – D – B  </w:t>
      </w:r>
    </w:p>
    <w:p>
      <w:pPr>
        <w:pStyle w:val="Normal"/>
        <w:bidi w:val="0"/>
        <w:spacing w:lineRule="auto" w:line="276"/>
        <w:jc w:val="left"/>
        <w:rPr>
          <w:rFonts w:ascii="Times New Roman" w:hAnsi="Times New Roman"/>
          <w:sz w:val="28"/>
          <w:szCs w:val="28"/>
        </w:rPr>
      </w:pPr>
      <w:r>
        <w:rPr>
          <w:rFonts w:ascii="Times New Roman" w:hAnsi="Times New Roman"/>
          <w:sz w:val="28"/>
          <w:szCs w:val="28"/>
        </w:rPr>
        <w:t>c.</w:t>
        <w:tab/>
        <w:t>C – D – B – A</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d. </w:t>
        <w:tab/>
        <w:t>C – A – B – D</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spacing w:lineRule="auto" w:line="276"/>
        <w:jc w:val="left"/>
        <w:rPr>
          <w:rFonts w:ascii="Times New Roman" w:hAnsi="Times New Roman"/>
          <w:sz w:val="28"/>
          <w:szCs w:val="28"/>
        </w:rPr>
      </w:pPr>
      <w:r>
        <w:rPr>
          <w:rFonts w:ascii="Times New Roman" w:hAnsi="Times New Roman"/>
          <w:b/>
          <w:bCs/>
          <w:sz w:val="28"/>
          <w:szCs w:val="28"/>
        </w:rPr>
        <w:t>11</w:t>
      </w:r>
      <w:r>
        <w:rPr>
          <w:rFonts w:ascii="Times New Roman" w:hAnsi="Times New Roman"/>
          <w:sz w:val="28"/>
          <w:szCs w:val="28"/>
        </w:rPr>
        <w:t>. Segons el text, la família de l’Oriol és una família:</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a. Caòtica </w:t>
      </w:r>
    </w:p>
    <w:p>
      <w:pPr>
        <w:pStyle w:val="Normal"/>
        <w:bidi w:val="0"/>
        <w:spacing w:lineRule="auto" w:line="276"/>
        <w:jc w:val="left"/>
        <w:rPr>
          <w:rFonts w:ascii="Times New Roman" w:hAnsi="Times New Roman"/>
          <w:sz w:val="28"/>
          <w:szCs w:val="28"/>
        </w:rPr>
      </w:pPr>
      <w:r>
        <w:rPr>
          <w:rFonts w:ascii="Times New Roman" w:hAnsi="Times New Roman"/>
          <w:sz w:val="28"/>
          <w:szCs w:val="28"/>
        </w:rPr>
        <w:t>b. Organitzada</w:t>
      </w:r>
    </w:p>
    <w:p>
      <w:pPr>
        <w:pStyle w:val="Normal"/>
        <w:bidi w:val="0"/>
        <w:spacing w:lineRule="auto" w:line="276"/>
        <w:jc w:val="left"/>
        <w:rPr>
          <w:rFonts w:ascii="Times New Roman" w:hAnsi="Times New Roman"/>
          <w:sz w:val="28"/>
          <w:szCs w:val="28"/>
        </w:rPr>
      </w:pPr>
      <w:r>
        <w:rPr>
          <w:rFonts w:ascii="Times New Roman" w:hAnsi="Times New Roman"/>
          <w:sz w:val="28"/>
          <w:szCs w:val="28"/>
        </w:rPr>
        <w:t>c. Desorganitzada</w:t>
      </w:r>
    </w:p>
    <w:p>
      <w:pPr>
        <w:pStyle w:val="Normal"/>
        <w:bidi w:val="0"/>
        <w:spacing w:lineRule="auto" w:line="276"/>
        <w:jc w:val="left"/>
        <w:rPr>
          <w:rFonts w:ascii="Times New Roman" w:hAnsi="Times New Roman"/>
          <w:sz w:val="28"/>
          <w:szCs w:val="28"/>
        </w:rPr>
      </w:pPr>
      <w:r>
        <w:rPr>
          <w:rFonts w:ascii="Times New Roman" w:hAnsi="Times New Roman"/>
          <w:sz w:val="28"/>
          <w:szCs w:val="28"/>
        </w:rPr>
        <w:t>d. Desordenada</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b/>
          <w:bCs/>
          <w:sz w:val="28"/>
          <w:szCs w:val="28"/>
        </w:rPr>
        <w:t>12</w:t>
      </w:r>
      <w:r>
        <w:rPr>
          <w:rFonts w:ascii="Times New Roman" w:hAnsi="Times New Roman"/>
          <w:sz w:val="28"/>
          <w:szCs w:val="28"/>
        </w:rPr>
        <w:t>. La família de l’Oriol té:</w:t>
      </w:r>
    </w:p>
    <w:p>
      <w:pPr>
        <w:pStyle w:val="Normal"/>
        <w:bidi w:val="0"/>
        <w:jc w:val="left"/>
        <w:rPr>
          <w:rFonts w:ascii="Times New Roman" w:hAnsi="Times New Roman"/>
          <w:sz w:val="28"/>
          <w:szCs w:val="28"/>
        </w:rPr>
      </w:pPr>
      <w:r>
        <w:rPr>
          <w:rFonts w:ascii="Times New Roman" w:hAnsi="Times New Roman"/>
          <w:sz w:val="28"/>
          <w:szCs w:val="28"/>
        </w:rPr>
        <w:t xml:space="preserve">a. Dos membres </w:t>
      </w:r>
    </w:p>
    <w:p>
      <w:pPr>
        <w:pStyle w:val="Normal"/>
        <w:bidi w:val="0"/>
        <w:jc w:val="left"/>
        <w:rPr>
          <w:rFonts w:ascii="Times New Roman" w:hAnsi="Times New Roman"/>
          <w:sz w:val="28"/>
          <w:szCs w:val="28"/>
        </w:rPr>
      </w:pPr>
      <w:r>
        <w:rPr>
          <w:rFonts w:ascii="Times New Roman" w:hAnsi="Times New Roman"/>
          <w:sz w:val="28"/>
          <w:szCs w:val="28"/>
        </w:rPr>
        <w:t xml:space="preserve">b. Tres membres </w:t>
      </w:r>
    </w:p>
    <w:p>
      <w:pPr>
        <w:pStyle w:val="Normal"/>
        <w:bidi w:val="0"/>
        <w:jc w:val="left"/>
        <w:rPr>
          <w:rFonts w:ascii="Times New Roman" w:hAnsi="Times New Roman"/>
          <w:sz w:val="28"/>
          <w:szCs w:val="28"/>
        </w:rPr>
      </w:pPr>
      <w:r>
        <w:rPr>
          <w:rFonts w:ascii="Times New Roman" w:hAnsi="Times New Roman"/>
          <w:sz w:val="28"/>
          <w:szCs w:val="28"/>
        </w:rPr>
        <w:t>c. Quatre membres</w:t>
      </w:r>
    </w:p>
    <w:p>
      <w:pPr>
        <w:pStyle w:val="Normal"/>
        <w:bidi w:val="0"/>
        <w:jc w:val="left"/>
        <w:rPr>
          <w:rFonts w:ascii="Times New Roman" w:hAnsi="Times New Roman"/>
          <w:sz w:val="28"/>
          <w:szCs w:val="28"/>
        </w:rPr>
      </w:pPr>
      <w:r>
        <w:rPr>
          <w:rFonts w:ascii="Times New Roman" w:hAnsi="Times New Roman"/>
          <w:sz w:val="28"/>
          <w:szCs w:val="28"/>
        </w:rPr>
        <w:t>d. Cinc membres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b/>
          <w:bCs/>
          <w:sz w:val="28"/>
          <w:szCs w:val="28"/>
        </w:rPr>
        <w:t>13</w:t>
      </w:r>
      <w:r>
        <w:rPr>
          <w:rFonts w:ascii="Times New Roman" w:hAnsi="Times New Roman"/>
          <w:sz w:val="28"/>
          <w:szCs w:val="28"/>
        </w:rPr>
        <w:t>. Tria el verb correcte perquè la frase tingui sentit.</w:t>
      </w:r>
    </w:p>
    <w:p>
      <w:pPr>
        <w:pStyle w:val="Normal"/>
        <w:bidi w:val="0"/>
        <w:jc w:val="left"/>
        <w:rPr>
          <w:rFonts w:ascii="Times New Roman" w:hAnsi="Times New Roman"/>
          <w:sz w:val="28"/>
          <w:szCs w:val="28"/>
        </w:rPr>
      </w:pPr>
      <w:r>
        <w:rPr>
          <w:rFonts w:ascii="Times New Roman" w:hAnsi="Times New Roman"/>
          <w:sz w:val="28"/>
          <w:szCs w:val="28"/>
        </w:rPr>
      </w:r>
    </w:p>
    <w:tbl>
      <w:tblPr>
        <w:tblW w:w="9638" w:type="dxa"/>
        <w:jc w:val="left"/>
        <w:tblInd w:w="28" w:type="dxa"/>
        <w:tblCellMar>
          <w:top w:w="28" w:type="dxa"/>
          <w:left w:w="28" w:type="dxa"/>
          <w:bottom w:w="28" w:type="dxa"/>
          <w:right w:w="28"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tcPr>
          <w:p>
            <w:pPr>
              <w:pStyle w:val="Normal"/>
              <w:bidi w:val="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Si no hagués baixat la brossa al contenidor no........................el cocodril. </w:t>
            </w:r>
          </w:p>
        </w:tc>
      </w:tr>
    </w:tbl>
    <w:p>
      <w:pPr>
        <w:pStyle w:val="Normal"/>
        <w:bidi w:val="0"/>
        <w:spacing w:lineRule="auto" w:line="276"/>
        <w:jc w:val="left"/>
        <w:rPr>
          <w:rFonts w:ascii="Times New Roman" w:hAnsi="Times New Roman"/>
          <w:sz w:val="28"/>
          <w:szCs w:val="28"/>
        </w:rPr>
      </w:pPr>
      <w:r>
        <w:rPr>
          <w:rFonts w:ascii="Times New Roman" w:hAnsi="Times New Roman"/>
          <w:sz w:val="28"/>
          <w:szCs w:val="28"/>
        </w:rPr>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a. havia trobat  </w:t>
      </w:r>
    </w:p>
    <w:p>
      <w:pPr>
        <w:pStyle w:val="Normal"/>
        <w:bidi w:val="0"/>
        <w:spacing w:lineRule="auto" w:line="276"/>
        <w:jc w:val="left"/>
        <w:rPr>
          <w:rFonts w:ascii="Times New Roman" w:hAnsi="Times New Roman"/>
          <w:sz w:val="28"/>
          <w:szCs w:val="28"/>
        </w:rPr>
      </w:pPr>
      <w:r>
        <w:rPr>
          <w:rFonts w:ascii="Times New Roman" w:hAnsi="Times New Roman"/>
          <w:sz w:val="28"/>
          <w:szCs w:val="28"/>
        </w:rPr>
        <w:t xml:space="preserve">b. trobarà  </w:t>
      </w:r>
    </w:p>
    <w:p>
      <w:pPr>
        <w:pStyle w:val="Normal"/>
        <w:bidi w:val="0"/>
        <w:spacing w:lineRule="auto" w:line="276"/>
        <w:jc w:val="left"/>
        <w:rPr>
          <w:rFonts w:ascii="Times New Roman" w:hAnsi="Times New Roman"/>
          <w:sz w:val="28"/>
          <w:szCs w:val="28"/>
        </w:rPr>
      </w:pPr>
      <w:r>
        <w:rPr>
          <w:rFonts w:ascii="Times New Roman" w:hAnsi="Times New Roman"/>
          <w:sz w:val="28"/>
          <w:szCs w:val="28"/>
        </w:rPr>
        <w:t>c. hauria trobat</w:t>
      </w:r>
    </w:p>
    <w:p>
      <w:pPr>
        <w:pStyle w:val="Normal"/>
        <w:bidi w:val="0"/>
        <w:spacing w:lineRule="auto" w:line="276"/>
        <w:jc w:val="left"/>
        <w:rPr>
          <w:rFonts w:ascii="Times New Roman" w:hAnsi="Times New Roman"/>
          <w:sz w:val="28"/>
          <w:szCs w:val="28"/>
        </w:rPr>
      </w:pPr>
      <w:r>
        <w:rPr>
          <w:rFonts w:ascii="Times New Roman" w:hAnsi="Times New Roman"/>
          <w:sz w:val="28"/>
          <w:szCs w:val="28"/>
        </w:rPr>
        <w:t>d. trobaria</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spacing w:lineRule="auto" w:line="276"/>
        <w:jc w:val="left"/>
        <w:rPr>
          <w:rFonts w:ascii="Times New Roman" w:hAnsi="Times New Roman"/>
          <w:sz w:val="28"/>
          <w:szCs w:val="28"/>
        </w:rPr>
      </w:pPr>
      <w:r>
        <w:rPr>
          <w:rFonts w:ascii="Times New Roman" w:hAnsi="Times New Roman"/>
          <w:b/>
          <w:bCs/>
          <w:sz w:val="28"/>
          <w:szCs w:val="28"/>
        </w:rPr>
        <w:t>14</w:t>
      </w:r>
      <w:r>
        <w:rPr>
          <w:rFonts w:ascii="Times New Roman" w:hAnsi="Times New Roman"/>
          <w:sz w:val="28"/>
          <w:szCs w:val="28"/>
        </w:rPr>
        <w:t>. Puntua les frases següents utilitzant alguns dels signes de puntuació dels requadres:</w:t>
      </w:r>
    </w:p>
    <w:p>
      <w:pPr>
        <w:pStyle w:val="Normal"/>
        <w:bidi w:val="0"/>
        <w:jc w:val="left"/>
        <w:rPr>
          <w:rFonts w:ascii="Times New Roman" w:hAnsi="Times New Roman"/>
          <w:sz w:val="28"/>
          <w:szCs w:val="28"/>
        </w:rPr>
      </w:pPr>
      <w:r>
        <w:rPr>
          <w:rFonts w:ascii="Times New Roman" w:hAnsi="Times New Roman"/>
          <w:sz w:val="28"/>
          <w:szCs w:val="28"/>
        </w:rPr>
        <mc:AlternateContent>
          <mc:Choice Requires="wps">
            <w:drawing>
              <wp:anchor behindDoc="0" distT="0" distB="0" distL="0" distR="0" simplePos="0" locked="0" layoutInCell="1" allowOverlap="1" relativeHeight="2">
                <wp:simplePos x="0" y="0"/>
                <wp:positionH relativeFrom="column">
                  <wp:posOffset>711835</wp:posOffset>
                </wp:positionH>
                <wp:positionV relativeFrom="paragraph">
                  <wp:posOffset>92075</wp:posOffset>
                </wp:positionV>
                <wp:extent cx="325120" cy="325120"/>
                <wp:effectExtent l="0" t="0" r="0" b="0"/>
                <wp:wrapSquare wrapText="largest"/>
                <wp:docPr id="1" name="Forma2"/>
                <a:graphic xmlns:a="http://schemas.openxmlformats.org/drawingml/2006/main">
                  <a:graphicData uri="http://schemas.microsoft.com/office/word/2010/wordprocessingShape">
                    <wps:wsp>
                      <wps:cNvSpPr/>
                      <wps:spPr>
                        <a:xfrm>
                          <a:off x="0" y="0"/>
                          <a:ext cx="324360" cy="324360"/>
                        </a:xfrm>
                        <a:prstGeom prst="rect">
                          <a:avLst/>
                        </a:prstGeom>
                        <a:solidFill>
                          <a:srgbClr val="fff5ce"/>
                        </a:solidFill>
                        <a:ln>
                          <a:solidFill>
                            <a:srgbClr val="3465a4"/>
                          </a:solidFill>
                        </a:ln>
                      </wps:spPr>
                      <wps:style>
                        <a:lnRef idx="0"/>
                        <a:fillRef idx="0"/>
                        <a:effectRef idx="0"/>
                        <a:fontRef idx="minor"/>
                      </wps:style>
                      <wps:txbx>
                        <w:txbxContent>
                          <w:p>
                            <w:pPr>
                              <w:pStyle w:val="Contenidodelmarco"/>
                              <w:overflowPunct w:val="true"/>
                              <w:bidi w:val="0"/>
                              <w:jc w:val="center"/>
                              <w:rPr>
                                <w:color w:val="000000"/>
                              </w:rPr>
                            </w:pPr>
                            <w:r>
                              <w:rPr>
                                <w:color w:val="000000"/>
                              </w:rPr>
                              <w:t>!</w:t>
                            </w:r>
                          </w:p>
                        </w:txbxContent>
                      </wps:txbx>
                      <wps:bodyPr lIns="0" rIns="0" tIns="0" bIns="0" anchor="ctr">
                        <a:noAutofit/>
                      </wps:bodyPr>
                    </wps:wsp>
                  </a:graphicData>
                </a:graphic>
              </wp:anchor>
            </w:drawing>
          </mc:Choice>
          <mc:Fallback>
            <w:pict>
              <v:rect id="shape_0" ID="Forma2" fillcolor="#fff5ce" stroked="t" style="position:absolute;margin-left:56.05pt;margin-top:7.25pt;width:25.5pt;height:25.5pt">
                <w10:wrap type="square"/>
                <v:fill o:detectmouseclick="t" type="solid" color2="#000a31"/>
                <v:stroke color="#3465a4" joinstyle="round" endcap="flat"/>
                <v:textbox>
                  <w:txbxContent>
                    <w:p>
                      <w:pPr>
                        <w:pStyle w:val="Contenidodelmarco"/>
                        <w:overflowPunct w:val="true"/>
                        <w:bidi w:val="0"/>
                        <w:jc w:val="center"/>
                        <w:rPr>
                          <w:color w:val="000000"/>
                        </w:rPr>
                      </w:pPr>
                      <w:r>
                        <w:rPr>
                          <w:color w:val="000000"/>
                        </w:rPr>
                        <w:t>!</w:t>
                      </w:r>
                    </w:p>
                  </w:txbxContent>
                </v:textbox>
              </v:rect>
            </w:pict>
          </mc:Fallback>
        </mc:AlternateContent>
        <mc:AlternateContent>
          <mc:Choice Requires="wps">
            <w:drawing>
              <wp:anchor behindDoc="0" distT="0" distB="0" distL="0" distR="0" simplePos="0" locked="0" layoutInCell="1" allowOverlap="1" relativeHeight="3">
                <wp:simplePos x="0" y="0"/>
                <wp:positionH relativeFrom="column">
                  <wp:posOffset>1340485</wp:posOffset>
                </wp:positionH>
                <wp:positionV relativeFrom="paragraph">
                  <wp:posOffset>101600</wp:posOffset>
                </wp:positionV>
                <wp:extent cx="325120" cy="325120"/>
                <wp:effectExtent l="0" t="0" r="0" b="0"/>
                <wp:wrapNone/>
                <wp:docPr id="3" name="Forma1_0"/>
                <a:graphic xmlns:a="http://schemas.openxmlformats.org/drawingml/2006/main">
                  <a:graphicData uri="http://schemas.microsoft.com/office/word/2010/wordprocessingShape">
                    <wps:wsp>
                      <wps:cNvSpPr/>
                      <wps:spPr>
                        <a:xfrm>
                          <a:off x="0" y="0"/>
                          <a:ext cx="324360" cy="324360"/>
                        </a:xfrm>
                        <a:prstGeom prst="rect">
                          <a:avLst/>
                        </a:prstGeom>
                        <a:solidFill>
                          <a:srgbClr val="fff5ce"/>
                        </a:solidFill>
                        <a:ln>
                          <a:solidFill>
                            <a:srgbClr val="3465a4"/>
                          </a:solidFill>
                        </a:ln>
                      </wps:spPr>
                      <wps:style>
                        <a:lnRef idx="0"/>
                        <a:fillRef idx="0"/>
                        <a:effectRef idx="0"/>
                        <a:fontRef idx="minor"/>
                      </wps:style>
                      <wps:txbx>
                        <w:txbxContent>
                          <w:p>
                            <w:pPr>
                              <w:pStyle w:val="Contenidodelmarco"/>
                              <w:overflowPunct w:val="true"/>
                              <w:bidi w:val="0"/>
                              <w:jc w:val="center"/>
                              <w:rPr>
                                <w:color w:val="000000"/>
                              </w:rPr>
                            </w:pPr>
                            <w:r>
                              <w:rPr>
                                <w:color w:val="000000"/>
                              </w:rPr>
                              <w:t>?</w:t>
                            </w:r>
                          </w:p>
                        </w:txbxContent>
                      </wps:txbx>
                      <wps:bodyPr lIns="0" rIns="0" tIns="0" bIns="0" anchor="ctr">
                        <a:noAutofit/>
                      </wps:bodyPr>
                    </wps:wsp>
                  </a:graphicData>
                </a:graphic>
              </wp:anchor>
            </w:drawing>
          </mc:Choice>
          <mc:Fallback>
            <w:pict>
              <v:rect id="shape_0" ID="Forma1_0" fillcolor="#fff5ce" stroked="t" style="position:absolute;margin-left:105.55pt;margin-top:8pt;width:25.5pt;height:25.5pt">
                <w10:wrap type="square"/>
                <v:fill o:detectmouseclick="t" type="solid" color2="#000a31"/>
                <v:stroke color="#3465a4" joinstyle="round" endcap="flat"/>
                <v:textbox>
                  <w:txbxContent>
                    <w:p>
                      <w:pPr>
                        <w:pStyle w:val="Contenidodelmarco"/>
                        <w:overflowPunct w:val="true"/>
                        <w:bidi w:val="0"/>
                        <w:jc w:val="center"/>
                        <w:rPr>
                          <w:color w:val="000000"/>
                        </w:rPr>
                      </w:pPr>
                      <w:r>
                        <w:rPr>
                          <w:color w:val="000000"/>
                        </w:rPr>
                        <w:t>?</w:t>
                      </w:r>
                    </w:p>
                  </w:txbxContent>
                </v:textbox>
              </v:rect>
            </w:pict>
          </mc:Fallback>
        </mc:AlternateContent>
        <mc:AlternateContent>
          <mc:Choice Requires="wps">
            <w:drawing>
              <wp:anchor behindDoc="0" distT="0" distB="0" distL="0" distR="0" simplePos="0" locked="0" layoutInCell="1" allowOverlap="1" relativeHeight="4">
                <wp:simplePos x="0" y="0"/>
                <wp:positionH relativeFrom="column">
                  <wp:posOffset>1959610</wp:posOffset>
                </wp:positionH>
                <wp:positionV relativeFrom="paragraph">
                  <wp:posOffset>101600</wp:posOffset>
                </wp:positionV>
                <wp:extent cx="344170" cy="344170"/>
                <wp:effectExtent l="0" t="0" r="0" b="0"/>
                <wp:wrapNone/>
                <wp:docPr id="5" name="Forma3"/>
                <a:graphic xmlns:a="http://schemas.openxmlformats.org/drawingml/2006/main">
                  <a:graphicData uri="http://schemas.microsoft.com/office/word/2010/wordprocessingShape">
                    <wps:wsp>
                      <wps:cNvSpPr/>
                      <wps:spPr>
                        <a:xfrm>
                          <a:off x="0" y="0"/>
                          <a:ext cx="343440" cy="343440"/>
                        </a:xfrm>
                        <a:prstGeom prst="rect">
                          <a:avLst/>
                        </a:prstGeom>
                        <a:solidFill>
                          <a:srgbClr val="fff5ce"/>
                        </a:solidFill>
                        <a:ln>
                          <a:solidFill>
                            <a:srgbClr val="3465a4"/>
                          </a:solidFill>
                        </a:ln>
                      </wps:spPr>
                      <wps:style>
                        <a:lnRef idx="0"/>
                        <a:fillRef idx="0"/>
                        <a:effectRef idx="0"/>
                        <a:fontRef idx="minor"/>
                      </wps:style>
                      <wps:txbx>
                        <w:txbxContent>
                          <w:p>
                            <w:pPr>
                              <w:pStyle w:val="Contenidodelmarco"/>
                              <w:overflowPunct w:val="true"/>
                              <w:bidi w:val="0"/>
                              <w:jc w:val="center"/>
                              <w:rPr>
                                <w:color w:val="000000"/>
                              </w:rPr>
                            </w:pPr>
                            <w:r>
                              <w:rPr>
                                <w:color w:val="000000"/>
                              </w:rPr>
                              <w:t>,</w:t>
                            </w:r>
                          </w:p>
                        </w:txbxContent>
                      </wps:txbx>
                      <wps:bodyPr lIns="0" rIns="0" tIns="0" bIns="0" anchor="ctr">
                        <a:noAutofit/>
                      </wps:bodyPr>
                    </wps:wsp>
                  </a:graphicData>
                </a:graphic>
              </wp:anchor>
            </w:drawing>
          </mc:Choice>
          <mc:Fallback>
            <w:pict>
              <v:rect id="shape_0" ID="Forma3" fillcolor="#fff5ce" stroked="t" style="position:absolute;margin-left:154.3pt;margin-top:8pt;width:27pt;height:27pt">
                <w10:wrap type="square"/>
                <v:fill o:detectmouseclick="t" type="solid" color2="#000a31"/>
                <v:stroke color="#3465a4" joinstyle="round" endcap="flat"/>
                <v:textbox>
                  <w:txbxContent>
                    <w:p>
                      <w:pPr>
                        <w:pStyle w:val="Contenidodelmarco"/>
                        <w:overflowPunct w:val="true"/>
                        <w:bidi w:val="0"/>
                        <w:jc w:val="center"/>
                        <w:rPr>
                          <w:color w:val="000000"/>
                        </w:rPr>
                      </w:pPr>
                      <w:r>
                        <w:rPr>
                          <w:color w:val="000000"/>
                        </w:rPr>
                        <w:t>,</w:t>
                      </w:r>
                    </w:p>
                  </w:txbxContent>
                </v:textbox>
              </v:rect>
            </w:pict>
          </mc:Fallback>
        </mc:AlternateContent>
      </w:r>
    </w:p>
    <w:p>
      <w:pPr>
        <w:pStyle w:val="Normal"/>
        <w:bidi w:val="0"/>
        <w:jc w:val="left"/>
        <w:rPr>
          <w:rFonts w:ascii="Times New Roman" w:hAnsi="Times New Roman"/>
          <w:sz w:val="28"/>
          <w:szCs w:val="28"/>
        </w:rPr>
      </w:pPr>
      <w:r>
        <w:rPr>
          <w:rFonts w:ascii="Times New Roman" w:hAnsi="Times New Roman"/>
          <w:sz w:val="28"/>
          <w:szCs w:val="28"/>
        </w:rPr>
        <w:t xml:space="preserve">   </w:t>
      </w:r>
    </w:p>
    <w:p>
      <w:pPr>
        <w:pStyle w:val="Normal"/>
        <w:bidi w:val="0"/>
        <w:jc w:val="left"/>
        <w:rPr>
          <w:rFonts w:ascii="Times New Roman" w:hAnsi="Times New Roman"/>
          <w:sz w:val="28"/>
          <w:szCs w:val="28"/>
        </w:rPr>
      </w:pPr>
      <w:r>
        <w:rPr>
          <w:rFonts w:ascii="Times New Roman" w:hAnsi="Times New Roman"/>
          <w:sz w:val="28"/>
          <w:szCs w:val="28"/>
        </w:rPr>
      </w:r>
    </w:p>
    <w:tbl>
      <w:tblPr>
        <w:tblW w:w="5004" w:type="dxa"/>
        <w:jc w:val="left"/>
        <w:tblInd w:w="634" w:type="dxa"/>
        <w:tblCellMar>
          <w:top w:w="28" w:type="dxa"/>
          <w:left w:w="28" w:type="dxa"/>
          <w:bottom w:w="28" w:type="dxa"/>
          <w:right w:w="28" w:type="dxa"/>
        </w:tblCellMar>
      </w:tblPr>
      <w:tblGrid>
        <w:gridCol w:w="5004"/>
      </w:tblGrid>
      <w:tr>
        <w:trPr/>
        <w:tc>
          <w:tcPr>
            <w:tcW w:w="5004" w:type="dxa"/>
            <w:tcBorders>
              <w:top w:val="single" w:sz="2" w:space="0" w:color="000000"/>
              <w:left w:val="single" w:sz="2" w:space="0" w:color="000000"/>
              <w:bottom w:val="single" w:sz="2" w:space="0" w:color="000000"/>
              <w:right w:val="single" w:sz="2" w:space="0" w:color="000000"/>
            </w:tcBorders>
          </w:tcPr>
          <w:p>
            <w:pPr>
              <w:pStyle w:val="Normal"/>
              <w:bidi w:val="0"/>
              <w:spacing w:lineRule="auto" w:line="36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Vols parar la taula, per favor __.</w:t>
            </w:r>
          </w:p>
          <w:p>
            <w:pPr>
              <w:pStyle w:val="Normal"/>
              <w:bidi w:val="0"/>
              <w:spacing w:lineRule="auto" w:line="36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Deixa’m __ ara no puc.</w:t>
            </w:r>
          </w:p>
        </w:tc>
      </w:tr>
    </w:tbl>
    <w:p>
      <w:pPr>
        <w:pStyle w:val="Normal"/>
        <w:bidi w:val="0"/>
        <w:jc w:val="left"/>
        <w:rPr>
          <w:rFonts w:ascii="Times New Roman" w:hAnsi="Times New Roman"/>
          <w:sz w:val="28"/>
          <w:szCs w:val="28"/>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ca-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ntenidodelatabla">
    <w:name w:val="Contenido de la tabla"/>
    <w:basedOn w:val="Normal"/>
    <w:qFormat/>
    <w:pPr>
      <w:suppressLineNumbers/>
    </w:pPr>
    <w:rPr/>
  </w:style>
  <w:style w:type="paragraph" w:styleId="Contenidodelmarco">
    <w:name w:val="Contenido del marco"/>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LibreOffice/6.4.2.2$Windows_X86_64 LibreOffice_project/4e471d8c02c9c90f512f7f9ead8875b57fcb1ec3</Application>
  <Pages>3</Pages>
  <Words>774</Words>
  <Characters>3381</Characters>
  <CharactersWithSpaces>4165</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2020-05-09T00:54:39Z</dcterms:created>
  <dc:creator/>
  <dc:description/>
  <dc:language>ca-ES</dc:language>
  <cp:lastModifiedBy/>
  <dcterms:modified xsi:type="dcterms:W3CDTF">2020-05-09T09:10:47Z</dcterms:modified>
  <cp:revision>2</cp:revision>
  <dc:subject/>
  <dc:title/>
</cp:coreProperties>
</file>