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48B4D" w14:textId="77777777" w:rsidR="00955FC7" w:rsidRDefault="00F80BB0">
      <w:pPr>
        <w:spacing w:after="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JOC I JOGUINES. Matemàtiques. Setmana 2</w:t>
      </w:r>
    </w:p>
    <w:p w14:paraId="5A50FB3D" w14:textId="4D9F952F" w:rsidR="00955FC7" w:rsidRDefault="00F80B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 proposem una activitat que consta de dos parts</w:t>
      </w:r>
      <w:r>
        <w:rPr>
          <w:rFonts w:ascii="Arial" w:hAnsi="Arial" w:cs="Arial"/>
          <w:sz w:val="24"/>
          <w:szCs w:val="24"/>
        </w:rPr>
        <w:t>.</w:t>
      </w:r>
    </w:p>
    <w:p w14:paraId="6FC32D12" w14:textId="77777777" w:rsidR="00955FC7" w:rsidRDefault="00F80B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primera que consisteix en que facis una recerca d’informació i documentació i posteriorment tractar aquestes dades estadísticament.</w:t>
      </w:r>
    </w:p>
    <w:p w14:paraId="2DA50A8B" w14:textId="77777777" w:rsidR="00955FC7" w:rsidRDefault="00F80B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 Treball de recerca</w:t>
      </w:r>
    </w:p>
    <w:p w14:paraId="2F924BD7" w14:textId="77777777" w:rsidR="00955FC7" w:rsidRDefault="00F80BB0">
      <w:pPr>
        <w:tabs>
          <w:tab w:val="left" w:pos="79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A) recollida de dades: </w:t>
      </w:r>
      <w:r>
        <w:rPr>
          <w:rFonts w:ascii="Arial" w:hAnsi="Arial" w:cs="Arial"/>
          <w:sz w:val="24"/>
          <w:szCs w:val="24"/>
        </w:rPr>
        <w:t>Consisteix en que primer recullis les dades referides a totes les joguines i jocs que tens a casa. Les joguines les teves, dels jocs els que jugues sol i amb la família.</w:t>
      </w:r>
    </w:p>
    <w:p w14:paraId="1A744CAD" w14:textId="77777777" w:rsidR="00955FC7" w:rsidRDefault="00F80BB0">
      <w:pPr>
        <w:tabs>
          <w:tab w:val="left" w:pos="79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Joc: és una activitat física o mental que té com a principal fi</w:t>
      </w:r>
      <w:r>
        <w:rPr>
          <w:rFonts w:ascii="Arial" w:hAnsi="Arial" w:cs="Arial"/>
          <w:sz w:val="24"/>
          <w:szCs w:val="24"/>
        </w:rPr>
        <w:t xml:space="preserve"> la diversió o l’entreteniment però que està sotmès a regles.</w:t>
      </w:r>
    </w:p>
    <w:p w14:paraId="7AAE4CF4" w14:textId="77777777" w:rsidR="00955FC7" w:rsidRDefault="00F80BB0">
      <w:pPr>
        <w:tabs>
          <w:tab w:val="left" w:pos="79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Joguina: una joguina és un objecte destinat a jugar-hi i entretenir-s’hi.</w:t>
      </w:r>
    </w:p>
    <w:p w14:paraId="0BCB311E" w14:textId="77777777" w:rsidR="00955FC7" w:rsidRDefault="00F80BB0">
      <w:pPr>
        <w:tabs>
          <w:tab w:val="left" w:pos="79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Has de preparar un full on recollir la relació de tots els jocs i les joguines. Quantitat de cada apartat. Ex.</w:t>
      </w:r>
    </w:p>
    <w:tbl>
      <w:tblPr>
        <w:tblW w:w="9461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4"/>
        <w:gridCol w:w="5157"/>
      </w:tblGrid>
      <w:tr w:rsidR="00955FC7" w14:paraId="1E33B761" w14:textId="77777777">
        <w:trPr>
          <w:jc w:val="right"/>
        </w:trPr>
        <w:tc>
          <w:tcPr>
            <w:tcW w:w="4304" w:type="dxa"/>
            <w:vAlign w:val="center"/>
          </w:tcPr>
          <w:p w14:paraId="0D2804C6" w14:textId="77777777" w:rsidR="00955FC7" w:rsidRDefault="00F80BB0">
            <w:pPr>
              <w:pStyle w:val="Contenidodelatabla"/>
              <w:jc w:val="center"/>
            </w:pPr>
            <w:r>
              <w:t xml:space="preserve">JOGUINES </w:t>
            </w:r>
            <w:r>
              <w:t xml:space="preserve">  </w:t>
            </w:r>
            <w:r>
              <w:rPr>
                <w:color w:val="FF0000"/>
              </w:rPr>
              <w:t>(ex. total  13)</w:t>
            </w:r>
          </w:p>
        </w:tc>
        <w:tc>
          <w:tcPr>
            <w:tcW w:w="5156" w:type="dxa"/>
            <w:vAlign w:val="center"/>
          </w:tcPr>
          <w:p w14:paraId="534BCE3C" w14:textId="77777777" w:rsidR="00955FC7" w:rsidRDefault="00F80BB0">
            <w:pPr>
              <w:pStyle w:val="Contenidodelatabla"/>
              <w:jc w:val="center"/>
            </w:pPr>
            <w:r>
              <w:t xml:space="preserve">JOCS </w:t>
            </w:r>
            <w:r>
              <w:rPr>
                <w:color w:val="FF0000"/>
              </w:rPr>
              <w:t>(ex. total 10)</w:t>
            </w:r>
          </w:p>
        </w:tc>
      </w:tr>
      <w:tr w:rsidR="00955FC7" w14:paraId="4C64AAC6" w14:textId="77777777">
        <w:trPr>
          <w:jc w:val="right"/>
        </w:trPr>
        <w:tc>
          <w:tcPr>
            <w:tcW w:w="4304" w:type="dxa"/>
          </w:tcPr>
          <w:p w14:paraId="410EC713" w14:textId="77777777" w:rsidR="00955FC7" w:rsidRDefault="00F80BB0">
            <w:pPr>
              <w:pStyle w:val="Contenidodelatabla"/>
              <w:spacing w:after="0"/>
              <w:rPr>
                <w:color w:val="FF0000"/>
              </w:rPr>
            </w:pPr>
            <w:r>
              <w:rPr>
                <w:color w:val="FF0000"/>
              </w:rPr>
              <w:t>Pilota de futbol (2)</w:t>
            </w:r>
          </w:p>
          <w:p w14:paraId="6EF7FEA3" w14:textId="77777777" w:rsidR="00955FC7" w:rsidRDefault="00F80BB0">
            <w:pPr>
              <w:pStyle w:val="Contenidodelatabla"/>
              <w:spacing w:after="0"/>
              <w:rPr>
                <w:color w:val="FF0000"/>
              </w:rPr>
            </w:pPr>
            <w:r>
              <w:rPr>
                <w:color w:val="FF0000"/>
              </w:rPr>
              <w:t xml:space="preserve">Frozen (3) </w:t>
            </w:r>
          </w:p>
          <w:p w14:paraId="3AF0B225" w14:textId="77777777" w:rsidR="00955FC7" w:rsidRDefault="00F80BB0">
            <w:pPr>
              <w:pStyle w:val="Contenidodelatabla"/>
              <w:spacing w:after="0"/>
              <w:rPr>
                <w:color w:val="FF0000"/>
              </w:rPr>
            </w:pPr>
            <w:r>
              <w:rPr>
                <w:color w:val="FF0000"/>
              </w:rPr>
              <w:t>cuina</w:t>
            </w:r>
          </w:p>
          <w:p w14:paraId="3EEF03E4" w14:textId="77777777" w:rsidR="00955FC7" w:rsidRDefault="00F80BB0">
            <w:pPr>
              <w:pStyle w:val="Contenidodelatabla"/>
              <w:spacing w:after="0"/>
              <w:rPr>
                <w:color w:val="FF0000"/>
              </w:rPr>
            </w:pPr>
            <w:r>
              <w:rPr>
                <w:color w:val="FF0000"/>
              </w:rPr>
              <w:t>....</w:t>
            </w:r>
          </w:p>
        </w:tc>
        <w:tc>
          <w:tcPr>
            <w:tcW w:w="5156" w:type="dxa"/>
          </w:tcPr>
          <w:p w14:paraId="7275227C" w14:textId="77777777" w:rsidR="00955FC7" w:rsidRDefault="00F80BB0">
            <w:pPr>
              <w:pStyle w:val="Contenidodelatabla"/>
              <w:spacing w:after="0"/>
              <w:rPr>
                <w:color w:val="FF0000"/>
              </w:rPr>
            </w:pPr>
            <w:r>
              <w:rPr>
                <w:color w:val="FF0000"/>
              </w:rPr>
              <w:t>Parxis</w:t>
            </w:r>
          </w:p>
          <w:p w14:paraId="12B8D507" w14:textId="77777777" w:rsidR="00955FC7" w:rsidRDefault="00F80BB0">
            <w:pPr>
              <w:pStyle w:val="Contenidodelatabla"/>
              <w:spacing w:after="0"/>
              <w:rPr>
                <w:color w:val="FF0000"/>
              </w:rPr>
            </w:pPr>
            <w:r>
              <w:rPr>
                <w:color w:val="FF0000"/>
              </w:rPr>
              <w:t>domino</w:t>
            </w:r>
          </w:p>
          <w:p w14:paraId="57D12942" w14:textId="77777777" w:rsidR="00955FC7" w:rsidRDefault="00F80BB0">
            <w:pPr>
              <w:pStyle w:val="Contenidodelatabla"/>
              <w:spacing w:after="0"/>
              <w:rPr>
                <w:color w:val="FF0000"/>
              </w:rPr>
            </w:pPr>
            <w:r>
              <w:rPr>
                <w:color w:val="FF0000"/>
              </w:rPr>
              <w:t xml:space="preserve">Fortnite </w:t>
            </w:r>
          </w:p>
          <w:p w14:paraId="0E28C044" w14:textId="77777777" w:rsidR="00955FC7" w:rsidRDefault="00F80BB0">
            <w:pPr>
              <w:pStyle w:val="Contenidodelatabla"/>
              <w:spacing w:after="0"/>
              <w:rPr>
                <w:color w:val="FF0000"/>
              </w:rPr>
            </w:pPr>
            <w:r>
              <w:rPr>
                <w:color w:val="FF0000"/>
              </w:rPr>
              <w:t>...</w:t>
            </w:r>
          </w:p>
        </w:tc>
      </w:tr>
    </w:tbl>
    <w:p w14:paraId="4CF83F00" w14:textId="77777777" w:rsidR="00955FC7" w:rsidRDefault="00955FC7">
      <w:pPr>
        <w:tabs>
          <w:tab w:val="left" w:pos="7995"/>
        </w:tabs>
        <w:rPr>
          <w:rFonts w:ascii="Arial" w:hAnsi="Arial" w:cs="Arial"/>
          <w:sz w:val="24"/>
          <w:szCs w:val="24"/>
        </w:rPr>
      </w:pPr>
    </w:p>
    <w:p w14:paraId="6A95D15E" w14:textId="77777777" w:rsidR="00955FC7" w:rsidRDefault="00F80BB0">
      <w:pPr>
        <w:tabs>
          <w:tab w:val="left" w:pos="79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B) classificació de les dades</w:t>
      </w:r>
    </w:p>
    <w:p w14:paraId="108DF258" w14:textId="77777777" w:rsidR="00955FC7" w:rsidRDefault="00F80BB0">
      <w:pPr>
        <w:tabs>
          <w:tab w:val="left" w:pos="79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continuació hauries de classificar tant els jocs com les joguines, agrupar-les (establir les </w:t>
      </w:r>
      <w:r>
        <w:rPr>
          <w:rFonts w:ascii="Arial" w:hAnsi="Arial" w:cs="Arial"/>
          <w:sz w:val="24"/>
          <w:szCs w:val="24"/>
        </w:rPr>
        <w:t>variables). Ex.</w:t>
      </w:r>
    </w:p>
    <w:p w14:paraId="3096E2BA" w14:textId="77777777" w:rsidR="00955FC7" w:rsidRDefault="00F80BB0">
      <w:pPr>
        <w:tabs>
          <w:tab w:val="left" w:pos="79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joguines: </w:t>
      </w:r>
      <w:r>
        <w:rPr>
          <w:rFonts w:ascii="Arial" w:hAnsi="Arial" w:cs="Arial"/>
          <w:color w:val="FF0000"/>
          <w:sz w:val="24"/>
          <w:szCs w:val="24"/>
        </w:rPr>
        <w:t>ninos-nines, peluix, fusta</w:t>
      </w:r>
      <w:r>
        <w:rPr>
          <w:rFonts w:ascii="Arial" w:hAnsi="Arial" w:cs="Arial"/>
          <w:sz w:val="24"/>
          <w:szCs w:val="24"/>
        </w:rPr>
        <w:t>... (busca més possibilitats)</w:t>
      </w:r>
    </w:p>
    <w:p w14:paraId="2784BB5C" w14:textId="77777777" w:rsidR="00955FC7" w:rsidRDefault="00F80BB0">
      <w:pPr>
        <w:tabs>
          <w:tab w:val="left" w:pos="79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jocs: </w:t>
      </w:r>
      <w:r>
        <w:rPr>
          <w:rFonts w:ascii="Arial" w:hAnsi="Arial" w:cs="Arial"/>
          <w:color w:val="FF0000"/>
          <w:sz w:val="24"/>
          <w:szCs w:val="24"/>
        </w:rPr>
        <w:t>d’exterior, taula, estratègia, ordinador/tablet, online</w:t>
      </w:r>
      <w:r>
        <w:rPr>
          <w:rFonts w:ascii="Arial" w:hAnsi="Arial" w:cs="Arial"/>
          <w:sz w:val="24"/>
          <w:szCs w:val="24"/>
        </w:rPr>
        <w:t>... (busca altres possibilitats)</w:t>
      </w:r>
    </w:p>
    <w:p w14:paraId="2A147E55" w14:textId="77777777" w:rsidR="00955FC7" w:rsidRDefault="00F80BB0">
      <w:pPr>
        <w:tabs>
          <w:tab w:val="left" w:pos="79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C) Quantitat de cada variable</w:t>
      </w:r>
    </w:p>
    <w:p w14:paraId="6F3F4869" w14:textId="77777777" w:rsidR="00955FC7" w:rsidRDefault="00F80BB0">
      <w:pPr>
        <w:tabs>
          <w:tab w:val="left" w:pos="79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vegada tens les variables, has de posar la </w:t>
      </w:r>
      <w:r>
        <w:rPr>
          <w:rFonts w:ascii="Arial" w:hAnsi="Arial" w:cs="Arial"/>
          <w:sz w:val="24"/>
          <w:szCs w:val="24"/>
        </w:rPr>
        <w:t>quantitat de cada una (freqüència). Ex.</w:t>
      </w:r>
    </w:p>
    <w:p w14:paraId="69C9D390" w14:textId="77777777" w:rsidR="00955FC7" w:rsidRDefault="00F80BB0">
      <w:pPr>
        <w:tabs>
          <w:tab w:val="left" w:pos="79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- ninos i nines: 8</w:t>
      </w:r>
    </w:p>
    <w:p w14:paraId="7EC6190B" w14:textId="77777777" w:rsidR="00955FC7" w:rsidRDefault="00F80BB0">
      <w:pPr>
        <w:tabs>
          <w:tab w:val="left" w:pos="79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- fusta: 5</w:t>
      </w:r>
    </w:p>
    <w:p w14:paraId="10BBC41E" w14:textId="77777777" w:rsidR="00955FC7" w:rsidRDefault="00F80BB0">
      <w:pPr>
        <w:tabs>
          <w:tab w:val="left" w:pos="79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...</w:t>
      </w:r>
    </w:p>
    <w:p w14:paraId="0E5F75F6" w14:textId="77777777" w:rsidR="00955FC7" w:rsidRDefault="00F80BB0">
      <w:pPr>
        <w:tabs>
          <w:tab w:val="left" w:pos="79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Recorda  que el total ha de coincidir amb el total que tens en la primera llista. </w:t>
      </w:r>
    </w:p>
    <w:p w14:paraId="7F3D27A5" w14:textId="77777777" w:rsidR="00955FC7" w:rsidRDefault="00F80BB0">
      <w:pPr>
        <w:tabs>
          <w:tab w:val="left" w:pos="79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 tens la primera part feta.</w:t>
      </w:r>
    </w:p>
    <w:p w14:paraId="6826D781" w14:textId="77777777" w:rsidR="00955FC7" w:rsidRDefault="00955FC7">
      <w:pPr>
        <w:tabs>
          <w:tab w:val="left" w:pos="7995"/>
        </w:tabs>
        <w:rPr>
          <w:rFonts w:ascii="Arial" w:hAnsi="Arial" w:cs="Arial"/>
          <w:sz w:val="24"/>
          <w:szCs w:val="24"/>
        </w:rPr>
      </w:pPr>
    </w:p>
    <w:p w14:paraId="352665BA" w14:textId="77777777" w:rsidR="00955FC7" w:rsidRDefault="00955FC7">
      <w:pPr>
        <w:tabs>
          <w:tab w:val="left" w:pos="7995"/>
        </w:tabs>
        <w:rPr>
          <w:rFonts w:ascii="Arial" w:hAnsi="Arial" w:cs="Arial"/>
          <w:sz w:val="24"/>
          <w:szCs w:val="24"/>
        </w:rPr>
      </w:pPr>
    </w:p>
    <w:p w14:paraId="1D195FB2" w14:textId="77777777" w:rsidR="00955FC7" w:rsidRDefault="00955FC7">
      <w:pPr>
        <w:tabs>
          <w:tab w:val="left" w:pos="7995"/>
        </w:tabs>
        <w:rPr>
          <w:rFonts w:ascii="Arial" w:hAnsi="Arial" w:cs="Arial"/>
          <w:sz w:val="24"/>
          <w:szCs w:val="24"/>
        </w:rPr>
      </w:pPr>
    </w:p>
    <w:p w14:paraId="7179024F" w14:textId="77777777" w:rsidR="00955FC7" w:rsidRDefault="00F80BB0">
      <w:pPr>
        <w:tabs>
          <w:tab w:val="left" w:pos="79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2. Tractament estadístic</w:t>
      </w:r>
    </w:p>
    <w:p w14:paraId="4A5A77F3" w14:textId="77777777" w:rsidR="00955FC7" w:rsidRDefault="00F80BB0">
      <w:pPr>
        <w:tabs>
          <w:tab w:val="left" w:pos="79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Amb aquestes dades que hem recollit, ara </w:t>
      </w:r>
      <w:r>
        <w:rPr>
          <w:rFonts w:ascii="Arial" w:hAnsi="Arial" w:cs="Arial"/>
          <w:sz w:val="24"/>
          <w:szCs w:val="24"/>
        </w:rPr>
        <w:t>ho hem de representar i ho farem en dues gràfiques de barres, una pels jocs i una altra per les joguines.</w:t>
      </w:r>
    </w:p>
    <w:p w14:paraId="0BB88ACF" w14:textId="77777777" w:rsidR="00955FC7" w:rsidRDefault="00F80BB0">
      <w:pPr>
        <w:tabs>
          <w:tab w:val="left" w:pos="79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Recorda que has de posar en la línia horitzontal (abscissa) les variables que has establert, i en la línia vertical (ordenada) la quantitat de cada ti</w:t>
      </w:r>
      <w:r>
        <w:rPr>
          <w:rFonts w:ascii="Arial" w:hAnsi="Arial" w:cs="Arial"/>
          <w:sz w:val="24"/>
          <w:szCs w:val="24"/>
        </w:rPr>
        <w:t>pus.</w:t>
      </w:r>
    </w:p>
    <w:p w14:paraId="41B1DF65" w14:textId="567A120E" w:rsidR="00955FC7" w:rsidRDefault="00F80BB0">
      <w:pPr>
        <w:tabs>
          <w:tab w:val="left" w:pos="79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Aquesta gràfica fora millor que la fessis en un paper quadriculat</w:t>
      </w:r>
      <w:r>
        <w:rPr>
          <w:rFonts w:ascii="Arial" w:hAnsi="Arial" w:cs="Arial"/>
          <w:sz w:val="24"/>
          <w:szCs w:val="24"/>
        </w:rPr>
        <w:t>, anirà millor per representar la barra. També has de decidir quants quadradets utilitzaràs per cada dada, ha de ser igual per a totes.</w:t>
      </w:r>
    </w:p>
    <w:p w14:paraId="5FD4085F" w14:textId="77777777" w:rsidR="00955FC7" w:rsidRDefault="00F80BB0">
      <w:pPr>
        <w:tabs>
          <w:tab w:val="left" w:pos="79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També has de escriure el títol de la gràfica, pint</w:t>
      </w:r>
      <w:r>
        <w:rPr>
          <w:rFonts w:ascii="Arial" w:hAnsi="Arial" w:cs="Arial"/>
          <w:sz w:val="24"/>
          <w:szCs w:val="24"/>
        </w:rPr>
        <w:t xml:space="preserve">ar cada barra d’un color i la llegenda per poder llegir la gràfica. Ex. </w:t>
      </w:r>
      <w:r>
        <w:rPr>
          <w:rFonts w:ascii="Arial" w:hAnsi="Arial" w:cs="Arial"/>
          <w:color w:val="C9211E"/>
          <w:sz w:val="24"/>
          <w:szCs w:val="24"/>
        </w:rPr>
        <w:t>jocs d’exterior el color verd;  els de taula el color vermell..</w:t>
      </w:r>
    </w:p>
    <w:p w14:paraId="645206D1" w14:textId="77777777" w:rsidR="00955FC7" w:rsidRDefault="00955FC7">
      <w:pPr>
        <w:tabs>
          <w:tab w:val="left" w:pos="7995"/>
        </w:tabs>
        <w:rPr>
          <w:rFonts w:ascii="Arial" w:hAnsi="Arial" w:cs="Arial"/>
          <w:sz w:val="24"/>
          <w:szCs w:val="24"/>
        </w:rPr>
      </w:pPr>
    </w:p>
    <w:p w14:paraId="39DC65C1" w14:textId="77777777" w:rsidR="00955FC7" w:rsidRDefault="00F80BB0">
      <w:pPr>
        <w:tabs>
          <w:tab w:val="left" w:pos="79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3. Càlcul  de percentatges (optatiu, però recomanable de fer i es tindrà en compte)</w:t>
      </w:r>
    </w:p>
    <w:p w14:paraId="5738712F" w14:textId="77777777" w:rsidR="00955FC7" w:rsidRDefault="00F80BB0">
      <w:pPr>
        <w:tabs>
          <w:tab w:val="left" w:pos="79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per finalitzar el projecte calcul</w:t>
      </w:r>
      <w:r>
        <w:rPr>
          <w:rFonts w:ascii="Arial" w:hAnsi="Arial" w:cs="Arial"/>
          <w:sz w:val="24"/>
          <w:szCs w:val="24"/>
        </w:rPr>
        <w:t xml:space="preserve">arem quin percentatge del total tens de cada un dels dos grups (jocs i joguines). </w:t>
      </w:r>
    </w:p>
    <w:p w14:paraId="2B5AEA46" w14:textId="77777777" w:rsidR="00955FC7" w:rsidRDefault="00F80BB0">
      <w:pPr>
        <w:tabs>
          <w:tab w:val="left" w:pos="79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Recorda que per trobar el percentatge has de fer les següents operacions (amb calculadora):</w:t>
      </w:r>
    </w:p>
    <w:p w14:paraId="59DA3CDF" w14:textId="77777777" w:rsidR="00955FC7" w:rsidRDefault="00F80BB0">
      <w:pPr>
        <w:tabs>
          <w:tab w:val="left" w:pos="799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Exemple: </w:t>
      </w:r>
      <w:r>
        <w:rPr>
          <w:rFonts w:ascii="Arial" w:hAnsi="Arial" w:cs="Arial"/>
          <w:color w:val="FF0000"/>
          <w:sz w:val="24"/>
          <w:szCs w:val="24"/>
        </w:rPr>
        <w:t xml:space="preserve"> el total de jocs que tinc és 32, del quals  </w:t>
      </w:r>
    </w:p>
    <w:p w14:paraId="245E0EC1" w14:textId="77777777" w:rsidR="00955FC7" w:rsidRDefault="00F80BB0">
      <w:pPr>
        <w:tabs>
          <w:tab w:val="left" w:pos="181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ab/>
        <w:t>10 de taula</w:t>
      </w:r>
    </w:p>
    <w:p w14:paraId="4768D07D" w14:textId="77777777" w:rsidR="00955FC7" w:rsidRDefault="00F80BB0">
      <w:pPr>
        <w:tabs>
          <w:tab w:val="left" w:pos="181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ab/>
        <w:t xml:space="preserve">  5  d’exterior</w:t>
      </w:r>
    </w:p>
    <w:p w14:paraId="1B13251A" w14:textId="77777777" w:rsidR="00955FC7" w:rsidRDefault="00F80BB0">
      <w:pPr>
        <w:tabs>
          <w:tab w:val="left" w:pos="181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ab/>
        <w:t xml:space="preserve">  2 online</w:t>
      </w:r>
    </w:p>
    <w:p w14:paraId="48831A2E" w14:textId="77777777" w:rsidR="00955FC7" w:rsidRDefault="00F80BB0">
      <w:pPr>
        <w:tabs>
          <w:tab w:val="left" w:pos="181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ab/>
        <w:t xml:space="preserve">  4 d’ordinador</w:t>
      </w:r>
    </w:p>
    <w:p w14:paraId="68903857" w14:textId="77777777" w:rsidR="00955FC7" w:rsidRDefault="00F80BB0">
      <w:pPr>
        <w:tabs>
          <w:tab w:val="left" w:pos="181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ab/>
        <w:t xml:space="preserve">  6 d’estratègia</w:t>
      </w:r>
    </w:p>
    <w:p w14:paraId="7FCE5571" w14:textId="77777777" w:rsidR="00955FC7" w:rsidRDefault="00F80BB0">
      <w:pPr>
        <w:tabs>
          <w:tab w:val="left" w:pos="181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ab/>
        <w:t xml:space="preserve">  5 altres</w:t>
      </w:r>
    </w:p>
    <w:p w14:paraId="29B0C936" w14:textId="77777777" w:rsidR="00955FC7" w:rsidRDefault="00F80BB0">
      <w:pPr>
        <w:tabs>
          <w:tab w:val="left" w:pos="181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els 32 son el 100% per tant  </w:t>
      </w:r>
    </w:p>
    <w:p w14:paraId="7E23EB83" w14:textId="77777777" w:rsidR="00955FC7" w:rsidRDefault="00F80BB0">
      <w:pPr>
        <w:tabs>
          <w:tab w:val="left" w:pos="181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de taula 10 x 100 : 32 = 1000 : 32 = 31’25%</w:t>
      </w:r>
    </w:p>
    <w:p w14:paraId="430F0B0F" w14:textId="77777777" w:rsidR="00955FC7" w:rsidRDefault="00F80BB0">
      <w:pPr>
        <w:tabs>
          <w:tab w:val="left" w:pos="181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d’exterior  5 x 100 : 32 = 500 : 32 = </w:t>
      </w:r>
      <w:r>
        <w:rPr>
          <w:rFonts w:ascii="Arial" w:hAnsi="Arial" w:cs="Arial"/>
          <w:color w:val="FF0000"/>
          <w:sz w:val="24"/>
          <w:szCs w:val="24"/>
        </w:rPr>
        <w:t>15’62%</w:t>
      </w:r>
    </w:p>
    <w:p w14:paraId="33280BB4" w14:textId="77777777" w:rsidR="00955FC7" w:rsidRDefault="00F80BB0">
      <w:pPr>
        <w:tabs>
          <w:tab w:val="left" w:pos="181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online  2 x 100 : 32 = 200 : 32 = 6’25%</w:t>
      </w:r>
    </w:p>
    <w:p w14:paraId="2255B649" w14:textId="77777777" w:rsidR="00955FC7" w:rsidRDefault="00F80BB0">
      <w:pPr>
        <w:tabs>
          <w:tab w:val="left" w:pos="181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d’ordinador  4 x 100 : 32 = 400 : 32 = 12’5%</w:t>
      </w:r>
    </w:p>
    <w:p w14:paraId="4D3EC358" w14:textId="77777777" w:rsidR="00955FC7" w:rsidRDefault="00F80BB0">
      <w:pPr>
        <w:tabs>
          <w:tab w:val="left" w:pos="181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estratègia  6 x 100 : 32 = 600 : 32 = 18’75%</w:t>
      </w:r>
    </w:p>
    <w:p w14:paraId="7BD8E2FA" w14:textId="77777777" w:rsidR="00955FC7" w:rsidRDefault="00F80BB0">
      <w:pPr>
        <w:tabs>
          <w:tab w:val="left" w:pos="181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altres  5 x 100 : 32 = 500 : 32 = 15’62 %</w:t>
      </w:r>
    </w:p>
    <w:p w14:paraId="4A88931F" w14:textId="77777777" w:rsidR="00955FC7" w:rsidRDefault="00F80BB0">
      <w:pPr>
        <w:tabs>
          <w:tab w:val="left" w:pos="181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Ara sumo els percentatge i comprovo que el total és 100</w:t>
      </w:r>
    </w:p>
    <w:p w14:paraId="7480E14D" w14:textId="77777777" w:rsidR="00955FC7" w:rsidRDefault="00F80BB0">
      <w:pPr>
        <w:tabs>
          <w:tab w:val="left" w:pos="181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31’25 + 15’62 + 6’25 </w:t>
      </w:r>
      <w:r>
        <w:rPr>
          <w:rFonts w:ascii="Arial" w:hAnsi="Arial" w:cs="Arial"/>
          <w:color w:val="FF0000"/>
          <w:sz w:val="24"/>
          <w:szCs w:val="24"/>
        </w:rPr>
        <w:t>+ 12’5 + 18’75 + 15’62 = 99’99</w:t>
      </w:r>
    </w:p>
    <w:p w14:paraId="0F504D66" w14:textId="77777777" w:rsidR="00955FC7" w:rsidRDefault="00F80BB0">
      <w:pPr>
        <w:tabs>
          <w:tab w:val="left" w:pos="181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penseu que potser que falti alguna centèsima per arribar a 100, això passa perquè no he tingut en compte el tercer decimal. </w:t>
      </w:r>
    </w:p>
    <w:p w14:paraId="16B5F070" w14:textId="77777777" w:rsidR="00955FC7" w:rsidRDefault="00F80BB0">
      <w:pPr>
        <w:tabs>
          <w:tab w:val="left" w:pos="7995"/>
        </w:tabs>
        <w:spacing w:after="0"/>
        <w:rPr>
          <w:rFonts w:ascii="Arial" w:hAnsi="Arial" w:cs="Arial"/>
          <w:sz w:val="24"/>
          <w:szCs w:val="24"/>
        </w:rPr>
        <w:sectPr w:rsidR="00955FC7">
          <w:pgSz w:w="11906" w:h="16838"/>
          <w:pgMar w:top="1440" w:right="1080" w:bottom="1440" w:left="1080" w:header="0" w:footer="0" w:gutter="0"/>
          <w:cols w:space="720"/>
          <w:formProt w:val="0"/>
          <w:docGrid w:linePitch="360" w:charSpace="4096"/>
        </w:sect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CD5BCDF" w14:textId="77777777" w:rsidR="00955FC7" w:rsidRDefault="00F80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Arial" w:eastAsia="Times New Roman" w:hAnsi="Arial" w:cs="Arial"/>
          <w:color w:val="000000"/>
          <w:sz w:val="36"/>
          <w:szCs w:val="36"/>
          <w:lang w:eastAsia="ca-ES"/>
        </w:rPr>
        <w:lastRenderedPageBreak/>
        <w:t>FITXA DE CONTROL</w:t>
      </w:r>
    </w:p>
    <w:p w14:paraId="0EBB9C18" w14:textId="77777777" w:rsidR="00955FC7" w:rsidRDefault="00955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4E5FF978" w14:textId="77777777" w:rsidR="00955FC7" w:rsidRDefault="00F8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ca-ES"/>
        </w:rPr>
        <w:t>SETMANA: 20 del  al 24 d’abril</w:t>
      </w:r>
    </w:p>
    <w:p w14:paraId="52F245A3" w14:textId="77777777" w:rsidR="00955FC7" w:rsidRDefault="00F8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ca-ES"/>
        </w:rPr>
        <w:t>NOM:</w:t>
      </w:r>
    </w:p>
    <w:tbl>
      <w:tblPr>
        <w:tblW w:w="8485" w:type="dxa"/>
        <w:tblInd w:w="10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23"/>
        <w:gridCol w:w="2435"/>
        <w:gridCol w:w="787"/>
        <w:gridCol w:w="1070"/>
        <w:gridCol w:w="865"/>
        <w:gridCol w:w="1044"/>
        <w:gridCol w:w="1961"/>
      </w:tblGrid>
      <w:tr w:rsidR="00955FC7" w14:paraId="7C745311" w14:textId="77777777">
        <w:trPr>
          <w:trHeight w:val="615"/>
        </w:trPr>
        <w:tc>
          <w:tcPr>
            <w:tcW w:w="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65E46" w14:textId="77777777" w:rsidR="00955FC7" w:rsidRDefault="009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24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93B7805" w14:textId="77777777" w:rsidR="00955FC7" w:rsidRDefault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lang w:eastAsia="ca-ES"/>
              </w:rPr>
              <w:t>ACTIVITAT</w:t>
            </w:r>
          </w:p>
        </w:tc>
        <w:tc>
          <w:tcPr>
            <w:tcW w:w="7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9785ACA" w14:textId="77777777" w:rsidR="00955FC7" w:rsidRDefault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lang w:eastAsia="ca-ES"/>
              </w:rPr>
              <w:t>DATA</w:t>
            </w:r>
          </w:p>
        </w:tc>
        <w:tc>
          <w:tcPr>
            <w:tcW w:w="29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93FE4B5" w14:textId="77777777" w:rsidR="00955FC7" w:rsidRDefault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lang w:eastAsia="ca-ES"/>
              </w:rPr>
              <w:t>AUTOAVALUACIÓ</w:t>
            </w:r>
          </w:p>
        </w:tc>
        <w:tc>
          <w:tcPr>
            <w:tcW w:w="1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335A7D4" w14:textId="77777777" w:rsidR="00955FC7" w:rsidRDefault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lang w:eastAsia="ca-ES"/>
              </w:rPr>
              <w:t>OBSERVACIONS</w:t>
            </w:r>
          </w:p>
        </w:tc>
      </w:tr>
      <w:tr w:rsidR="00955FC7" w14:paraId="33582871" w14:textId="77777777">
        <w:trPr>
          <w:trHeight w:val="420"/>
        </w:trPr>
        <w:tc>
          <w:tcPr>
            <w:tcW w:w="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3B854" w14:textId="77777777" w:rsidR="00955FC7" w:rsidRDefault="009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24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31973" w14:textId="77777777" w:rsidR="00955FC7" w:rsidRDefault="009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7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42DB0" w14:textId="77777777" w:rsidR="00955FC7" w:rsidRDefault="009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9999"/>
          </w:tcPr>
          <w:p w14:paraId="53699BC4" w14:textId="77777777" w:rsidR="00955FC7" w:rsidRDefault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lang w:eastAsia="ca-ES"/>
              </w:rPr>
              <w:t>No l’he pogut acabar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</w:tcPr>
          <w:p w14:paraId="15899E73" w14:textId="77777777" w:rsidR="00955FC7" w:rsidRDefault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lang w:eastAsia="ca-ES"/>
              </w:rPr>
              <w:t>M’ha costat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</w:tcPr>
          <w:p w14:paraId="5B905900" w14:textId="77777777" w:rsidR="00955FC7" w:rsidRDefault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lang w:eastAsia="ca-ES"/>
              </w:rPr>
              <w:t>L’he acabat molt bé</w:t>
            </w:r>
          </w:p>
        </w:tc>
        <w:tc>
          <w:tcPr>
            <w:tcW w:w="1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329D2" w14:textId="77777777" w:rsidR="00955FC7" w:rsidRDefault="009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</w:tr>
      <w:tr w:rsidR="00955FC7" w14:paraId="2CD4D01A" w14:textId="77777777">
        <w:trPr>
          <w:trHeight w:val="935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45802" w14:textId="77777777" w:rsidR="00955FC7" w:rsidRDefault="00F80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12037" w14:textId="77777777" w:rsidR="00955FC7" w:rsidRDefault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Recollida de dades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DAF81" w14:textId="77777777" w:rsidR="00955FC7" w:rsidRDefault="009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2B352" w14:textId="77777777" w:rsidR="00955FC7" w:rsidRDefault="009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600E5" w14:textId="77777777" w:rsidR="00955FC7" w:rsidRDefault="009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D1C33" w14:textId="77777777" w:rsidR="00955FC7" w:rsidRDefault="009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F9430" w14:textId="77777777" w:rsidR="00955FC7" w:rsidRDefault="009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</w:tr>
      <w:tr w:rsidR="00955FC7" w14:paraId="6A12BF38" w14:textId="77777777">
        <w:trPr>
          <w:trHeight w:val="935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0470A" w14:textId="77777777" w:rsidR="00955FC7" w:rsidRDefault="00F80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lang w:eastAsia="ca-ES"/>
              </w:rPr>
              <w:t>2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2436A" w14:textId="77777777" w:rsidR="00955FC7" w:rsidRDefault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Classificació de les dades recollides (establir variables)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13238" w14:textId="77777777" w:rsidR="00955FC7" w:rsidRDefault="009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059CC" w14:textId="77777777" w:rsidR="00955FC7" w:rsidRDefault="009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1BD94" w14:textId="77777777" w:rsidR="00955FC7" w:rsidRDefault="009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2A1C4" w14:textId="77777777" w:rsidR="00955FC7" w:rsidRDefault="009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4D596" w14:textId="77777777" w:rsidR="00955FC7" w:rsidRDefault="009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</w:tr>
      <w:tr w:rsidR="00955FC7" w14:paraId="1C64A0D3" w14:textId="77777777">
        <w:trPr>
          <w:trHeight w:val="935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EBE8D" w14:textId="77777777" w:rsidR="00955FC7" w:rsidRDefault="00F80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lang w:eastAsia="ca-ES"/>
              </w:rPr>
              <w:t>3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1270D" w14:textId="77777777" w:rsidR="00955FC7" w:rsidRDefault="00F80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Quantitat de cada variable (freqüència)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3F312" w14:textId="77777777" w:rsidR="00955FC7" w:rsidRDefault="009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0A8BE" w14:textId="77777777" w:rsidR="00955FC7" w:rsidRDefault="009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66B7F" w14:textId="77777777" w:rsidR="00955FC7" w:rsidRDefault="009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6C552" w14:textId="77777777" w:rsidR="00955FC7" w:rsidRDefault="009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CC0FD" w14:textId="77777777" w:rsidR="00955FC7" w:rsidRDefault="009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</w:tr>
      <w:tr w:rsidR="00955FC7" w14:paraId="5168E62A" w14:textId="77777777">
        <w:trPr>
          <w:trHeight w:val="935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A7C3E" w14:textId="77777777" w:rsidR="00955FC7" w:rsidRDefault="00F80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lang w:eastAsia="ca-ES"/>
              </w:rPr>
              <w:t>4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D3C34" w14:textId="77777777" w:rsidR="00955FC7" w:rsidRDefault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 xml:space="preserve">Realitzar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l’esquema de la gràfica (organitzar les dues coordenades 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B5D07" w14:textId="77777777" w:rsidR="00955FC7" w:rsidRDefault="009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C899F" w14:textId="77777777" w:rsidR="00955FC7" w:rsidRDefault="009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85574" w14:textId="77777777" w:rsidR="00955FC7" w:rsidRDefault="009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338EE" w14:textId="77777777" w:rsidR="00955FC7" w:rsidRDefault="009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BCA9F" w14:textId="77777777" w:rsidR="00955FC7" w:rsidRDefault="009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</w:tr>
      <w:tr w:rsidR="00955FC7" w14:paraId="3EBDBE8F" w14:textId="77777777">
        <w:trPr>
          <w:trHeight w:val="935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2C022" w14:textId="77777777" w:rsidR="00955FC7" w:rsidRDefault="00F80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lang w:eastAsia="ca-ES"/>
              </w:rPr>
              <w:t>5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1C140" w14:textId="77777777" w:rsidR="00955FC7" w:rsidRDefault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Realitzar la gràfica de barres (notar les dades i pintar les barres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F997A" w14:textId="77777777" w:rsidR="00955FC7" w:rsidRDefault="009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FC65F" w14:textId="77777777" w:rsidR="00955FC7" w:rsidRDefault="009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9F777" w14:textId="77777777" w:rsidR="00955FC7" w:rsidRDefault="009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7589C" w14:textId="77777777" w:rsidR="00955FC7" w:rsidRDefault="009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F4459" w14:textId="77777777" w:rsidR="00955FC7" w:rsidRDefault="009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</w:tr>
      <w:tr w:rsidR="00955FC7" w14:paraId="7D1DC595" w14:textId="77777777">
        <w:trPr>
          <w:trHeight w:val="935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43E95" w14:textId="77777777" w:rsidR="00955FC7" w:rsidRDefault="00F80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lang w:eastAsia="ca-ES"/>
              </w:rPr>
              <w:t>6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18A4F" w14:textId="77777777" w:rsidR="00955FC7" w:rsidRDefault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Calcular els percentatges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3CAAD" w14:textId="77777777" w:rsidR="00955FC7" w:rsidRDefault="009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2F761" w14:textId="77777777" w:rsidR="00955FC7" w:rsidRDefault="009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94EB5" w14:textId="77777777" w:rsidR="00955FC7" w:rsidRDefault="009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D4301" w14:textId="77777777" w:rsidR="00955FC7" w:rsidRDefault="009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0619F" w14:textId="77777777" w:rsidR="00955FC7" w:rsidRDefault="009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</w:tr>
    </w:tbl>
    <w:p w14:paraId="7A31E780" w14:textId="77777777" w:rsidR="00955FC7" w:rsidRDefault="00955FC7">
      <w:pPr>
        <w:rPr>
          <w:rFonts w:ascii="Arial" w:hAnsi="Arial" w:cs="Arial"/>
          <w:sz w:val="24"/>
          <w:szCs w:val="24"/>
        </w:rPr>
      </w:pPr>
    </w:p>
    <w:sectPr w:rsidR="00955FC7">
      <w:pgSz w:w="11906" w:h="16838"/>
      <w:pgMar w:top="1440" w:right="1080" w:bottom="1440" w:left="108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FC7"/>
    <w:rsid w:val="00955FC7"/>
    <w:rsid w:val="00F8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65C84"/>
  <w15:docId w15:val="{C08761D9-06D2-43B6-809A-CC620A87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2CB"/>
    <w:pPr>
      <w:spacing w:after="160" w:line="259" w:lineRule="auto"/>
    </w:pPr>
    <w:rPr>
      <w:sz w:val="22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7F02CB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qFormat/>
    <w:rsid w:val="00140741"/>
    <w:rPr>
      <w:color w:val="80808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40741"/>
    <w:rPr>
      <w:rFonts w:ascii="Tahoma" w:hAnsi="Tahoma" w:cs="Tahoma"/>
      <w:sz w:val="16"/>
      <w:szCs w:val="16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8C10A1"/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C10A1"/>
    <w:rPr>
      <w:lang w:val="ca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4074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8C10A1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8C10A1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table" w:styleId="Tablaconcuadrcula">
    <w:name w:val="Table Grid"/>
    <w:basedOn w:val="Tablanormal"/>
    <w:uiPriority w:val="39"/>
    <w:rsid w:val="007F02CB"/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B6909-3031-4262-BAD4-B1948CEC6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555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dc:description/>
  <cp:lastModifiedBy>prof</cp:lastModifiedBy>
  <cp:revision>12</cp:revision>
  <cp:lastPrinted>2020-04-06T16:56:00Z</cp:lastPrinted>
  <dcterms:created xsi:type="dcterms:W3CDTF">2020-04-06T16:55:00Z</dcterms:created>
  <dcterms:modified xsi:type="dcterms:W3CDTF">2020-04-17T15:40:00Z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