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8D" w:rsidRPr="00A5198D" w:rsidRDefault="00A5198D" w:rsidP="007E1C3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Bangers" w:eastAsia="Bangers" w:hAnsi="Bangers" w:cs="Bangers"/>
          <w:color w:val="6AA84F"/>
          <w:sz w:val="36"/>
          <w:szCs w:val="36"/>
          <w:lang w:val="ca-ES"/>
        </w:rPr>
      </w:pPr>
      <w:r w:rsidRPr="00A5198D">
        <w:rPr>
          <w:rFonts w:ascii="Bangers" w:eastAsia="Bangers" w:hAnsi="Bangers" w:cs="Bangers"/>
          <w:color w:val="6AA84F"/>
          <w:sz w:val="36"/>
          <w:szCs w:val="36"/>
          <w:lang w:val="ca-ES"/>
        </w:rPr>
        <w:t>EL MILLOR RESIDU ÉS EL QUE NO ES PRODUEIX</w:t>
      </w: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 xml:space="preserve">La proposta que us fem es centra en els residus que anomenem ENVASOS LLEUGERS, són aquells que van al contenidor </w:t>
      </w:r>
      <w:r w:rsidRPr="00A5198D">
        <w:rPr>
          <w:b/>
          <w:color w:val="EAEA3E"/>
          <w:sz w:val="24"/>
          <w:szCs w:val="24"/>
          <w:shd w:val="clear" w:color="auto" w:fill="B45F06"/>
          <w:lang w:val="ca-ES"/>
        </w:rPr>
        <w:t>GROC</w:t>
      </w:r>
      <w:r w:rsidRPr="00A5198D">
        <w:rPr>
          <w:b/>
          <w:color w:val="EAEA3E"/>
          <w:sz w:val="24"/>
          <w:szCs w:val="24"/>
          <w:lang w:val="ca-ES"/>
        </w:rPr>
        <w:t xml:space="preserve"> </w:t>
      </w:r>
      <w:r w:rsidRPr="00A5198D">
        <w:rPr>
          <w:sz w:val="24"/>
          <w:szCs w:val="24"/>
          <w:lang w:val="ca-ES"/>
        </w:rPr>
        <w:t xml:space="preserve">(plàstics, </w:t>
      </w:r>
      <w:proofErr w:type="spellStart"/>
      <w:r w:rsidRPr="00A5198D">
        <w:rPr>
          <w:sz w:val="24"/>
          <w:szCs w:val="24"/>
          <w:lang w:val="ca-ES"/>
        </w:rPr>
        <w:t>porexpan</w:t>
      </w:r>
      <w:proofErr w:type="spellEnd"/>
      <w:r w:rsidRPr="00A5198D">
        <w:rPr>
          <w:sz w:val="24"/>
          <w:szCs w:val="24"/>
          <w:lang w:val="ca-ES"/>
        </w:rPr>
        <w:t xml:space="preserve">, </w:t>
      </w:r>
      <w:proofErr w:type="spellStart"/>
      <w:r w:rsidRPr="00A5198D">
        <w:rPr>
          <w:sz w:val="24"/>
          <w:szCs w:val="24"/>
          <w:lang w:val="ca-ES"/>
        </w:rPr>
        <w:t>bricks</w:t>
      </w:r>
      <w:proofErr w:type="spellEnd"/>
      <w:r w:rsidRPr="00A5198D">
        <w:rPr>
          <w:sz w:val="24"/>
          <w:szCs w:val="24"/>
          <w:lang w:val="ca-ES"/>
        </w:rPr>
        <w:t>,...).</w:t>
      </w: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 xml:space="preserve">Segur que heu sentit moltes notícies que fan referència a l’acumulació de plàstics a la natura, especialment visible al mar amb efectes molt negatius sobre la vida i la salut humana, us recomanem veure aquest vídeo de menys de 3 minuts que es va emetre al programa </w:t>
      </w:r>
      <w:proofErr w:type="spellStart"/>
      <w:r w:rsidRPr="00A5198D">
        <w:rPr>
          <w:sz w:val="24"/>
          <w:szCs w:val="24"/>
          <w:lang w:val="ca-ES"/>
        </w:rPr>
        <w:t>InfoK</w:t>
      </w:r>
      <w:proofErr w:type="spellEnd"/>
      <w:r w:rsidRPr="00A5198D">
        <w:rPr>
          <w:sz w:val="24"/>
          <w:szCs w:val="24"/>
          <w:lang w:val="ca-ES"/>
        </w:rPr>
        <w:t xml:space="preserve"> de TV3:</w:t>
      </w:r>
      <w:r w:rsidRPr="00A5198D">
        <w:rPr>
          <w:sz w:val="24"/>
          <w:szCs w:val="24"/>
          <w:lang w:val="ca-ES"/>
        </w:rPr>
        <w:tab/>
      </w: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  <w:r w:rsidRPr="00A5198D">
        <w:rPr>
          <w:noProof/>
          <w:lang w:val="ca-ES"/>
        </w:rPr>
        <w:drawing>
          <wp:anchor distT="114300" distB="114300" distL="114300" distR="114300" simplePos="0" relativeHeight="251659264" behindDoc="0" locked="0" layoutInCell="1" hidden="0" allowOverlap="1" wp14:anchorId="33BC89DB" wp14:editId="63015E0A">
            <wp:simplePos x="0" y="0"/>
            <wp:positionH relativeFrom="column">
              <wp:posOffset>647065</wp:posOffset>
            </wp:positionH>
            <wp:positionV relativeFrom="paragraph">
              <wp:posOffset>9525</wp:posOffset>
            </wp:positionV>
            <wp:extent cx="2581592" cy="1379092"/>
            <wp:effectExtent l="0" t="0" r="0" b="0"/>
            <wp:wrapSquare wrapText="bothSides" distT="114300" distB="11430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592" cy="1379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  <w:hyperlink r:id="rId6">
        <w:r w:rsidRPr="00A5198D">
          <w:rPr>
            <w:color w:val="1155CC"/>
            <w:sz w:val="24"/>
            <w:szCs w:val="24"/>
            <w:u w:val="single"/>
            <w:lang w:val="ca-ES"/>
          </w:rPr>
          <w:t>Illes de plàstic</w:t>
        </w:r>
      </w:hyperlink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</w:p>
    <w:p w:rsidR="00A74544" w:rsidRPr="00A74544" w:rsidRDefault="00A74544" w:rsidP="00A74544">
      <w:pPr>
        <w:spacing w:after="0" w:line="276" w:lineRule="auto"/>
        <w:ind w:left="720"/>
        <w:jc w:val="both"/>
        <w:rPr>
          <w:b/>
          <w:color w:val="000000"/>
          <w:lang w:val="ca-ES"/>
        </w:rPr>
      </w:pPr>
    </w:p>
    <w:p w:rsidR="00A5198D" w:rsidRPr="00A5198D" w:rsidRDefault="00A5198D" w:rsidP="00A5198D">
      <w:pPr>
        <w:numPr>
          <w:ilvl w:val="0"/>
          <w:numId w:val="2"/>
        </w:numPr>
        <w:spacing w:after="0" w:line="276" w:lineRule="auto"/>
        <w:jc w:val="both"/>
        <w:rPr>
          <w:b/>
          <w:color w:val="000000"/>
          <w:lang w:val="ca-ES"/>
        </w:rPr>
      </w:pPr>
      <w:r w:rsidRPr="00A5198D">
        <w:rPr>
          <w:b/>
          <w:sz w:val="28"/>
          <w:szCs w:val="28"/>
          <w:lang w:val="ca-ES"/>
        </w:rPr>
        <w:t>Comptem els nostres residus:</w:t>
      </w:r>
    </w:p>
    <w:p w:rsidR="00A74544" w:rsidRPr="00A74544" w:rsidRDefault="00A5198D" w:rsidP="00A74544">
      <w:pPr>
        <w:spacing w:after="0" w:line="276" w:lineRule="auto"/>
        <w:ind w:left="720"/>
        <w:jc w:val="both"/>
        <w:rPr>
          <w:b/>
          <w:color w:val="000000"/>
          <w:lang w:val="ca-ES"/>
        </w:rPr>
      </w:pPr>
      <w:r>
        <w:rPr>
          <w:sz w:val="24"/>
          <w:szCs w:val="24"/>
          <w:lang w:val="ca-ES"/>
        </w:rPr>
        <w:t>A</w:t>
      </w:r>
      <w:r w:rsidRPr="00A5198D">
        <w:rPr>
          <w:sz w:val="24"/>
          <w:szCs w:val="24"/>
          <w:lang w:val="ca-ES"/>
        </w:rPr>
        <w:t xml:space="preserve">l llarg d’una setmana, estigueu atents als residus que es generen a casa. Us proposem fer un </w:t>
      </w: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>recompte diari dels nous residus generats. Per fer-ho has de separar aquells que ja vas comptar en dies anteriors. Anota les quantitats recollides en una taula com aquesta, has de comptar el nombre d’unitats de cada tipus i anotar-ho cada dia:</w:t>
      </w:r>
    </w:p>
    <w:tbl>
      <w:tblPr>
        <w:tblpPr w:leftFromText="141" w:rightFromText="141" w:vertAnchor="text" w:horzAnchor="margin" w:tblpY="76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850"/>
        <w:gridCol w:w="992"/>
        <w:gridCol w:w="1134"/>
        <w:gridCol w:w="851"/>
        <w:gridCol w:w="1134"/>
        <w:gridCol w:w="992"/>
        <w:gridCol w:w="1134"/>
        <w:gridCol w:w="851"/>
      </w:tblGrid>
      <w:tr w:rsidR="00A5198D" w:rsidRPr="00A5198D" w:rsidTr="00A74544">
        <w:tc>
          <w:tcPr>
            <w:tcW w:w="15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RESIDU</w:t>
            </w:r>
          </w:p>
        </w:tc>
        <w:tc>
          <w:tcPr>
            <w:tcW w:w="8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Dilluns</w:t>
            </w:r>
          </w:p>
        </w:tc>
        <w:tc>
          <w:tcPr>
            <w:tcW w:w="99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Dimarts</w:t>
            </w:r>
          </w:p>
        </w:tc>
        <w:tc>
          <w:tcPr>
            <w:tcW w:w="113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Dimecres</w:t>
            </w:r>
          </w:p>
        </w:tc>
        <w:tc>
          <w:tcPr>
            <w:tcW w:w="85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Dijous</w:t>
            </w:r>
          </w:p>
        </w:tc>
        <w:tc>
          <w:tcPr>
            <w:tcW w:w="113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Divendres</w:t>
            </w:r>
          </w:p>
        </w:tc>
        <w:tc>
          <w:tcPr>
            <w:tcW w:w="99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Dissabte</w:t>
            </w:r>
          </w:p>
        </w:tc>
        <w:tc>
          <w:tcPr>
            <w:tcW w:w="113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Diumenge</w:t>
            </w:r>
          </w:p>
        </w:tc>
        <w:tc>
          <w:tcPr>
            <w:tcW w:w="85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TOTAL</w:t>
            </w:r>
          </w:p>
        </w:tc>
      </w:tr>
      <w:tr w:rsidR="00A5198D" w:rsidRPr="00A5198D" w:rsidTr="00A74544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BRICKS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</w:tr>
      <w:tr w:rsidR="00A5198D" w:rsidRPr="00A5198D" w:rsidTr="00A74544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AMPOLLES DE PLÀSTIC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</w:tr>
      <w:tr w:rsidR="00A5198D" w:rsidRPr="00A5198D" w:rsidTr="00A74544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LLAUNES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</w:tr>
      <w:tr w:rsidR="00A5198D" w:rsidRPr="00A5198D" w:rsidTr="00A74544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BOSSES DE PLÀSTIC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</w:tr>
      <w:tr w:rsidR="00A5198D" w:rsidRPr="00A5198D" w:rsidTr="00A74544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SAFATES POREXPAN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</w:tr>
      <w:tr w:rsidR="00A5198D" w:rsidRPr="00A5198D" w:rsidTr="00A74544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A5198D">
              <w:rPr>
                <w:lang w:val="ca-ES"/>
              </w:rPr>
              <w:t>ALTRES ENVASOS… Anotar quins</w:t>
            </w:r>
            <w:r>
              <w:rPr>
                <w:lang w:val="ca-ES"/>
              </w:rPr>
              <w:t>: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98D" w:rsidRPr="00A5198D" w:rsidRDefault="00A5198D" w:rsidP="00A7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ca-ES"/>
              </w:rPr>
            </w:pPr>
          </w:p>
        </w:tc>
      </w:tr>
    </w:tbl>
    <w:p w:rsidR="00A5198D" w:rsidRDefault="00A5198D" w:rsidP="00A5198D">
      <w:pPr>
        <w:ind w:left="720"/>
        <w:jc w:val="both"/>
        <w:rPr>
          <w:sz w:val="24"/>
          <w:szCs w:val="24"/>
          <w:lang w:val="ca-ES"/>
        </w:rPr>
      </w:pPr>
    </w:p>
    <w:p w:rsidR="00A74544" w:rsidRPr="00A5198D" w:rsidRDefault="00A74544" w:rsidP="00A5198D">
      <w:pPr>
        <w:ind w:left="720"/>
        <w:jc w:val="both"/>
        <w:rPr>
          <w:sz w:val="24"/>
          <w:szCs w:val="24"/>
          <w:lang w:val="ca-ES"/>
        </w:rPr>
      </w:pPr>
    </w:p>
    <w:p w:rsidR="00A5198D" w:rsidRPr="00A5198D" w:rsidRDefault="00A5198D" w:rsidP="00A5198D">
      <w:pPr>
        <w:numPr>
          <w:ilvl w:val="0"/>
          <w:numId w:val="2"/>
        </w:numPr>
        <w:spacing w:after="0" w:line="276" w:lineRule="auto"/>
        <w:jc w:val="both"/>
        <w:rPr>
          <w:b/>
          <w:color w:val="000000"/>
          <w:lang w:val="ca-ES"/>
        </w:rPr>
      </w:pPr>
      <w:r w:rsidRPr="00A5198D">
        <w:rPr>
          <w:b/>
          <w:sz w:val="28"/>
          <w:szCs w:val="28"/>
          <w:lang w:val="ca-ES"/>
        </w:rPr>
        <w:lastRenderedPageBreak/>
        <w:t>Analitzem les dades recollides:</w:t>
      </w: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>Un cop recollida la informació en forma de TOTALS setmanals, podem reflexionar sobre els resultats:</w:t>
      </w:r>
    </w:p>
    <w:p w:rsidR="00A5198D" w:rsidRDefault="00A5198D" w:rsidP="00A5198D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Fem un gràfic de barres </w:t>
      </w:r>
    </w:p>
    <w:p w:rsidR="00A5198D" w:rsidRPr="00A5198D" w:rsidRDefault="00A5198D" w:rsidP="00A5198D">
      <w:pPr>
        <w:ind w:left="1080"/>
        <w:jc w:val="both"/>
        <w:rPr>
          <w:lang w:val="ca-ES"/>
        </w:rPr>
      </w:pPr>
      <w:r w:rsidRPr="00A5198D">
        <w:rPr>
          <w:lang w:val="ca-ES"/>
        </w:rPr>
        <w:t>Exemple:</w:t>
      </w:r>
    </w:p>
    <w:p w:rsidR="00A5198D" w:rsidRPr="00A5198D" w:rsidRDefault="00A74544" w:rsidP="00A5198D">
      <w:pPr>
        <w:pStyle w:val="Prrafodelista"/>
        <w:ind w:left="1440"/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2665730</wp:posOffset>
                </wp:positionV>
                <wp:extent cx="5829300" cy="5114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11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2D566" id="Rectángulo 2" o:spid="_x0000_s1026" style="position:absolute;margin-left:19.05pt;margin-top:209.9pt;width:459pt;height:4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A5198D" w:rsidRPr="00A5198D">
        <w:rPr>
          <w:noProof/>
          <w:lang w:val="ca-ES" w:eastAsia="es-ES"/>
        </w:rPr>
        <w:drawing>
          <wp:inline distT="0" distB="0" distL="0" distR="0" wp14:anchorId="58920A00" wp14:editId="75968161">
            <wp:extent cx="4429125" cy="2743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74544" w:rsidRDefault="00A74544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74544" w:rsidRDefault="00A74544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74544" w:rsidRDefault="00A74544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74544" w:rsidRDefault="00A74544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Pr="00A5198D" w:rsidRDefault="00A5198D" w:rsidP="00A5198D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Responem aquestes preguntes:</w:t>
      </w:r>
    </w:p>
    <w:p w:rsidR="00A5198D" w:rsidRDefault="00A5198D" w:rsidP="00A5198D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>Quin residu és el que més es genera?</w:t>
      </w:r>
    </w:p>
    <w:p w:rsidR="00A74544" w:rsidRDefault="00A74544" w:rsidP="00A74544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74544" w:rsidRDefault="00A74544" w:rsidP="00A74544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74544" w:rsidRPr="00A5198D" w:rsidRDefault="00A74544" w:rsidP="00A74544">
      <w:pPr>
        <w:spacing w:after="0" w:line="276" w:lineRule="auto"/>
        <w:ind w:left="1440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>Quin tipus de residu és el que ocupa més?</w:t>
      </w:r>
    </w:p>
    <w:p w:rsidR="00A74544" w:rsidRDefault="00A74544" w:rsidP="00A74544">
      <w:pPr>
        <w:spacing w:after="0" w:line="276" w:lineRule="auto"/>
        <w:jc w:val="both"/>
        <w:rPr>
          <w:sz w:val="24"/>
          <w:szCs w:val="24"/>
          <w:lang w:val="ca-ES"/>
        </w:rPr>
      </w:pPr>
    </w:p>
    <w:p w:rsidR="00A74544" w:rsidRDefault="00A74544" w:rsidP="00A74544">
      <w:pPr>
        <w:spacing w:after="0" w:line="276" w:lineRule="auto"/>
        <w:jc w:val="both"/>
        <w:rPr>
          <w:sz w:val="24"/>
          <w:szCs w:val="24"/>
          <w:lang w:val="ca-ES"/>
        </w:rPr>
      </w:pPr>
    </w:p>
    <w:p w:rsidR="00A74544" w:rsidRPr="00A5198D" w:rsidRDefault="00A74544" w:rsidP="00A74544">
      <w:pPr>
        <w:spacing w:after="0" w:line="276" w:lineRule="auto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>Quins residus provenen d’aliments o productes de primera necessitat?</w:t>
      </w:r>
    </w:p>
    <w:p w:rsidR="00A74544" w:rsidRDefault="00A74544" w:rsidP="00A74544">
      <w:pPr>
        <w:spacing w:after="0" w:line="276" w:lineRule="auto"/>
        <w:jc w:val="both"/>
        <w:rPr>
          <w:sz w:val="24"/>
          <w:szCs w:val="24"/>
          <w:lang w:val="ca-ES"/>
        </w:rPr>
      </w:pPr>
    </w:p>
    <w:p w:rsidR="00A74544" w:rsidRDefault="00A74544" w:rsidP="00A74544">
      <w:pPr>
        <w:spacing w:after="0" w:line="276" w:lineRule="auto"/>
        <w:jc w:val="both"/>
        <w:rPr>
          <w:sz w:val="24"/>
          <w:szCs w:val="24"/>
          <w:lang w:val="ca-ES"/>
        </w:rPr>
      </w:pPr>
    </w:p>
    <w:p w:rsidR="00A74544" w:rsidRPr="00A5198D" w:rsidRDefault="00A74544" w:rsidP="00A74544">
      <w:pPr>
        <w:spacing w:after="0" w:line="276" w:lineRule="auto"/>
        <w:jc w:val="both"/>
        <w:rPr>
          <w:sz w:val="24"/>
          <w:szCs w:val="24"/>
          <w:lang w:val="ca-ES"/>
        </w:rPr>
      </w:pPr>
    </w:p>
    <w:p w:rsidR="00A5198D" w:rsidRDefault="00A5198D" w:rsidP="00A5198D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 xml:space="preserve">Quins envasos serien </w:t>
      </w:r>
      <w:r>
        <w:rPr>
          <w:sz w:val="24"/>
          <w:szCs w:val="24"/>
          <w:lang w:val="ca-ES"/>
        </w:rPr>
        <w:t>de</w:t>
      </w:r>
      <w:r w:rsidRPr="00A5198D">
        <w:rPr>
          <w:sz w:val="24"/>
          <w:szCs w:val="24"/>
          <w:lang w:val="ca-ES"/>
        </w:rPr>
        <w:t xml:space="preserve"> productes </w:t>
      </w:r>
      <w:r>
        <w:rPr>
          <w:sz w:val="24"/>
          <w:szCs w:val="24"/>
          <w:lang w:val="ca-ES"/>
        </w:rPr>
        <w:t>no necessaris</w:t>
      </w:r>
      <w:r w:rsidRPr="00A5198D">
        <w:rPr>
          <w:sz w:val="24"/>
          <w:szCs w:val="24"/>
          <w:lang w:val="ca-ES"/>
        </w:rPr>
        <w:t>?</w:t>
      </w:r>
    </w:p>
    <w:p w:rsidR="00A74544" w:rsidRDefault="00A74544" w:rsidP="00A74544">
      <w:pPr>
        <w:spacing w:after="0" w:line="276" w:lineRule="auto"/>
        <w:jc w:val="both"/>
        <w:rPr>
          <w:sz w:val="24"/>
          <w:szCs w:val="24"/>
          <w:lang w:val="ca-ES"/>
        </w:rPr>
      </w:pPr>
    </w:p>
    <w:p w:rsidR="00A74544" w:rsidRPr="00A5198D" w:rsidRDefault="00A74544" w:rsidP="00A74544">
      <w:pPr>
        <w:spacing w:after="0" w:line="276" w:lineRule="auto"/>
        <w:jc w:val="both"/>
        <w:rPr>
          <w:sz w:val="24"/>
          <w:szCs w:val="24"/>
          <w:lang w:val="ca-ES"/>
        </w:rPr>
      </w:pPr>
    </w:p>
    <w:p w:rsidR="00A5198D" w:rsidRPr="00A5198D" w:rsidRDefault="00A5198D" w:rsidP="00A5198D">
      <w:pPr>
        <w:jc w:val="both"/>
        <w:rPr>
          <w:lang w:val="ca-ES"/>
        </w:rPr>
      </w:pPr>
    </w:p>
    <w:p w:rsidR="00A5198D" w:rsidRPr="00A5198D" w:rsidRDefault="00A5198D" w:rsidP="00A5198D">
      <w:pPr>
        <w:numPr>
          <w:ilvl w:val="0"/>
          <w:numId w:val="4"/>
        </w:numPr>
        <w:spacing w:after="0" w:line="276" w:lineRule="auto"/>
        <w:jc w:val="both"/>
        <w:rPr>
          <w:b/>
          <w:color w:val="000000"/>
          <w:lang w:val="ca-ES"/>
        </w:rPr>
      </w:pPr>
      <w:r w:rsidRPr="00A5198D">
        <w:rPr>
          <w:b/>
          <w:sz w:val="28"/>
          <w:szCs w:val="28"/>
          <w:lang w:val="ca-ES"/>
        </w:rPr>
        <w:t>Conclusions:</w:t>
      </w: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 xml:space="preserve">Proposa 3 exemples de coses que podries fer tu o el teu entorn familiar per reduir la generació de residus d’envasos. </w:t>
      </w: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>PROPOSTA 1:</w:t>
      </w:r>
    </w:p>
    <w:p w:rsidR="00A5198D" w:rsidRDefault="00A5198D" w:rsidP="00A5198D">
      <w:pPr>
        <w:ind w:left="720"/>
        <w:jc w:val="both"/>
        <w:rPr>
          <w:sz w:val="24"/>
          <w:szCs w:val="24"/>
          <w:lang w:val="ca-ES"/>
        </w:rPr>
      </w:pPr>
    </w:p>
    <w:p w:rsidR="00A74544" w:rsidRDefault="00A74544" w:rsidP="00A5198D">
      <w:pPr>
        <w:ind w:left="720"/>
        <w:jc w:val="both"/>
        <w:rPr>
          <w:sz w:val="24"/>
          <w:szCs w:val="24"/>
          <w:lang w:val="ca-ES"/>
        </w:rPr>
      </w:pPr>
    </w:p>
    <w:p w:rsidR="00A74544" w:rsidRPr="00A5198D" w:rsidRDefault="00A74544" w:rsidP="00A5198D">
      <w:pPr>
        <w:ind w:left="720"/>
        <w:jc w:val="both"/>
        <w:rPr>
          <w:sz w:val="24"/>
          <w:szCs w:val="24"/>
          <w:lang w:val="ca-ES"/>
        </w:rPr>
      </w:pP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>PROPOSTA 2:</w:t>
      </w:r>
    </w:p>
    <w:p w:rsidR="00A5198D" w:rsidRDefault="00A5198D" w:rsidP="00A5198D">
      <w:pPr>
        <w:ind w:left="720"/>
        <w:jc w:val="both"/>
        <w:rPr>
          <w:sz w:val="24"/>
          <w:szCs w:val="24"/>
          <w:lang w:val="ca-ES"/>
        </w:rPr>
      </w:pPr>
    </w:p>
    <w:p w:rsidR="00A74544" w:rsidRDefault="00A74544" w:rsidP="00A5198D">
      <w:pPr>
        <w:ind w:left="720"/>
        <w:jc w:val="both"/>
        <w:rPr>
          <w:sz w:val="24"/>
          <w:szCs w:val="24"/>
          <w:lang w:val="ca-ES"/>
        </w:rPr>
      </w:pPr>
      <w:bookmarkStart w:id="0" w:name="_GoBack"/>
      <w:bookmarkEnd w:id="0"/>
    </w:p>
    <w:p w:rsidR="00A74544" w:rsidRDefault="00A74544" w:rsidP="00A5198D">
      <w:pPr>
        <w:ind w:left="720"/>
        <w:jc w:val="both"/>
        <w:rPr>
          <w:sz w:val="24"/>
          <w:szCs w:val="24"/>
          <w:lang w:val="ca-ES"/>
        </w:rPr>
      </w:pPr>
    </w:p>
    <w:p w:rsidR="00A74544" w:rsidRPr="00A5198D" w:rsidRDefault="00A74544" w:rsidP="00A5198D">
      <w:pPr>
        <w:ind w:left="720"/>
        <w:jc w:val="both"/>
        <w:rPr>
          <w:sz w:val="24"/>
          <w:szCs w:val="24"/>
          <w:lang w:val="ca-ES"/>
        </w:rPr>
      </w:pPr>
    </w:p>
    <w:p w:rsidR="00A5198D" w:rsidRPr="00A5198D" w:rsidRDefault="00A5198D" w:rsidP="00A5198D">
      <w:pPr>
        <w:ind w:left="720"/>
        <w:jc w:val="both"/>
        <w:rPr>
          <w:sz w:val="24"/>
          <w:szCs w:val="24"/>
          <w:lang w:val="ca-ES"/>
        </w:rPr>
      </w:pPr>
      <w:r w:rsidRPr="00A5198D">
        <w:rPr>
          <w:sz w:val="24"/>
          <w:szCs w:val="24"/>
          <w:lang w:val="ca-ES"/>
        </w:rPr>
        <w:t>PROPOSTA 3:</w:t>
      </w:r>
    </w:p>
    <w:p w:rsidR="00A5198D" w:rsidRDefault="00A5198D" w:rsidP="00A5198D">
      <w:pPr>
        <w:jc w:val="both"/>
      </w:pPr>
    </w:p>
    <w:sectPr w:rsidR="00A5198D" w:rsidSect="00A745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ers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0CB"/>
    <w:multiLevelType w:val="multilevel"/>
    <w:tmpl w:val="AC5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61468"/>
    <w:multiLevelType w:val="multilevel"/>
    <w:tmpl w:val="D43C8B54"/>
    <w:lvl w:ilvl="0">
      <w:start w:val="1"/>
      <w:numFmt w:val="decimal"/>
      <w:lvlText w:val="%1."/>
      <w:lvlJc w:val="left"/>
      <w:pPr>
        <w:ind w:left="720" w:hanging="360"/>
      </w:pPr>
      <w:rPr>
        <w:rFonts w:ascii="Impact" w:eastAsia="Impact" w:hAnsi="Impact" w:cs="Impact"/>
        <w:b w:val="0"/>
        <w:color w:val="CC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021BA7"/>
    <w:multiLevelType w:val="multilevel"/>
    <w:tmpl w:val="FA16BEE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62B2761"/>
    <w:multiLevelType w:val="multilevel"/>
    <w:tmpl w:val="D43C8B54"/>
    <w:lvl w:ilvl="0">
      <w:start w:val="1"/>
      <w:numFmt w:val="decimal"/>
      <w:lvlText w:val="%1."/>
      <w:lvlJc w:val="left"/>
      <w:pPr>
        <w:ind w:left="720" w:hanging="360"/>
      </w:pPr>
      <w:rPr>
        <w:rFonts w:ascii="Impact" w:eastAsia="Impact" w:hAnsi="Impact" w:cs="Impact"/>
        <w:b w:val="0"/>
        <w:color w:val="CC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8D"/>
    <w:rsid w:val="00132560"/>
    <w:rsid w:val="00A5198D"/>
    <w:rsid w:val="00A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1CA3"/>
  <w15:chartTrackingRefBased/>
  <w15:docId w15:val="{770BE81B-60BD-434B-9DC8-42B781D3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5198D"/>
    <w:rPr>
      <w:b/>
      <w:bCs/>
    </w:rPr>
  </w:style>
  <w:style w:type="paragraph" w:styleId="Prrafodelista">
    <w:name w:val="List Paragraph"/>
    <w:basedOn w:val="Normal"/>
    <w:uiPriority w:val="34"/>
    <w:qFormat/>
    <w:rsid w:val="00A5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ma.cat/tv3/super3/infok/illes-de-plastic/video/575910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</cp:revision>
  <dcterms:created xsi:type="dcterms:W3CDTF">2020-05-20T11:00:00Z</dcterms:created>
  <dcterms:modified xsi:type="dcterms:W3CDTF">2020-05-20T11:27:00Z</dcterms:modified>
</cp:coreProperties>
</file>