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6FC6" w14:textId="77777777" w:rsidR="005F307A" w:rsidRPr="00492765" w:rsidRDefault="00492765">
      <w:pPr>
        <w:rPr>
          <w:rFonts w:ascii="Anime Ace 2.0 BB" w:hAnsi="Anime Ace 2.0 BB"/>
          <w:sz w:val="32"/>
          <w:szCs w:val="32"/>
        </w:rPr>
      </w:pPr>
      <w:r w:rsidRPr="00492765">
        <w:rPr>
          <w:rFonts w:ascii="Anime Ace 2.0 BB" w:hAnsi="Anime Ace 2.0 BB"/>
          <w:sz w:val="32"/>
          <w:szCs w:val="32"/>
        </w:rPr>
        <w:t>INVESTIGUEM COM FUNCIONA LA MEMÒRIA</w:t>
      </w:r>
    </w:p>
    <w:p w14:paraId="53B4F098" w14:textId="77777777" w:rsidR="00492765" w:rsidRDefault="00492765"/>
    <w:p w14:paraId="5F7EE630" w14:textId="77777777" w:rsidR="00492765" w:rsidRPr="001109A9" w:rsidRDefault="00492765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Què vas esmorzar dilluns passat? Si no recordes la resposta a aquesta pregunta, és molt normal! El teu cervell està fent exactament el que se suposa que ha de fer.</w:t>
      </w:r>
    </w:p>
    <w:p w14:paraId="225199A7" w14:textId="77777777" w:rsidR="00492765" w:rsidRPr="001109A9" w:rsidRDefault="00492765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Els nostres cervells saben quina informació guardar i què rebutjar. Imagina </w:t>
      </w:r>
      <w:r w:rsidR="004A54BA" w:rsidRPr="001109A9">
        <w:rPr>
          <w:rFonts w:ascii="Arial" w:hAnsi="Arial" w:cs="Arial"/>
          <w:sz w:val="28"/>
          <w:szCs w:val="28"/>
        </w:rPr>
        <w:t xml:space="preserve">si a </w:t>
      </w:r>
      <w:r w:rsidRPr="001109A9">
        <w:rPr>
          <w:rFonts w:ascii="Arial" w:hAnsi="Arial" w:cs="Arial"/>
          <w:sz w:val="28"/>
          <w:szCs w:val="28"/>
        </w:rPr>
        <w:t>casa teva</w:t>
      </w:r>
      <w:r w:rsidR="004A54BA" w:rsidRPr="001109A9">
        <w:rPr>
          <w:rFonts w:ascii="Arial" w:hAnsi="Arial" w:cs="Arial"/>
          <w:sz w:val="28"/>
          <w:szCs w:val="28"/>
        </w:rPr>
        <w:t xml:space="preserve"> </w:t>
      </w:r>
      <w:r w:rsidRPr="001109A9">
        <w:rPr>
          <w:rFonts w:ascii="Arial" w:hAnsi="Arial" w:cs="Arial"/>
          <w:sz w:val="28"/>
          <w:szCs w:val="28"/>
        </w:rPr>
        <w:t>mai tir</w:t>
      </w:r>
      <w:r w:rsidR="004A54BA" w:rsidRPr="001109A9">
        <w:rPr>
          <w:rFonts w:ascii="Arial" w:hAnsi="Arial" w:cs="Arial"/>
          <w:sz w:val="28"/>
          <w:szCs w:val="28"/>
        </w:rPr>
        <w:t>es</w:t>
      </w:r>
      <w:r w:rsidR="00D643BB" w:rsidRPr="001109A9">
        <w:rPr>
          <w:rFonts w:ascii="Arial" w:hAnsi="Arial" w:cs="Arial"/>
          <w:sz w:val="28"/>
          <w:szCs w:val="28"/>
        </w:rPr>
        <w:t xml:space="preserve"> </w:t>
      </w:r>
      <w:r w:rsidRPr="001109A9">
        <w:rPr>
          <w:rFonts w:ascii="Arial" w:hAnsi="Arial" w:cs="Arial"/>
          <w:sz w:val="28"/>
          <w:szCs w:val="28"/>
        </w:rPr>
        <w:t xml:space="preserve">res, s'ompliria d'escombraries </w:t>
      </w:r>
      <w:r w:rsidR="004A54BA" w:rsidRPr="001109A9">
        <w:rPr>
          <w:rFonts w:ascii="Arial" w:hAnsi="Arial" w:cs="Arial"/>
          <w:sz w:val="28"/>
          <w:szCs w:val="28"/>
        </w:rPr>
        <w:t>ràpidament</w:t>
      </w:r>
      <w:r w:rsidR="00CB4451" w:rsidRPr="001109A9">
        <w:rPr>
          <w:rFonts w:ascii="Arial" w:hAnsi="Arial" w:cs="Arial"/>
          <w:sz w:val="28"/>
          <w:szCs w:val="28"/>
        </w:rPr>
        <w:t>.</w:t>
      </w:r>
      <w:r w:rsidRPr="001109A9">
        <w:rPr>
          <w:rFonts w:ascii="Arial" w:hAnsi="Arial" w:cs="Arial"/>
          <w:sz w:val="28"/>
          <w:szCs w:val="28"/>
        </w:rPr>
        <w:t xml:space="preserve"> El teu cervell és igual; emmagatzema la informació que és útil i important per </w:t>
      </w:r>
      <w:r w:rsidR="004A54BA" w:rsidRPr="001109A9">
        <w:rPr>
          <w:rFonts w:ascii="Arial" w:hAnsi="Arial" w:cs="Arial"/>
          <w:sz w:val="28"/>
          <w:szCs w:val="28"/>
        </w:rPr>
        <w:t>tu</w:t>
      </w:r>
      <w:r w:rsidRPr="001109A9">
        <w:rPr>
          <w:rFonts w:ascii="Arial" w:hAnsi="Arial" w:cs="Arial"/>
          <w:sz w:val="28"/>
          <w:szCs w:val="28"/>
        </w:rPr>
        <w:t xml:space="preserve"> i descarta la resta. De vegades el seu cervell recorda coses </w:t>
      </w:r>
      <w:r w:rsidR="004A54BA" w:rsidRPr="001109A9">
        <w:rPr>
          <w:rFonts w:ascii="Arial" w:hAnsi="Arial" w:cs="Arial"/>
          <w:sz w:val="28"/>
          <w:szCs w:val="28"/>
        </w:rPr>
        <w:t xml:space="preserve">de forma </w:t>
      </w:r>
      <w:r w:rsidRPr="001109A9">
        <w:rPr>
          <w:rFonts w:ascii="Arial" w:hAnsi="Arial" w:cs="Arial"/>
          <w:sz w:val="28"/>
          <w:szCs w:val="28"/>
        </w:rPr>
        <w:t xml:space="preserve"> </w:t>
      </w:r>
      <w:r w:rsidR="004A54BA" w:rsidRPr="001109A9">
        <w:rPr>
          <w:rFonts w:ascii="Arial" w:hAnsi="Arial" w:cs="Arial"/>
          <w:sz w:val="28"/>
          <w:szCs w:val="28"/>
        </w:rPr>
        <w:t>in</w:t>
      </w:r>
      <w:r w:rsidRPr="001109A9">
        <w:rPr>
          <w:rFonts w:ascii="Arial" w:hAnsi="Arial" w:cs="Arial"/>
          <w:sz w:val="28"/>
          <w:szCs w:val="28"/>
        </w:rPr>
        <w:t>conscient</w:t>
      </w:r>
      <w:r w:rsidR="00D643BB" w:rsidRPr="001109A9">
        <w:rPr>
          <w:rFonts w:ascii="Arial" w:hAnsi="Arial" w:cs="Arial"/>
          <w:sz w:val="28"/>
          <w:szCs w:val="28"/>
        </w:rPr>
        <w:t xml:space="preserve"> </w:t>
      </w:r>
      <w:r w:rsidRPr="001109A9">
        <w:rPr>
          <w:rFonts w:ascii="Arial" w:hAnsi="Arial" w:cs="Arial"/>
          <w:sz w:val="28"/>
          <w:szCs w:val="28"/>
        </w:rPr>
        <w:t>(</w:t>
      </w:r>
      <w:r w:rsidR="004A54BA" w:rsidRPr="001109A9">
        <w:rPr>
          <w:rFonts w:ascii="Arial" w:hAnsi="Arial" w:cs="Arial"/>
          <w:sz w:val="28"/>
          <w:szCs w:val="28"/>
        </w:rPr>
        <w:t>r</w:t>
      </w:r>
      <w:r w:rsidRPr="001109A9">
        <w:rPr>
          <w:rFonts w:ascii="Arial" w:hAnsi="Arial" w:cs="Arial"/>
          <w:sz w:val="28"/>
          <w:szCs w:val="28"/>
        </w:rPr>
        <w:t>ecord</w:t>
      </w:r>
      <w:r w:rsidR="004A54BA" w:rsidRPr="001109A9">
        <w:rPr>
          <w:rFonts w:ascii="Arial" w:hAnsi="Arial" w:cs="Arial"/>
          <w:sz w:val="28"/>
          <w:szCs w:val="28"/>
        </w:rPr>
        <w:t>es</w:t>
      </w:r>
      <w:r w:rsidRPr="001109A9">
        <w:rPr>
          <w:rFonts w:ascii="Arial" w:hAnsi="Arial" w:cs="Arial"/>
          <w:sz w:val="28"/>
          <w:szCs w:val="28"/>
        </w:rPr>
        <w:t xml:space="preserve"> el camí a la </w:t>
      </w:r>
      <w:r w:rsidR="004A54BA" w:rsidRPr="001109A9">
        <w:rPr>
          <w:rFonts w:ascii="Arial" w:hAnsi="Arial" w:cs="Arial"/>
          <w:sz w:val="28"/>
          <w:szCs w:val="28"/>
        </w:rPr>
        <w:t>teva</w:t>
      </w:r>
      <w:r w:rsidRPr="001109A9">
        <w:rPr>
          <w:rFonts w:ascii="Arial" w:hAnsi="Arial" w:cs="Arial"/>
          <w:sz w:val="28"/>
          <w:szCs w:val="28"/>
        </w:rPr>
        <w:t xml:space="preserve"> habitació sense haver hagut de dir-li al </w:t>
      </w:r>
      <w:r w:rsidR="004A54BA" w:rsidRPr="001109A9">
        <w:rPr>
          <w:rFonts w:ascii="Arial" w:hAnsi="Arial" w:cs="Arial"/>
          <w:sz w:val="28"/>
          <w:szCs w:val="28"/>
        </w:rPr>
        <w:t>t</w:t>
      </w:r>
      <w:r w:rsidRPr="001109A9">
        <w:rPr>
          <w:rFonts w:ascii="Arial" w:hAnsi="Arial" w:cs="Arial"/>
          <w:sz w:val="28"/>
          <w:szCs w:val="28"/>
        </w:rPr>
        <w:t xml:space="preserve">eu cervell que memoritzi aquesta informació). Altres vegades hem de dir-li als nostres cervells que la informació és important. Podem fer això prestant molta atenció, i emprant alguns </w:t>
      </w:r>
      <w:r w:rsidRPr="001109A9">
        <w:rPr>
          <w:rFonts w:ascii="Arial" w:hAnsi="Arial" w:cs="Arial"/>
          <w:b/>
          <w:bCs/>
          <w:sz w:val="28"/>
          <w:szCs w:val="28"/>
        </w:rPr>
        <w:t>trucs de memòria</w:t>
      </w:r>
      <w:r w:rsidRPr="001109A9">
        <w:rPr>
          <w:rFonts w:ascii="Arial" w:hAnsi="Arial" w:cs="Arial"/>
          <w:sz w:val="28"/>
          <w:szCs w:val="28"/>
        </w:rPr>
        <w:t>!</w:t>
      </w:r>
    </w:p>
    <w:p w14:paraId="2F8069D2" w14:textId="77777777" w:rsidR="004A54BA" w:rsidRPr="001109A9" w:rsidRDefault="004A54BA" w:rsidP="00D643B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En aquesta activitat, exploraràs la capacitat de memòria d</w:t>
      </w:r>
      <w:r w:rsidR="00922931" w:rsidRPr="001109A9">
        <w:rPr>
          <w:rFonts w:ascii="Arial" w:hAnsi="Arial" w:cs="Arial"/>
          <w:sz w:val="28"/>
          <w:szCs w:val="28"/>
        </w:rPr>
        <w:t>e dos o tres</w:t>
      </w:r>
      <w:r w:rsidRPr="001109A9">
        <w:rPr>
          <w:rFonts w:ascii="Arial" w:hAnsi="Arial" w:cs="Arial"/>
          <w:sz w:val="28"/>
          <w:szCs w:val="28"/>
        </w:rPr>
        <w:t xml:space="preserve"> voluntaris de casa teva (els pares, germans, avis...) i provaràs una tècnica per millorar la memòria coneguda com </w:t>
      </w:r>
      <w:r w:rsidRPr="001109A9">
        <w:rPr>
          <w:rFonts w:ascii="Arial" w:hAnsi="Arial" w:cs="Arial"/>
          <w:b/>
          <w:bCs/>
          <w:sz w:val="28"/>
          <w:szCs w:val="28"/>
        </w:rPr>
        <w:t>encadenament.</w:t>
      </w:r>
    </w:p>
    <w:p w14:paraId="6C686212" w14:textId="75785771" w:rsidR="004A54BA" w:rsidRPr="000A6D6C" w:rsidRDefault="004A54BA" w:rsidP="00D64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E8BAB6" w14:textId="24BF85C2" w:rsidR="00CB4451" w:rsidRDefault="001109A9" w:rsidP="004A54B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FB7855" wp14:editId="32EA27F5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5001895" cy="3340100"/>
            <wp:effectExtent l="0" t="0" r="8255" b="0"/>
            <wp:wrapThrough wrapText="bothSides">
              <wp:wrapPolygon edited="0">
                <wp:start x="0" y="0"/>
                <wp:lineTo x="0" y="21436"/>
                <wp:lineTo x="21553" y="21436"/>
                <wp:lineTo x="2155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3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FC3F0" w14:textId="77777777" w:rsidR="00CB4451" w:rsidRDefault="00CB4451" w:rsidP="004A54BA">
      <w:pPr>
        <w:rPr>
          <w:b/>
          <w:bCs/>
        </w:rPr>
      </w:pPr>
    </w:p>
    <w:p w14:paraId="431CB6A3" w14:textId="77777777" w:rsidR="00CB4451" w:rsidRDefault="00CB4451" w:rsidP="004A54BA">
      <w:pPr>
        <w:rPr>
          <w:b/>
          <w:bCs/>
        </w:rPr>
      </w:pPr>
    </w:p>
    <w:p w14:paraId="3F976CFF" w14:textId="77777777" w:rsidR="00CB4451" w:rsidRDefault="00CB4451" w:rsidP="004A54BA">
      <w:pPr>
        <w:rPr>
          <w:b/>
          <w:bCs/>
        </w:rPr>
      </w:pPr>
    </w:p>
    <w:p w14:paraId="2F3D4E0D" w14:textId="77777777" w:rsidR="00CB4451" w:rsidRDefault="00CB4451" w:rsidP="004A54BA">
      <w:pPr>
        <w:rPr>
          <w:b/>
          <w:bCs/>
        </w:rPr>
      </w:pPr>
    </w:p>
    <w:p w14:paraId="5DE81346" w14:textId="77777777" w:rsidR="00CB4451" w:rsidRDefault="00CB4451" w:rsidP="004A54BA">
      <w:pPr>
        <w:rPr>
          <w:b/>
          <w:bCs/>
        </w:rPr>
      </w:pPr>
    </w:p>
    <w:p w14:paraId="2B385A5E" w14:textId="77777777" w:rsidR="00CB4451" w:rsidRDefault="00CB4451" w:rsidP="004A54BA">
      <w:pPr>
        <w:rPr>
          <w:b/>
          <w:bCs/>
        </w:rPr>
      </w:pPr>
    </w:p>
    <w:p w14:paraId="2BEF9E3E" w14:textId="77777777" w:rsidR="00CB4451" w:rsidRDefault="00CB4451" w:rsidP="004A54BA">
      <w:pPr>
        <w:rPr>
          <w:b/>
          <w:bCs/>
        </w:rPr>
      </w:pPr>
    </w:p>
    <w:p w14:paraId="22967F0D" w14:textId="77777777" w:rsidR="00CB4451" w:rsidRDefault="00CB4451" w:rsidP="004A54BA">
      <w:pPr>
        <w:rPr>
          <w:b/>
          <w:bCs/>
        </w:rPr>
      </w:pPr>
    </w:p>
    <w:p w14:paraId="0294D6FD" w14:textId="77777777" w:rsidR="00CB4451" w:rsidRDefault="00CB4451" w:rsidP="004A54BA">
      <w:pPr>
        <w:rPr>
          <w:b/>
          <w:bCs/>
        </w:rPr>
      </w:pPr>
    </w:p>
    <w:p w14:paraId="23086368" w14:textId="77777777" w:rsidR="00CB4451" w:rsidRDefault="00CB4451" w:rsidP="004A54BA">
      <w:pPr>
        <w:rPr>
          <w:b/>
          <w:bCs/>
        </w:rPr>
      </w:pPr>
    </w:p>
    <w:p w14:paraId="13DA48CE" w14:textId="77777777" w:rsidR="00D643BB" w:rsidRDefault="00D643BB" w:rsidP="004A54BA">
      <w:pPr>
        <w:rPr>
          <w:b/>
          <w:bCs/>
        </w:rPr>
      </w:pPr>
    </w:p>
    <w:p w14:paraId="3827BDE9" w14:textId="7248D791" w:rsidR="00D643BB" w:rsidRDefault="00D643BB" w:rsidP="004A54BA">
      <w:pPr>
        <w:rPr>
          <w:rFonts w:ascii="PassingNotes" w:hAnsi="PassingNotes"/>
          <w:b/>
          <w:bCs/>
          <w:sz w:val="40"/>
          <w:szCs w:val="40"/>
        </w:rPr>
      </w:pPr>
    </w:p>
    <w:p w14:paraId="5E113353" w14:textId="77777777" w:rsidR="001109A9" w:rsidRDefault="001109A9" w:rsidP="004A54BA">
      <w:pPr>
        <w:rPr>
          <w:rFonts w:ascii="PassingNotes" w:hAnsi="PassingNotes"/>
          <w:b/>
          <w:bCs/>
          <w:sz w:val="40"/>
          <w:szCs w:val="40"/>
        </w:rPr>
      </w:pPr>
    </w:p>
    <w:p w14:paraId="67AD5A86" w14:textId="77777777" w:rsidR="004A54BA" w:rsidRPr="000A6D6C" w:rsidRDefault="004A54BA" w:rsidP="00D643BB">
      <w:pPr>
        <w:jc w:val="both"/>
        <w:rPr>
          <w:rFonts w:ascii="PassingNotes" w:hAnsi="PassingNotes"/>
          <w:b/>
          <w:bCs/>
          <w:sz w:val="40"/>
          <w:szCs w:val="40"/>
        </w:rPr>
      </w:pPr>
      <w:r w:rsidRPr="000A6D6C">
        <w:rPr>
          <w:rFonts w:ascii="PassingNotes" w:hAnsi="PassingNotes"/>
          <w:b/>
          <w:bCs/>
          <w:sz w:val="40"/>
          <w:szCs w:val="40"/>
        </w:rPr>
        <w:lastRenderedPageBreak/>
        <w:t>EXPERIMENT</w:t>
      </w:r>
    </w:p>
    <w:p w14:paraId="0076C071" w14:textId="77777777" w:rsidR="004A54BA" w:rsidRPr="001109A9" w:rsidRDefault="006E43FE" w:rsidP="00D643B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109A9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4A54BA" w:rsidRPr="001109A9">
        <w:rPr>
          <w:rFonts w:ascii="Arial" w:hAnsi="Arial" w:cs="Arial"/>
          <w:b/>
          <w:bCs/>
          <w:sz w:val="28"/>
          <w:szCs w:val="28"/>
          <w:u w:val="single"/>
        </w:rPr>
        <w:t>aterials</w:t>
      </w:r>
    </w:p>
    <w:p w14:paraId="66C168E5" w14:textId="77777777" w:rsidR="004A54BA" w:rsidRPr="001109A9" w:rsidRDefault="004A54BA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Safata </w:t>
      </w:r>
    </w:p>
    <w:p w14:paraId="24E1FBBA" w14:textId="77777777" w:rsidR="004A54BA" w:rsidRPr="001109A9" w:rsidRDefault="004A54BA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24 petits objectes domèstics : </w:t>
      </w:r>
      <w:r w:rsidR="0024454D" w:rsidRPr="001109A9">
        <w:rPr>
          <w:rFonts w:ascii="Arial" w:hAnsi="Arial" w:cs="Arial"/>
          <w:sz w:val="28"/>
          <w:szCs w:val="28"/>
        </w:rPr>
        <w:t>pila</w:t>
      </w:r>
      <w:r w:rsidRPr="001109A9">
        <w:rPr>
          <w:rFonts w:ascii="Arial" w:hAnsi="Arial" w:cs="Arial"/>
          <w:sz w:val="28"/>
          <w:szCs w:val="28"/>
        </w:rPr>
        <w:t>, pinça</w:t>
      </w:r>
      <w:r w:rsidR="0024454D" w:rsidRPr="001109A9">
        <w:rPr>
          <w:rFonts w:ascii="Arial" w:hAnsi="Arial" w:cs="Arial"/>
          <w:sz w:val="28"/>
          <w:szCs w:val="28"/>
        </w:rPr>
        <w:t xml:space="preserve"> del cabell</w:t>
      </w:r>
      <w:r w:rsidRPr="001109A9">
        <w:rPr>
          <w:rFonts w:ascii="Arial" w:hAnsi="Arial" w:cs="Arial"/>
          <w:sz w:val="28"/>
          <w:szCs w:val="28"/>
        </w:rPr>
        <w:t>, goma</w:t>
      </w:r>
      <w:r w:rsidR="0024454D" w:rsidRPr="001109A9">
        <w:rPr>
          <w:rFonts w:ascii="Arial" w:hAnsi="Arial" w:cs="Arial"/>
          <w:sz w:val="28"/>
          <w:szCs w:val="28"/>
        </w:rPr>
        <w:t xml:space="preserve"> d’esborrar</w:t>
      </w:r>
      <w:r w:rsidRPr="001109A9">
        <w:rPr>
          <w:rFonts w:ascii="Arial" w:hAnsi="Arial" w:cs="Arial"/>
          <w:sz w:val="28"/>
          <w:szCs w:val="28"/>
        </w:rPr>
        <w:t xml:space="preserve">, moneda, clau, pinça per  la roba, clauer, barra de cola, escuradents, </w:t>
      </w:r>
      <w:r w:rsidR="0024454D" w:rsidRPr="001109A9">
        <w:rPr>
          <w:rFonts w:ascii="Arial" w:hAnsi="Arial" w:cs="Arial"/>
          <w:sz w:val="28"/>
          <w:szCs w:val="28"/>
        </w:rPr>
        <w:t>clip</w:t>
      </w:r>
      <w:r w:rsidRPr="001109A9">
        <w:rPr>
          <w:rFonts w:ascii="Arial" w:hAnsi="Arial" w:cs="Arial"/>
          <w:sz w:val="28"/>
          <w:szCs w:val="28"/>
        </w:rPr>
        <w:t xml:space="preserve">, imant, protector labial, tap d'ampolla, xinxeta, goma </w:t>
      </w:r>
      <w:r w:rsidR="0024454D" w:rsidRPr="001109A9">
        <w:rPr>
          <w:rFonts w:ascii="Arial" w:hAnsi="Arial" w:cs="Arial"/>
          <w:sz w:val="28"/>
          <w:szCs w:val="28"/>
        </w:rPr>
        <w:t>elàstica</w:t>
      </w:r>
      <w:r w:rsidRPr="001109A9">
        <w:rPr>
          <w:rFonts w:ascii="Arial" w:hAnsi="Arial" w:cs="Arial"/>
          <w:sz w:val="28"/>
          <w:szCs w:val="28"/>
        </w:rPr>
        <w:t xml:space="preserve">, </w:t>
      </w:r>
      <w:r w:rsidR="0024454D" w:rsidRPr="001109A9">
        <w:rPr>
          <w:rFonts w:ascii="Arial" w:hAnsi="Arial" w:cs="Arial"/>
          <w:sz w:val="28"/>
          <w:szCs w:val="28"/>
        </w:rPr>
        <w:t>llapis</w:t>
      </w:r>
      <w:r w:rsidRPr="001109A9">
        <w:rPr>
          <w:rFonts w:ascii="Arial" w:hAnsi="Arial" w:cs="Arial"/>
          <w:sz w:val="28"/>
          <w:szCs w:val="28"/>
        </w:rPr>
        <w:t>, tapa de bolígraf, fil dental, xiclet o caramel, adhesiu, pedra, joguina petit</w:t>
      </w:r>
      <w:r w:rsidR="0024454D" w:rsidRPr="001109A9">
        <w:rPr>
          <w:rFonts w:ascii="Arial" w:hAnsi="Arial" w:cs="Arial"/>
          <w:sz w:val="28"/>
          <w:szCs w:val="28"/>
        </w:rPr>
        <w:t>a</w:t>
      </w:r>
      <w:r w:rsidRPr="001109A9">
        <w:rPr>
          <w:rFonts w:ascii="Arial" w:hAnsi="Arial" w:cs="Arial"/>
          <w:sz w:val="28"/>
          <w:szCs w:val="28"/>
        </w:rPr>
        <w:t xml:space="preserve">, </w:t>
      </w:r>
      <w:r w:rsidR="0024454D" w:rsidRPr="001109A9">
        <w:rPr>
          <w:rFonts w:ascii="Arial" w:hAnsi="Arial" w:cs="Arial"/>
          <w:sz w:val="28"/>
          <w:szCs w:val="28"/>
        </w:rPr>
        <w:t xml:space="preserve">peça de </w:t>
      </w:r>
      <w:proofErr w:type="spellStart"/>
      <w:r w:rsidR="0024454D" w:rsidRPr="001109A9">
        <w:rPr>
          <w:rFonts w:ascii="Arial" w:hAnsi="Arial" w:cs="Arial"/>
          <w:sz w:val="28"/>
          <w:szCs w:val="28"/>
        </w:rPr>
        <w:t>Legos</w:t>
      </w:r>
      <w:proofErr w:type="spellEnd"/>
      <w:r w:rsidR="0024454D" w:rsidRPr="001109A9">
        <w:rPr>
          <w:rFonts w:ascii="Arial" w:hAnsi="Arial" w:cs="Arial"/>
          <w:sz w:val="28"/>
          <w:szCs w:val="28"/>
        </w:rPr>
        <w:t>, dau, fitxa de parxís...o qualsevol objecte petit que tinguis a mà.</w:t>
      </w:r>
    </w:p>
    <w:p w14:paraId="0C82C80B" w14:textId="77777777" w:rsidR="004A54BA" w:rsidRPr="001109A9" w:rsidRDefault="004A54BA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paper de </w:t>
      </w:r>
      <w:r w:rsidR="0024454D" w:rsidRPr="001109A9">
        <w:rPr>
          <w:rFonts w:ascii="Arial" w:hAnsi="Arial" w:cs="Arial"/>
          <w:sz w:val="28"/>
          <w:szCs w:val="28"/>
        </w:rPr>
        <w:t xml:space="preserve">cuina </w:t>
      </w:r>
    </w:p>
    <w:p w14:paraId="10410DB0" w14:textId="77777777" w:rsidR="004A54BA" w:rsidRPr="001109A9" w:rsidRDefault="004A54BA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</w:t>
      </w:r>
      <w:r w:rsidR="0024454D" w:rsidRPr="001109A9">
        <w:rPr>
          <w:rFonts w:ascii="Arial" w:hAnsi="Arial" w:cs="Arial"/>
          <w:sz w:val="28"/>
          <w:szCs w:val="28"/>
        </w:rPr>
        <w:t>Retolador</w:t>
      </w:r>
      <w:r w:rsidRPr="001109A9">
        <w:rPr>
          <w:rFonts w:ascii="Arial" w:hAnsi="Arial" w:cs="Arial"/>
          <w:sz w:val="28"/>
          <w:szCs w:val="28"/>
        </w:rPr>
        <w:t xml:space="preserve"> negre</w:t>
      </w:r>
    </w:p>
    <w:p w14:paraId="2AB6DB8D" w14:textId="77777777" w:rsidR="004A54BA" w:rsidRPr="001109A9" w:rsidRDefault="004A54BA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</w:t>
      </w:r>
      <w:r w:rsidR="00214536" w:rsidRPr="001109A9">
        <w:rPr>
          <w:rFonts w:ascii="Arial" w:hAnsi="Arial" w:cs="Arial"/>
          <w:sz w:val="28"/>
          <w:szCs w:val="28"/>
        </w:rPr>
        <w:t>P</w:t>
      </w:r>
      <w:r w:rsidR="0024454D" w:rsidRPr="001109A9">
        <w:rPr>
          <w:rFonts w:ascii="Arial" w:hAnsi="Arial" w:cs="Arial"/>
          <w:sz w:val="28"/>
          <w:szCs w:val="28"/>
        </w:rPr>
        <w:t>ap</w:t>
      </w:r>
      <w:r w:rsidR="00214536" w:rsidRPr="001109A9">
        <w:rPr>
          <w:rFonts w:ascii="Arial" w:hAnsi="Arial" w:cs="Arial"/>
          <w:sz w:val="28"/>
          <w:szCs w:val="28"/>
        </w:rPr>
        <w:t>e</w:t>
      </w:r>
      <w:r w:rsidR="0024454D" w:rsidRPr="001109A9">
        <w:rPr>
          <w:rFonts w:ascii="Arial" w:hAnsi="Arial" w:cs="Arial"/>
          <w:sz w:val="28"/>
          <w:szCs w:val="28"/>
        </w:rPr>
        <w:t>r per escriure</w:t>
      </w:r>
    </w:p>
    <w:p w14:paraId="4411760E" w14:textId="77777777" w:rsidR="004A54BA" w:rsidRPr="001109A9" w:rsidRDefault="004A54BA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</w:t>
      </w:r>
      <w:r w:rsidR="0024454D" w:rsidRPr="001109A9">
        <w:rPr>
          <w:rFonts w:ascii="Arial" w:hAnsi="Arial" w:cs="Arial"/>
          <w:sz w:val="28"/>
          <w:szCs w:val="28"/>
        </w:rPr>
        <w:t>L</w:t>
      </w:r>
      <w:r w:rsidRPr="001109A9">
        <w:rPr>
          <w:rFonts w:ascii="Arial" w:hAnsi="Arial" w:cs="Arial"/>
          <w:sz w:val="28"/>
          <w:szCs w:val="28"/>
        </w:rPr>
        <w:t>lapis</w:t>
      </w:r>
    </w:p>
    <w:p w14:paraId="6CEADC03" w14:textId="77777777" w:rsidR="0024454D" w:rsidRPr="001109A9" w:rsidRDefault="004A54BA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• Cronòmetre o temporitzador</w:t>
      </w:r>
    </w:p>
    <w:p w14:paraId="090752A2" w14:textId="77777777" w:rsidR="00214536" w:rsidRPr="001109A9" w:rsidRDefault="00214536" w:rsidP="00D643BB">
      <w:pPr>
        <w:jc w:val="both"/>
        <w:rPr>
          <w:rFonts w:ascii="Arial" w:hAnsi="Arial" w:cs="Arial"/>
          <w:sz w:val="28"/>
          <w:szCs w:val="28"/>
        </w:rPr>
      </w:pPr>
    </w:p>
    <w:p w14:paraId="78F9C7EC" w14:textId="77777777" w:rsidR="00CB4451" w:rsidRPr="001109A9" w:rsidRDefault="006E43FE" w:rsidP="00D643B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109A9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CB4451" w:rsidRPr="001109A9">
        <w:rPr>
          <w:rFonts w:ascii="Arial" w:hAnsi="Arial" w:cs="Arial"/>
          <w:b/>
          <w:bCs/>
          <w:sz w:val="28"/>
          <w:szCs w:val="28"/>
          <w:u w:val="single"/>
        </w:rPr>
        <w:t>reparació</w:t>
      </w:r>
    </w:p>
    <w:tbl>
      <w:tblPr>
        <w:tblStyle w:val="Tablaconcuadrcula"/>
        <w:tblpPr w:leftFromText="141" w:rightFromText="141" w:vertAnchor="text" w:horzAnchor="margin" w:tblpXSpec="right" w:tblpY="949"/>
        <w:tblW w:w="0" w:type="auto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</w:tblGrid>
      <w:tr w:rsidR="00214536" w:rsidRPr="001109A9" w14:paraId="27A192B0" w14:textId="77777777" w:rsidTr="001109A9">
        <w:trPr>
          <w:trHeight w:val="759"/>
        </w:trPr>
        <w:tc>
          <w:tcPr>
            <w:tcW w:w="880" w:type="dxa"/>
          </w:tcPr>
          <w:p w14:paraId="217795FB" w14:textId="1E9A095D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14:paraId="03C191BC" w14:textId="1665F1B4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" w:type="dxa"/>
          </w:tcPr>
          <w:p w14:paraId="34007AB7" w14:textId="5FF653B7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1" w:type="dxa"/>
          </w:tcPr>
          <w:p w14:paraId="117098C6" w14:textId="07F67EB5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4536" w:rsidRPr="001109A9" w14:paraId="1537DCF7" w14:textId="77777777" w:rsidTr="001109A9">
        <w:trPr>
          <w:trHeight w:val="759"/>
        </w:trPr>
        <w:tc>
          <w:tcPr>
            <w:tcW w:w="880" w:type="dxa"/>
          </w:tcPr>
          <w:p w14:paraId="7C852A99" w14:textId="16679676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14:paraId="1BC0266C" w14:textId="1F03E2E5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1" w:type="dxa"/>
          </w:tcPr>
          <w:p w14:paraId="358EB402" w14:textId="73241D3E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1" w:type="dxa"/>
          </w:tcPr>
          <w:p w14:paraId="3E9C8219" w14:textId="4B82BA40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14536" w:rsidRPr="001109A9" w14:paraId="2EDE8F07" w14:textId="77777777" w:rsidTr="001109A9">
        <w:trPr>
          <w:trHeight w:val="759"/>
        </w:trPr>
        <w:tc>
          <w:tcPr>
            <w:tcW w:w="880" w:type="dxa"/>
          </w:tcPr>
          <w:p w14:paraId="1B24A814" w14:textId="71300449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0" w:type="dxa"/>
          </w:tcPr>
          <w:p w14:paraId="6850D184" w14:textId="4C5E9355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1" w:type="dxa"/>
          </w:tcPr>
          <w:p w14:paraId="7F82B560" w14:textId="36BF5F29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1" w:type="dxa"/>
          </w:tcPr>
          <w:p w14:paraId="547530D0" w14:textId="6986B6B3" w:rsidR="00214536" w:rsidRPr="001109A9" w:rsidRDefault="001109A9" w:rsidP="00D643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9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14:paraId="2B21D5DD" w14:textId="77777777" w:rsidR="00CB4451" w:rsidRPr="001109A9" w:rsidRDefault="00CB4451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• Els teus voluntaris no poden veure la safata abans de començar l'activitat! I tampoc poden veure a d’altres participants mentre la realitzen.</w:t>
      </w:r>
    </w:p>
    <w:p w14:paraId="4C163C5A" w14:textId="77777777" w:rsidR="00CB4451" w:rsidRPr="001109A9" w:rsidRDefault="00CB4451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Esteneu el paper de de cuina sobre la safata i amb un retolador negre dibuixa una quadrícula de </w:t>
      </w:r>
      <w:r w:rsidRPr="001109A9">
        <w:rPr>
          <w:rFonts w:ascii="Arial" w:hAnsi="Arial" w:cs="Arial"/>
          <w:b/>
          <w:bCs/>
          <w:sz w:val="28"/>
          <w:szCs w:val="28"/>
        </w:rPr>
        <w:t>quatre columnes per tres files</w:t>
      </w:r>
      <w:r w:rsidRPr="001109A9">
        <w:rPr>
          <w:rFonts w:ascii="Arial" w:hAnsi="Arial" w:cs="Arial"/>
          <w:sz w:val="28"/>
          <w:szCs w:val="28"/>
        </w:rPr>
        <w:t>. Numera de l’1 al 12 cada casella amb un nº petit a la cantonada superior.</w:t>
      </w:r>
    </w:p>
    <w:p w14:paraId="0C1623F6" w14:textId="77777777" w:rsidR="00CB4451" w:rsidRPr="001109A9" w:rsidRDefault="00CB4451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• A cada casella posem un objecte petit</w:t>
      </w:r>
    </w:p>
    <w:p w14:paraId="486E50FC" w14:textId="77777777" w:rsidR="0024454D" w:rsidRPr="001109A9" w:rsidRDefault="00CB4451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• Cobreix la safata amb un paper perquè els teus voluntaris no puguin veure els objectes.</w:t>
      </w:r>
    </w:p>
    <w:p w14:paraId="4B25AB5D" w14:textId="6140D216" w:rsidR="00214536" w:rsidRDefault="00214536" w:rsidP="00D643BB">
      <w:pPr>
        <w:jc w:val="both"/>
        <w:rPr>
          <w:rFonts w:ascii="Arial" w:hAnsi="Arial" w:cs="Arial"/>
          <w:sz w:val="28"/>
          <w:szCs w:val="28"/>
        </w:rPr>
      </w:pPr>
    </w:p>
    <w:p w14:paraId="0EC880EB" w14:textId="3D067291" w:rsid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3B65EB2F" w14:textId="4FFC40FE" w:rsid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1B561EBA" w14:textId="77777777" w:rsidR="001109A9" w:rsidRP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7F2BE420" w14:textId="77777777" w:rsidR="00214536" w:rsidRPr="001109A9" w:rsidRDefault="006E43FE" w:rsidP="00D643B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109A9">
        <w:rPr>
          <w:rFonts w:ascii="Arial" w:hAnsi="Arial" w:cs="Arial"/>
          <w:b/>
          <w:bCs/>
          <w:sz w:val="28"/>
          <w:szCs w:val="28"/>
          <w:u w:val="single"/>
        </w:rPr>
        <w:t>Procediment</w:t>
      </w:r>
    </w:p>
    <w:p w14:paraId="51DB9B8E" w14:textId="77777777" w:rsidR="006E43FE" w:rsidRPr="001109A9" w:rsidRDefault="006E43FE" w:rsidP="00D643BB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Durant </w:t>
      </w:r>
      <w:r w:rsidR="00384CA2" w:rsidRPr="001109A9">
        <w:rPr>
          <w:rFonts w:ascii="Arial" w:hAnsi="Arial" w:cs="Arial"/>
          <w:sz w:val="28"/>
          <w:szCs w:val="28"/>
        </w:rPr>
        <w:t>un minut el voluntari ha</w:t>
      </w:r>
      <w:r w:rsidRPr="001109A9">
        <w:rPr>
          <w:rFonts w:ascii="Arial" w:hAnsi="Arial" w:cs="Arial"/>
          <w:sz w:val="28"/>
          <w:szCs w:val="28"/>
        </w:rPr>
        <w:t xml:space="preserve"> de tractar de memoritzar tants objectes </w:t>
      </w:r>
      <w:r w:rsidR="00384CA2" w:rsidRPr="001109A9">
        <w:rPr>
          <w:rFonts w:ascii="Arial" w:hAnsi="Arial" w:cs="Arial"/>
          <w:sz w:val="28"/>
          <w:szCs w:val="28"/>
        </w:rPr>
        <w:t>de</w:t>
      </w:r>
      <w:r w:rsidRPr="001109A9">
        <w:rPr>
          <w:rFonts w:ascii="Arial" w:hAnsi="Arial" w:cs="Arial"/>
          <w:sz w:val="28"/>
          <w:szCs w:val="28"/>
        </w:rPr>
        <w:t xml:space="preserve"> la safata com sigui possible. Quan s'acabi el temps, tornarà a cobrir la safata i els demanarà que escriguin una llista de tots els objectes que recorden. </w:t>
      </w:r>
      <w:r w:rsidRPr="001109A9">
        <w:rPr>
          <w:rFonts w:ascii="Arial" w:hAnsi="Arial" w:cs="Arial"/>
          <w:i/>
          <w:iCs/>
          <w:sz w:val="28"/>
          <w:szCs w:val="28"/>
        </w:rPr>
        <w:t>Creus que serà fàcil per a ells recordar la majoria dels articles que veuen?</w:t>
      </w:r>
    </w:p>
    <w:p w14:paraId="70EB8135" w14:textId="77777777" w:rsidR="00384CA2" w:rsidRPr="001109A9" w:rsidRDefault="006E43FE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• Doneu-li al seu voluntari un full de paper i un bolígraf, i que cal que es preparin per a enumerar tots els objectes que recorden</w:t>
      </w:r>
      <w:r w:rsidR="00384CA2" w:rsidRPr="001109A9">
        <w:rPr>
          <w:rFonts w:ascii="Arial" w:hAnsi="Arial" w:cs="Arial"/>
          <w:sz w:val="28"/>
          <w:szCs w:val="28"/>
        </w:rPr>
        <w:t xml:space="preserve">. Durant dos minuts podran escriure, quan s’acabi comptarem els encerts. </w:t>
      </w:r>
    </w:p>
    <w:p w14:paraId="15C8BA4E" w14:textId="0295C89B" w:rsidR="00384CA2" w:rsidRDefault="006E43FE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 xml:space="preserve">• Demaneu al seu voluntari que es doni volta i s'allunyi. </w:t>
      </w:r>
      <w:r w:rsidR="00384CA2" w:rsidRPr="001109A9">
        <w:rPr>
          <w:rFonts w:ascii="Arial" w:hAnsi="Arial" w:cs="Arial"/>
          <w:sz w:val="28"/>
          <w:szCs w:val="28"/>
        </w:rPr>
        <w:t xml:space="preserve">Reemplacem </w:t>
      </w:r>
      <w:r w:rsidRPr="001109A9">
        <w:rPr>
          <w:rFonts w:ascii="Arial" w:hAnsi="Arial" w:cs="Arial"/>
          <w:sz w:val="28"/>
          <w:szCs w:val="28"/>
        </w:rPr>
        <w:t>els objectes de la safata amb els 12 objectes que no va</w:t>
      </w:r>
      <w:r w:rsidR="00214536" w:rsidRPr="001109A9">
        <w:rPr>
          <w:rFonts w:ascii="Arial" w:hAnsi="Arial" w:cs="Arial"/>
          <w:sz w:val="28"/>
          <w:szCs w:val="28"/>
        </w:rPr>
        <w:t>s</w:t>
      </w:r>
      <w:r w:rsidRPr="001109A9">
        <w:rPr>
          <w:rFonts w:ascii="Arial" w:hAnsi="Arial" w:cs="Arial"/>
          <w:sz w:val="28"/>
          <w:szCs w:val="28"/>
        </w:rPr>
        <w:t xml:space="preserve"> </w:t>
      </w:r>
      <w:r w:rsidR="00922931" w:rsidRPr="001109A9">
        <w:rPr>
          <w:rFonts w:ascii="Arial" w:hAnsi="Arial" w:cs="Arial"/>
          <w:sz w:val="28"/>
          <w:szCs w:val="28"/>
        </w:rPr>
        <w:t>utilitzar</w:t>
      </w:r>
      <w:r w:rsidRPr="001109A9">
        <w:rPr>
          <w:rFonts w:ascii="Arial" w:hAnsi="Arial" w:cs="Arial"/>
          <w:sz w:val="28"/>
          <w:szCs w:val="28"/>
        </w:rPr>
        <w:t xml:space="preserve"> la primera vegada. Cobreix la safata novament</w:t>
      </w:r>
      <w:r w:rsidR="00214536" w:rsidRPr="001109A9">
        <w:rPr>
          <w:rFonts w:ascii="Arial" w:hAnsi="Arial" w:cs="Arial"/>
          <w:sz w:val="28"/>
          <w:szCs w:val="28"/>
        </w:rPr>
        <w:t xml:space="preserve"> per tornar a fer l’experiment.</w:t>
      </w:r>
    </w:p>
    <w:p w14:paraId="473D8813" w14:textId="77777777" w:rsidR="001109A9" w:rsidRP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509FF31D" w14:textId="03BF3736" w:rsidR="00384CA2" w:rsidRDefault="00214536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b/>
          <w:bCs/>
          <w:sz w:val="28"/>
          <w:szCs w:val="28"/>
        </w:rPr>
        <w:t>IMPORTANT!</w:t>
      </w:r>
      <w:r w:rsidR="00922931" w:rsidRPr="001109A9">
        <w:rPr>
          <w:rFonts w:ascii="Arial" w:hAnsi="Arial" w:cs="Arial"/>
          <w:b/>
          <w:bCs/>
          <w:sz w:val="28"/>
          <w:szCs w:val="28"/>
        </w:rPr>
        <w:t>:</w:t>
      </w:r>
      <w:r w:rsidRPr="001109A9">
        <w:rPr>
          <w:rFonts w:ascii="Arial" w:hAnsi="Arial" w:cs="Arial"/>
          <w:b/>
          <w:bCs/>
          <w:sz w:val="28"/>
          <w:szCs w:val="28"/>
        </w:rPr>
        <w:t xml:space="preserve"> </w:t>
      </w:r>
      <w:r w:rsidR="00384CA2" w:rsidRPr="001109A9">
        <w:rPr>
          <w:rFonts w:ascii="Arial" w:hAnsi="Arial" w:cs="Arial"/>
          <w:sz w:val="28"/>
          <w:szCs w:val="28"/>
        </w:rPr>
        <w:t>Abans de tornar a fer l’experiència, cal llegir-li aquesta informació</w:t>
      </w:r>
      <w:r w:rsidR="000A6D6C" w:rsidRPr="001109A9">
        <w:rPr>
          <w:rFonts w:ascii="Arial" w:hAnsi="Arial" w:cs="Arial"/>
          <w:sz w:val="28"/>
          <w:szCs w:val="28"/>
        </w:rPr>
        <w:t xml:space="preserve"> al participant</w:t>
      </w:r>
      <w:r w:rsidR="00384CA2" w:rsidRPr="001109A9">
        <w:rPr>
          <w:rFonts w:ascii="Arial" w:hAnsi="Arial" w:cs="Arial"/>
          <w:sz w:val="28"/>
          <w:szCs w:val="28"/>
        </w:rPr>
        <w:t xml:space="preserve"> </w:t>
      </w:r>
      <w:r w:rsidR="00922931" w:rsidRPr="001109A9">
        <w:rPr>
          <w:rFonts w:ascii="Arial" w:hAnsi="Arial" w:cs="Arial"/>
          <w:sz w:val="28"/>
          <w:szCs w:val="28"/>
        </w:rPr>
        <w:t xml:space="preserve">i assegurar-se que l’ha entès (si </w:t>
      </w:r>
      <w:r w:rsidR="001734B7">
        <w:rPr>
          <w:rFonts w:ascii="Arial" w:hAnsi="Arial" w:cs="Arial"/>
          <w:sz w:val="28"/>
          <w:szCs w:val="28"/>
        </w:rPr>
        <w:t>fa falta</w:t>
      </w:r>
      <w:r w:rsidR="00922931" w:rsidRPr="001109A9">
        <w:rPr>
          <w:rFonts w:ascii="Arial" w:hAnsi="Arial" w:cs="Arial"/>
          <w:sz w:val="28"/>
          <w:szCs w:val="28"/>
        </w:rPr>
        <w:t xml:space="preserve"> torna a llegir-la)</w:t>
      </w:r>
      <w:r w:rsidR="00384CA2" w:rsidRPr="001109A9">
        <w:rPr>
          <w:rFonts w:ascii="Arial" w:hAnsi="Arial" w:cs="Arial"/>
          <w:sz w:val="28"/>
          <w:szCs w:val="28"/>
        </w:rPr>
        <w:t>:</w:t>
      </w:r>
    </w:p>
    <w:p w14:paraId="03D8DF84" w14:textId="32037C42" w:rsid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08098DDF" w14:textId="719462CD" w:rsid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649F348D" w14:textId="77777777" w:rsidR="001109A9" w:rsidRP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233E82E4" w14:textId="77777777" w:rsidR="000A6D6C" w:rsidRPr="001109A9" w:rsidRDefault="00384CA2" w:rsidP="00D643BB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1109A9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 xml:space="preserve">*L'encadenament </w:t>
      </w:r>
      <w:r w:rsidRPr="001109A9">
        <w:rPr>
          <w:rFonts w:ascii="Arial" w:hAnsi="Arial" w:cs="Arial"/>
          <w:i/>
          <w:iCs/>
          <w:sz w:val="28"/>
          <w:szCs w:val="28"/>
        </w:rPr>
        <w:t xml:space="preserve">És una forma de visualització que implica </w:t>
      </w:r>
      <w:r w:rsidRPr="001109A9">
        <w:rPr>
          <w:rFonts w:ascii="Arial" w:hAnsi="Arial" w:cs="Arial"/>
          <w:b/>
          <w:bCs/>
          <w:i/>
          <w:iCs/>
          <w:sz w:val="28"/>
          <w:szCs w:val="28"/>
        </w:rPr>
        <w:t>imaginar l'objecte</w:t>
      </w:r>
      <w:r w:rsidRPr="001109A9">
        <w:rPr>
          <w:rFonts w:ascii="Arial" w:hAnsi="Arial" w:cs="Arial"/>
          <w:i/>
          <w:iCs/>
          <w:sz w:val="28"/>
          <w:szCs w:val="28"/>
        </w:rPr>
        <w:t xml:space="preserve"> que està tractant de recordar. Per recordar els objectes, </w:t>
      </w:r>
      <w:r w:rsidRPr="001109A9">
        <w:rPr>
          <w:rFonts w:ascii="Arial" w:hAnsi="Arial" w:cs="Arial"/>
          <w:b/>
          <w:bCs/>
          <w:i/>
          <w:iCs/>
          <w:sz w:val="28"/>
          <w:szCs w:val="28"/>
        </w:rPr>
        <w:t>unir-los pensant en imatges o situacions que els connecten</w:t>
      </w:r>
      <w:r w:rsidRPr="001109A9">
        <w:rPr>
          <w:rFonts w:ascii="Arial" w:hAnsi="Arial" w:cs="Arial"/>
          <w:i/>
          <w:iCs/>
          <w:sz w:val="28"/>
          <w:szCs w:val="28"/>
        </w:rPr>
        <w:t>. Per exemple, si està tractant de recordar una llista de compres que inclou pomes, llet, ous i pa, has d’encadenar aquests elements en la teva ment imaginant pomes surant en la llet. Després imagina closques d'ou plenes de llet. Finalment imagina un</w:t>
      </w:r>
      <w:r w:rsidR="00214536" w:rsidRPr="001109A9">
        <w:rPr>
          <w:rFonts w:ascii="Arial" w:hAnsi="Arial" w:cs="Arial"/>
          <w:i/>
          <w:iCs/>
          <w:sz w:val="28"/>
          <w:szCs w:val="28"/>
        </w:rPr>
        <w:t xml:space="preserve"> entrepà</w:t>
      </w:r>
      <w:r w:rsidRPr="001109A9">
        <w:rPr>
          <w:rFonts w:ascii="Arial" w:hAnsi="Arial" w:cs="Arial"/>
          <w:i/>
          <w:iCs/>
          <w:sz w:val="28"/>
          <w:szCs w:val="28"/>
        </w:rPr>
        <w:t xml:space="preserve"> d'ou.</w:t>
      </w:r>
      <w:r w:rsidR="00214536" w:rsidRPr="001109A9">
        <w:rPr>
          <w:rFonts w:ascii="Arial" w:hAnsi="Arial" w:cs="Arial"/>
          <w:i/>
          <w:iCs/>
          <w:sz w:val="28"/>
          <w:szCs w:val="28"/>
        </w:rPr>
        <w:t xml:space="preserve"> De vegades les imatges més absurdes que imaginem ens ajuden a recordar més coses.</w:t>
      </w:r>
      <w:r w:rsidRPr="001109A9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30303920" w14:textId="58BFC9A8" w:rsidR="00384CA2" w:rsidRPr="001109A9" w:rsidRDefault="00384CA2" w:rsidP="00D64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A81E74" w14:textId="5CA51B9C" w:rsidR="001109A9" w:rsidRDefault="001109A9" w:rsidP="00D64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2116D9" w14:textId="2176613E" w:rsidR="001109A9" w:rsidRDefault="001109A9" w:rsidP="00D64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57D5C44" w14:textId="45498740" w:rsidR="001109A9" w:rsidRDefault="001109A9" w:rsidP="00D64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B36DAA" w14:textId="4182C6C2" w:rsidR="001109A9" w:rsidRDefault="001109A9" w:rsidP="00D64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955EE7" w14:textId="77777777" w:rsidR="001109A9" w:rsidRPr="000A6D6C" w:rsidRDefault="001109A9" w:rsidP="00D64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0C415D" w14:textId="7D666542" w:rsidR="000A6D6C" w:rsidRPr="001109A9" w:rsidRDefault="00214536" w:rsidP="00D643B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109A9">
        <w:rPr>
          <w:rFonts w:ascii="Arial" w:hAnsi="Arial" w:cs="Arial"/>
          <w:b/>
          <w:bCs/>
          <w:sz w:val="28"/>
          <w:szCs w:val="28"/>
        </w:rPr>
        <w:t xml:space="preserve">Quan acabis l’experiment cal que omplis aquesta graella per recollir les dades de la teva investigació. </w:t>
      </w:r>
    </w:p>
    <w:p w14:paraId="0978940E" w14:textId="1454FADA" w:rsidR="00D643BB" w:rsidRDefault="00D643BB" w:rsidP="00D643BB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73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734B7" w14:paraId="5CC3832C" w14:textId="77777777" w:rsidTr="001734B7">
        <w:tc>
          <w:tcPr>
            <w:tcW w:w="2831" w:type="dxa"/>
          </w:tcPr>
          <w:p w14:paraId="3D04F3CB" w14:textId="77777777" w:rsidR="001734B7" w:rsidRPr="001109A9" w:rsidRDefault="001734B7" w:rsidP="001734B7">
            <w:pPr>
              <w:rPr>
                <w:rFonts w:ascii="PassingNotes" w:hAnsi="PassingNotes" w:cs="Arial"/>
                <w:b/>
                <w:bCs/>
                <w:sz w:val="28"/>
                <w:szCs w:val="28"/>
              </w:rPr>
            </w:pPr>
            <w:r w:rsidRPr="001109A9">
              <w:rPr>
                <w:rFonts w:ascii="PassingNotes" w:hAnsi="PassingNotes" w:cs="Arial"/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2831" w:type="dxa"/>
          </w:tcPr>
          <w:p w14:paraId="0209931C" w14:textId="77777777" w:rsidR="001734B7" w:rsidRPr="001109A9" w:rsidRDefault="001734B7" w:rsidP="001734B7">
            <w:pPr>
              <w:rPr>
                <w:rFonts w:ascii="PassingNotes" w:hAnsi="PassingNotes" w:cs="Arial"/>
                <w:b/>
                <w:bCs/>
                <w:sz w:val="28"/>
                <w:szCs w:val="28"/>
              </w:rPr>
            </w:pPr>
            <w:r w:rsidRPr="001109A9">
              <w:rPr>
                <w:rFonts w:ascii="PassingNotes" w:hAnsi="PassingNotes" w:cs="Arial"/>
                <w:b/>
                <w:bCs/>
                <w:sz w:val="28"/>
                <w:szCs w:val="28"/>
              </w:rPr>
              <w:t>OBJECTES ENCERTATS primera vegada</w:t>
            </w:r>
          </w:p>
        </w:tc>
        <w:tc>
          <w:tcPr>
            <w:tcW w:w="2832" w:type="dxa"/>
          </w:tcPr>
          <w:p w14:paraId="445D3CEA" w14:textId="77777777" w:rsidR="001734B7" w:rsidRPr="001109A9" w:rsidRDefault="001734B7" w:rsidP="001734B7">
            <w:pPr>
              <w:rPr>
                <w:rFonts w:ascii="PassingNotes" w:hAnsi="PassingNotes" w:cs="Arial"/>
                <w:b/>
                <w:bCs/>
                <w:sz w:val="28"/>
                <w:szCs w:val="28"/>
              </w:rPr>
            </w:pPr>
            <w:r w:rsidRPr="001109A9">
              <w:rPr>
                <w:rFonts w:ascii="PassingNotes" w:hAnsi="PassingNotes" w:cs="Arial"/>
                <w:b/>
                <w:bCs/>
                <w:sz w:val="28"/>
                <w:szCs w:val="28"/>
              </w:rPr>
              <w:t xml:space="preserve">ENCERTS ENCADENANT ELS OBJECTES </w:t>
            </w:r>
          </w:p>
          <w:p w14:paraId="47F6A923" w14:textId="77777777" w:rsidR="001734B7" w:rsidRPr="001109A9" w:rsidRDefault="001734B7" w:rsidP="001734B7">
            <w:pPr>
              <w:rPr>
                <w:rFonts w:ascii="PassingNotes" w:hAnsi="PassingNotes" w:cs="Arial"/>
                <w:b/>
                <w:bCs/>
                <w:sz w:val="28"/>
                <w:szCs w:val="28"/>
              </w:rPr>
            </w:pPr>
            <w:r w:rsidRPr="001109A9">
              <w:rPr>
                <w:rFonts w:ascii="PassingNotes" w:hAnsi="PassingNotes" w:cs="Arial"/>
                <w:b/>
                <w:bCs/>
                <w:sz w:val="28"/>
                <w:szCs w:val="28"/>
              </w:rPr>
              <w:t xml:space="preserve">la segona vegada </w:t>
            </w:r>
          </w:p>
        </w:tc>
      </w:tr>
      <w:tr w:rsidR="001734B7" w14:paraId="02CDB671" w14:textId="77777777" w:rsidTr="001734B7">
        <w:tc>
          <w:tcPr>
            <w:tcW w:w="2831" w:type="dxa"/>
          </w:tcPr>
          <w:p w14:paraId="538C188F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6FD2B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B1E94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3D510A4D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69051399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34B7" w14:paraId="23ED4F92" w14:textId="77777777" w:rsidTr="001734B7">
        <w:tc>
          <w:tcPr>
            <w:tcW w:w="2831" w:type="dxa"/>
          </w:tcPr>
          <w:p w14:paraId="28DCC912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1A7DFA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FA069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1799A5A7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7C74B269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34B7" w14:paraId="376FD4C8" w14:textId="77777777" w:rsidTr="001734B7">
        <w:tc>
          <w:tcPr>
            <w:tcW w:w="2831" w:type="dxa"/>
          </w:tcPr>
          <w:p w14:paraId="62125D64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95BEDC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C7EF97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D3F3C75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2DFF5515" w14:textId="77777777" w:rsidR="001734B7" w:rsidRDefault="001734B7" w:rsidP="001734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282E0D" w14:textId="77777777" w:rsidR="001109A9" w:rsidRPr="001109A9" w:rsidRDefault="001109A9" w:rsidP="00D643BB">
      <w:pPr>
        <w:jc w:val="both"/>
        <w:rPr>
          <w:rFonts w:ascii="Arial" w:hAnsi="Arial" w:cs="Arial"/>
          <w:sz w:val="28"/>
          <w:szCs w:val="28"/>
        </w:rPr>
      </w:pPr>
    </w:p>
    <w:p w14:paraId="2DC53529" w14:textId="77777777" w:rsidR="001734B7" w:rsidRDefault="001734B7" w:rsidP="00D643BB">
      <w:pPr>
        <w:jc w:val="both"/>
        <w:rPr>
          <w:rFonts w:ascii="Arial" w:hAnsi="Arial" w:cs="Arial"/>
          <w:sz w:val="28"/>
          <w:szCs w:val="28"/>
        </w:rPr>
      </w:pPr>
    </w:p>
    <w:p w14:paraId="05109B17" w14:textId="59B5C7F7" w:rsidR="00D643BB" w:rsidRPr="001109A9" w:rsidRDefault="00D643BB" w:rsidP="00D643BB">
      <w:pPr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Després de comparar els encerts en la primera i segona experiència de cada voluntari quina és la teva CONCLUSIÓ ?</w:t>
      </w:r>
    </w:p>
    <w:p w14:paraId="691A6758" w14:textId="76194781" w:rsidR="00D643BB" w:rsidRPr="001109A9" w:rsidRDefault="00D643BB" w:rsidP="00D643B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109A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4B2">
        <w:rPr>
          <w:rFonts w:ascii="Arial" w:hAnsi="Arial" w:cs="Arial"/>
          <w:sz w:val="28"/>
          <w:szCs w:val="28"/>
        </w:rPr>
        <w:t>_________</w:t>
      </w:r>
    </w:p>
    <w:sectPr w:rsidR="00D643BB" w:rsidRPr="00110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ime Ace 2.0 BB">
    <w:panose1 w:val="02000503000000020004"/>
    <w:charset w:val="00"/>
    <w:family w:val="auto"/>
    <w:pitch w:val="variable"/>
    <w:sig w:usb0="80000007" w:usb1="00000008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3ECC"/>
    <w:multiLevelType w:val="hybridMultilevel"/>
    <w:tmpl w:val="9A204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850D33"/>
    <w:multiLevelType w:val="hybridMultilevel"/>
    <w:tmpl w:val="28C0B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65"/>
    <w:rsid w:val="000A6D6C"/>
    <w:rsid w:val="001109A9"/>
    <w:rsid w:val="001734B7"/>
    <w:rsid w:val="00214536"/>
    <w:rsid w:val="0024454D"/>
    <w:rsid w:val="00384CA2"/>
    <w:rsid w:val="004078D6"/>
    <w:rsid w:val="00492765"/>
    <w:rsid w:val="004A54BA"/>
    <w:rsid w:val="005F307A"/>
    <w:rsid w:val="006E43FE"/>
    <w:rsid w:val="00922931"/>
    <w:rsid w:val="00A75D72"/>
    <w:rsid w:val="00CB4451"/>
    <w:rsid w:val="00CB74B2"/>
    <w:rsid w:val="00D643BB"/>
    <w:rsid w:val="00E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F52C"/>
  <w15:chartTrackingRefBased/>
  <w15:docId w15:val="{2EF9B0F6-4AF2-4844-82D7-92692160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4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93E9-24CE-44D0-881A-F7C2B27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2020-04-24T08:24:00Z</dcterms:created>
  <dcterms:modified xsi:type="dcterms:W3CDTF">2020-04-24T09:15:00Z</dcterms:modified>
</cp:coreProperties>
</file>