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658"/>
        <w:gridCol w:w="2289"/>
        <w:gridCol w:w="3566"/>
        <w:gridCol w:w="1959"/>
        <w:gridCol w:w="21"/>
      </w:tblGrid>
      <w:tr w:rsidR="00D84DE4" w:rsidTr="008B41DF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SORTIDES, EXCURSIONS I</w:t>
            </w:r>
          </w:p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COLÒNIES CICLE MITJÀ                                                                                                                Curs 2019-2020</w:t>
            </w:r>
          </w:p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0317C9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CURS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DATA I HORARI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LLOC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OBJECTIU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TRANSPORT</w:t>
            </w:r>
          </w:p>
        </w:tc>
      </w:tr>
      <w:tr w:rsidR="000317C9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 d’octubre</w:t>
            </w:r>
          </w:p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10.30 a 12.30h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Residència d’avis Respir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12133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Compartir l’experiència de passar unes hores amb la nostra gent gran.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232906" w:rsidTr="000317C9">
        <w:trPr>
          <w:gridAfter w:val="1"/>
          <w:wAfter w:w="21" w:type="dxa"/>
          <w:trHeight w:val="1166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ind w:right="-1800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15 octubre</w:t>
            </w:r>
          </w:p>
          <w:p w:rsidR="00232906" w:rsidRDefault="00232906" w:rsidP="00232906">
            <w:pPr>
              <w:spacing w:after="0" w:line="240" w:lineRule="auto"/>
              <w:ind w:right="-18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11:30h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Escola 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Xerrada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ximixesca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No cal</w:t>
            </w:r>
          </w:p>
        </w:tc>
      </w:tr>
      <w:tr w:rsidR="00232906" w:rsidTr="000317C9">
        <w:trPr>
          <w:gridAfter w:val="1"/>
          <w:wAfter w:w="21" w:type="dxa"/>
          <w:trHeight w:val="1166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22 d’octubre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10h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Metro Mundet 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Conèixer el funcionament d'un transport públic. El metro.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232906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Pr="000B544F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Pr="000B544F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>24 de d’octubre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>Teatre Lliure (Gràcia)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Mistery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magnet  Teatre en català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Transport Públic</w:t>
            </w:r>
          </w:p>
        </w:tc>
      </w:tr>
      <w:tr w:rsidR="00232906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6 novembre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9:30-11</w:t>
            </w:r>
            <w:bookmarkStart w:id="0" w:name="_GoBack"/>
            <w:bookmarkEnd w:id="0"/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Poliesportiu 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Taxonera</w:t>
            </w:r>
            <w:proofErr w:type="spellEnd"/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Apropar-nos  a l’esport del rugbi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peu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7 de Novembre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15 a-16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Poliesportiu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Taxonera</w:t>
            </w:r>
            <w:proofErr w:type="spellEnd"/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Apropar-nos  a l’esport del rugbi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peu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 de novembre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10h.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Pavelló de la Mar Bella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Sortida relacionada amb el treball del Pregó dels Infants de Santa Eulàlia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22 de novembre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matí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Cecília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Celebrar Santa Cecília escoltant l’audició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Desembre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Pendent de concretar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Llars Mundet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Cantada de nadales a la Residència de gent gran (programa Respir)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685911" w:rsidTr="000317C9">
        <w:trPr>
          <w:gridAfter w:val="1"/>
          <w:wAfter w:w="21" w:type="dxa"/>
          <w:trHeight w:val="1165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 desembre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 a 12h.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Caixafòrum</w:t>
            </w:r>
            <w:proofErr w:type="spellEnd"/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  <w:t>Veus i ritmes d'Àfrica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Transport públic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16 desembre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</w:rPr>
              <w:t>matí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Mercat d'Horta i pessebre gegant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pacing w:val="3"/>
                <w:sz w:val="24"/>
                <w:shd w:val="clear" w:color="auto" w:fill="FFFFFF"/>
              </w:rPr>
              <w:t>Visita al mercat d'Horta i al pessebre gegant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Transport públic 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17 i 19 de desembre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Tarda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Institut Narcís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Monturiol</w:t>
            </w:r>
            <w:proofErr w:type="spellEnd"/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Assajar i realitzar el concert de Nadal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15 de gener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>Mercat de les Flors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 xml:space="preserve">Play </w:t>
            </w:r>
            <w:proofErr w:type="spellStart"/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>Aracaladanza</w:t>
            </w:r>
            <w:proofErr w:type="spellEnd"/>
            <w:r w:rsidRPr="000B544F">
              <w:rPr>
                <w:rFonts w:ascii="Calibri" w:eastAsia="Calibri" w:hAnsi="Calibri" w:cs="Calibri"/>
                <w:color w:val="000000"/>
                <w:sz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gaudir d’un espectacle de dansa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Autocar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16 de gener 9.30h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Lluïsos d’Horta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Aladin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” Gaudir d’una obra de teatre en anglès.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23 de gener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Matí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Jardins Joan Brossa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Sortida relacionada amb l’Art.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Transport públic.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7 de febrer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10h.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Plaça de Sant Jaume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Sortida relacionada amb el treball del Pregó dels Infants de Santa Eulàlia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Metro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21 de febrer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matí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Jardins de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Montbau</w:t>
            </w:r>
            <w:proofErr w:type="spellEnd"/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Participar a la rua de Carnaval juntament amb els infants de les escoles Ginesta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Baloo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5 de març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Pavelló de la Mar Bella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Handbol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Març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(un matí del mes de març)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Seu del districte Horta-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Guinardó</w:t>
            </w:r>
            <w:proofErr w:type="spellEnd"/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Assistir a l’acte de lectura del manifest en relació al Pregó dels Infants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Transport públic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 de març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matí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l’escola 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“Àvies Rondalleres” Gaudir de l'audició d'un conte explicat per una persona experta.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30 abril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Tot el dia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PICNIC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Fàbrica xocolata Simon Coll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Sant Sadurní d’Anoia 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Visita a la cadena de producció de la xocolata Simon Coll .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16 març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9- 10:30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Escola i voltants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Ed. Viària amb la guàrdia Urbana.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Camins escolars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Pendent de confirmació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Pendent de confirmació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Activitat d’educació física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  <w:tr w:rsidR="00685911" w:rsidTr="004E39BE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4rt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Abril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Pendent de confirmació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Sant Antoni de Vilamajor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Visita per conèixer el funcionament organitzatiu d’un poble.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17 d’Abril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Tot el dia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PICNIC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Masia Can Soler 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Sant Genís dels Agudells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Activitat relacionada amb l’hort i l’aigua (3r) i insectes (4rt). 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peu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27, 28 i 29 de maig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Can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Ramió</w:t>
            </w:r>
            <w:proofErr w:type="spellEnd"/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Colònies. Gaudir d'uns dies de convivència plegats i realitzar activitats relacionades amb la natura de bosc i el procés de transformació d’elements naturals.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determinar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determinar si s’escau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Treballar aspectes relacionats amb el projecte d’aula.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85911" w:rsidTr="000317C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determinar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 determinar si s’escau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Treballar aspectes relacionats amb el projecte d'aula.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12133" w:rsidRDefault="00E12133">
      <w:pPr>
        <w:spacing w:after="200" w:line="276" w:lineRule="auto"/>
        <w:rPr>
          <w:rFonts w:ascii="Calibri" w:eastAsia="Calibri" w:hAnsi="Calibri" w:cs="Calibri"/>
        </w:rPr>
      </w:pPr>
    </w:p>
    <w:sectPr w:rsidR="00E1213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E4" w:rsidRDefault="00D84DE4" w:rsidP="00D84DE4">
      <w:pPr>
        <w:spacing w:after="0" w:line="240" w:lineRule="auto"/>
      </w:pPr>
      <w:r>
        <w:separator/>
      </w:r>
    </w:p>
  </w:endnote>
  <w:end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E4" w:rsidRDefault="000E6B80" w:rsidP="00D84DE4">
    <w:pPr>
      <w:pStyle w:val="Piedepgina"/>
      <w:ind w:left="-1134"/>
    </w:pPr>
    <w:r>
      <w:t>Revisat 1</w:t>
    </w:r>
    <w:r w:rsidR="006B0856">
      <w:t>4</w:t>
    </w:r>
    <w:r>
      <w:t xml:space="preserve"> octubre</w:t>
    </w:r>
    <w:r w:rsidR="00232906">
      <w:t xml:space="preserve"> </w:t>
    </w:r>
    <w:r w:rsidR="00232906">
      <w:tab/>
    </w:r>
    <w:r w:rsidR="00232906">
      <w:tab/>
      <w:t xml:space="preserve">Aprovat pel consell escolar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E4" w:rsidRDefault="00D84DE4" w:rsidP="00D84DE4">
      <w:pPr>
        <w:spacing w:after="0" w:line="240" w:lineRule="auto"/>
      </w:pPr>
      <w:r>
        <w:separator/>
      </w:r>
    </w:p>
  </w:footnote>
  <w:foot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33"/>
    <w:rsid w:val="000317C9"/>
    <w:rsid w:val="000B544F"/>
    <w:rsid w:val="000E6B80"/>
    <w:rsid w:val="00232906"/>
    <w:rsid w:val="002F31BC"/>
    <w:rsid w:val="00365AB6"/>
    <w:rsid w:val="00445117"/>
    <w:rsid w:val="005C400B"/>
    <w:rsid w:val="00685911"/>
    <w:rsid w:val="006B0856"/>
    <w:rsid w:val="007764D6"/>
    <w:rsid w:val="00881A6C"/>
    <w:rsid w:val="00A81D56"/>
    <w:rsid w:val="00AB2DB1"/>
    <w:rsid w:val="00C837BC"/>
    <w:rsid w:val="00D06A73"/>
    <w:rsid w:val="00D84DE4"/>
    <w:rsid w:val="00DE6C5D"/>
    <w:rsid w:val="00E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B1BE"/>
  <w15:docId w15:val="{5EB7F48D-E5B4-4731-BC23-D6EB744E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DE4"/>
  </w:style>
  <w:style w:type="paragraph" w:styleId="Piedepgina">
    <w:name w:val="footer"/>
    <w:basedOn w:val="Normal"/>
    <w:link w:val="Piedepgina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Departament d'Educació</cp:lastModifiedBy>
  <cp:revision>6</cp:revision>
  <dcterms:created xsi:type="dcterms:W3CDTF">2019-10-11T17:17:00Z</dcterms:created>
  <dcterms:modified xsi:type="dcterms:W3CDTF">2019-10-15T15:45:00Z</dcterms:modified>
</cp:coreProperties>
</file>