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entury Gothic" w:cs="Century Gothic" w:eastAsia="Century Gothic" w:hAnsi="Century Gothic"/>
          <w:sz w:val="32"/>
          <w:szCs w:val="32"/>
        </w:rPr>
      </w:pPr>
      <w:r w:rsidDel="00000000" w:rsidR="00000000" w:rsidRPr="00000000">
        <w:rPr>
          <w:rFonts w:ascii="Century Gothic" w:cs="Century Gothic" w:eastAsia="Century Gothic" w:hAnsi="Century Gothic"/>
          <w:sz w:val="32"/>
          <w:szCs w:val="32"/>
          <w:rtl w:val="0"/>
        </w:rPr>
        <w:t xml:space="preserve">                                                             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36"/>
          <w:szCs w:val="36"/>
          <w:rtl w:val="0"/>
        </w:rPr>
        <w:t xml:space="preserve">Setembre-</w:t>
      </w:r>
      <w:r w:rsidDel="00000000" w:rsidR="00000000" w:rsidRPr="00000000">
        <w:rPr>
          <w:rFonts w:ascii="Century Gothic" w:cs="Century Gothic" w:eastAsia="Century Gothic" w:hAnsi="Century Gothic"/>
          <w:sz w:val="32"/>
          <w:szCs w:val="32"/>
          <w:rtl w:val="0"/>
        </w:rPr>
        <w:t xml:space="preserve"> 2019</w:t>
      </w:r>
    </w:p>
    <w:p w:rsidR="00000000" w:rsidDel="00000000" w:rsidP="00000000" w:rsidRDefault="00000000" w:rsidRPr="00000000" w14:paraId="00000002">
      <w:pPr>
        <w:jc w:val="center"/>
        <w:rPr>
          <w:rFonts w:ascii="Century Gothic" w:cs="Century Gothic" w:eastAsia="Century Gothic" w:hAnsi="Century Gothic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08.999999999998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44"/>
        <w:gridCol w:w="2552"/>
        <w:gridCol w:w="2835"/>
        <w:gridCol w:w="3543"/>
        <w:gridCol w:w="2835"/>
        <w:tblGridChange w:id="0">
          <w:tblGrid>
            <w:gridCol w:w="3544"/>
            <w:gridCol w:w="2552"/>
            <w:gridCol w:w="2835"/>
            <w:gridCol w:w="3543"/>
            <w:gridCol w:w="2835"/>
          </w:tblGrid>
        </w:tblGridChange>
      </w:tblGrid>
      <w:tr>
        <w:trPr>
          <w:trHeight w:val="11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spacing w:line="254" w:lineRule="auto"/>
              <w:rPr>
                <w:rFonts w:ascii="Century Gothic" w:cs="Century Gothic" w:eastAsia="Century Gothic" w:hAnsi="Century Gothic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spacing w:line="254" w:lineRule="auto"/>
              <w:rPr>
                <w:rFonts w:ascii="Century Gothic" w:cs="Century Gothic" w:eastAsia="Century Gothic" w:hAnsi="Century Gothic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spacing w:line="254" w:lineRule="auto"/>
              <w:rPr>
                <w:rFonts w:ascii="Century Gothic" w:cs="Century Gothic" w:eastAsia="Century Gothic" w:hAnsi="Century Gothic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spacing w:line="254" w:lineRule="auto"/>
              <w:rPr>
                <w:rFonts w:ascii="Century Gothic" w:cs="Century Gothic" w:eastAsia="Century Gothic" w:hAnsi="Century Goth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32"/>
                <w:szCs w:val="32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spacing w:line="254" w:lineRule="auto"/>
              <w:rPr>
                <w:rFonts w:ascii="Century Gothic" w:cs="Century Gothic" w:eastAsia="Century Gothic" w:hAnsi="Century Goth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32"/>
                <w:szCs w:val="32"/>
                <w:rtl w:val="0"/>
              </w:rPr>
              <w:t xml:space="preserve">13</w:t>
            </w:r>
          </w:p>
        </w:tc>
      </w:tr>
      <w:tr>
        <w:trPr>
          <w:trHeight w:val="15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spacing w:line="254" w:lineRule="auto"/>
              <w:rPr>
                <w:rFonts w:ascii="Century Gothic" w:cs="Century Gothic" w:eastAsia="Century Gothic" w:hAnsi="Century Goth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32"/>
                <w:szCs w:val="32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spacing w:line="254" w:lineRule="auto"/>
              <w:rPr>
                <w:rFonts w:ascii="Century Gothic" w:cs="Century Gothic" w:eastAsia="Century Gothic" w:hAnsi="Century Goth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32"/>
                <w:szCs w:val="32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spacing w:line="254" w:lineRule="auto"/>
              <w:rPr>
                <w:rFonts w:ascii="Century Gothic" w:cs="Century Gothic" w:eastAsia="Century Gothic" w:hAnsi="Century Goth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32"/>
                <w:szCs w:val="32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spacing w:line="254" w:lineRule="auto"/>
              <w:rPr>
                <w:rFonts w:ascii="Century Gothic" w:cs="Century Gothic" w:eastAsia="Century Gothic" w:hAnsi="Century Goth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32"/>
                <w:szCs w:val="32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spacing w:line="254" w:lineRule="auto"/>
              <w:rPr>
                <w:rFonts w:ascii="Century Gothic" w:cs="Century Gothic" w:eastAsia="Century Gothic" w:hAnsi="Century Goth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32"/>
                <w:szCs w:val="32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00D">
            <w:pPr>
              <w:spacing w:line="254" w:lineRule="auto"/>
              <w:jc w:val="center"/>
              <w:rPr>
                <w:rFonts w:ascii="Century Gothic" w:cs="Century Gothic" w:eastAsia="Century Gothic" w:hAnsi="Century Goth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32"/>
                <w:szCs w:val="32"/>
                <w:highlight w:val="yellow"/>
                <w:rtl w:val="0"/>
              </w:rPr>
              <w:t xml:space="preserve">Dia sense Cotxes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line="254" w:lineRule="auto"/>
              <w:rPr>
                <w:rFonts w:ascii="Century Gothic" w:cs="Century Gothic" w:eastAsia="Century Gothic" w:hAnsi="Century Gothic"/>
                <w:b w:val="1"/>
                <w:sz w:val="32"/>
                <w:szCs w:val="32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32"/>
                <w:szCs w:val="32"/>
                <w:rtl w:val="0"/>
              </w:rPr>
              <w:t xml:space="preserve">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line="254" w:lineRule="auto"/>
              <w:rPr>
                <w:rFonts w:ascii="Century Gothic" w:cs="Century Gothic" w:eastAsia="Century Gothic" w:hAnsi="Century Goth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32"/>
                <w:szCs w:val="32"/>
                <w:rtl w:val="0"/>
              </w:rPr>
              <w:t xml:space="preserve">24</w:t>
            </w:r>
          </w:p>
          <w:p w:rsidR="00000000" w:rsidDel="00000000" w:rsidP="00000000" w:rsidRDefault="00000000" w:rsidRPr="00000000" w14:paraId="00000010">
            <w:pPr>
              <w:spacing w:line="254" w:lineRule="auto"/>
              <w:jc w:val="center"/>
              <w:rPr>
                <w:rFonts w:ascii="Century Gothic" w:cs="Century Gothic" w:eastAsia="Century Gothic" w:hAnsi="Century Goth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32"/>
                <w:szCs w:val="32"/>
                <w:highlight w:val="green"/>
                <w:rtl w:val="0"/>
              </w:rPr>
              <w:t xml:space="preserve">Festa de la Mercè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spacing w:line="254" w:lineRule="auto"/>
              <w:rPr>
                <w:rFonts w:ascii="Century Gothic" w:cs="Century Gothic" w:eastAsia="Century Gothic" w:hAnsi="Century Goth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32"/>
                <w:szCs w:val="32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line="254" w:lineRule="auto"/>
              <w:rPr>
                <w:rFonts w:ascii="Century Gothic" w:cs="Century Gothic" w:eastAsia="Century Gothic" w:hAnsi="Century Goth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32"/>
                <w:szCs w:val="32"/>
                <w:rtl w:val="0"/>
              </w:rPr>
              <w:t xml:space="preserve">26</w:t>
            </w:r>
          </w:p>
          <w:p w:rsidR="00000000" w:rsidDel="00000000" w:rsidP="00000000" w:rsidRDefault="00000000" w:rsidRPr="00000000" w14:paraId="00000013">
            <w:pPr>
              <w:spacing w:line="256" w:lineRule="auto"/>
              <w:ind w:hanging="2"/>
              <w:rPr/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0000"/>
                <w:sz w:val="32"/>
                <w:szCs w:val="32"/>
                <w:rtl w:val="0"/>
              </w:rPr>
              <w:t xml:space="preserve">3rA,B, 4t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Convivèn.Jardins Joan Brossa. Mestres+ Maria+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2e75b5"/>
                <w:rtl w:val="0"/>
              </w:rPr>
              <w:t xml:space="preserve">2 monitor</w:t>
            </w:r>
            <w:r w:rsidDel="00000000" w:rsidR="00000000" w:rsidRPr="00000000">
              <w:rPr>
                <w:rFonts w:ascii="Arial" w:cs="Arial" w:eastAsia="Arial" w:hAnsi="Arial"/>
                <w:color w:val="2e75b5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Tot el dia..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rtl w:val="0"/>
              </w:rPr>
              <w:t xml:space="preserve">PICNIC.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538135"/>
                <w:rtl w:val="0"/>
              </w:rPr>
              <w:t xml:space="preserve">Metro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line="254" w:lineRule="auto"/>
              <w:rPr>
                <w:rFonts w:ascii="Century Gothic" w:cs="Century Gothic" w:eastAsia="Century Gothic" w:hAnsi="Century Goth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32"/>
                <w:szCs w:val="32"/>
                <w:rtl w:val="0"/>
              </w:rPr>
              <w:t xml:space="preserve">27</w:t>
            </w:r>
          </w:p>
        </w:tc>
      </w:tr>
      <w:tr>
        <w:trPr>
          <w:trHeight w:val="12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line="254" w:lineRule="auto"/>
              <w:rPr>
                <w:rFonts w:ascii="Century Gothic" w:cs="Century Gothic" w:eastAsia="Century Gothic" w:hAnsi="Century Goth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32"/>
                <w:szCs w:val="32"/>
                <w:rtl w:val="0"/>
              </w:rPr>
              <w:t xml:space="preserve">30</w:t>
            </w:r>
          </w:p>
          <w:p w:rsidR="00000000" w:rsidDel="00000000" w:rsidP="00000000" w:rsidRDefault="00000000" w:rsidRPr="00000000" w14:paraId="00000016">
            <w:pPr>
              <w:spacing w:line="254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0000"/>
                <w:sz w:val="32"/>
                <w:szCs w:val="32"/>
                <w:rtl w:val="0"/>
              </w:rPr>
              <w:t xml:space="preserve">1r</w:t>
            </w:r>
            <w:r w:rsidDel="00000000" w:rsidR="00000000" w:rsidRPr="00000000">
              <w:rPr>
                <w:rFonts w:ascii="Century Gothic" w:cs="Century Gothic" w:eastAsia="Century Gothic" w:hAnsi="Century Gothic"/>
                <w:color w:val="ff0000"/>
                <w:rtl w:val="0"/>
              </w:rPr>
              <w:t xml:space="preserve">.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0000"/>
                <w:rtl w:val="0"/>
              </w:rPr>
              <w:t xml:space="preserve">i 2n.</w:t>
            </w:r>
            <w:r w:rsidDel="00000000" w:rsidR="00000000" w:rsidRPr="00000000">
              <w:rPr>
                <w:rFonts w:ascii="Century Gothic" w:cs="Century Gothic" w:eastAsia="Century Gothic" w:hAnsi="Century Gothic"/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La Verema. El Canadell Calders. </w:t>
            </w:r>
          </w:p>
          <w:p w:rsidR="00000000" w:rsidDel="00000000" w:rsidP="00000000" w:rsidRDefault="00000000" w:rsidRPr="00000000" w14:paraId="00000017">
            <w:pPr>
              <w:spacing w:line="254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2e75b5"/>
                <w:rtl w:val="0"/>
              </w:rPr>
              <w:t xml:space="preserve">2</w:t>
            </w: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2e75b5"/>
                <w:rtl w:val="0"/>
              </w:rPr>
              <w:t xml:space="preserve">Monitor</w:t>
            </w: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.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538135"/>
                <w:rtl w:val="0"/>
              </w:rPr>
              <w:t xml:space="preserve">Autocar</w:t>
            </w: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. Tot el dia</w:t>
            </w:r>
          </w:p>
          <w:p w:rsidR="00000000" w:rsidDel="00000000" w:rsidP="00000000" w:rsidRDefault="00000000" w:rsidRPr="00000000" w14:paraId="00000018">
            <w:pPr>
              <w:spacing w:line="254" w:lineRule="auto"/>
              <w:rPr>
                <w:rFonts w:ascii="Century Gothic" w:cs="Century Gothic" w:eastAsia="Century Gothic" w:hAnsi="Century Gothic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line="254" w:lineRule="auto"/>
              <w:rPr>
                <w:rFonts w:ascii="Century Gothic" w:cs="Century Gothic" w:eastAsia="Century Gothic" w:hAnsi="Century Gothic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line="254" w:lineRule="auto"/>
              <w:rPr>
                <w:rFonts w:ascii="Century Gothic" w:cs="Century Gothic" w:eastAsia="Century Gothic" w:hAnsi="Century Gothic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line="254" w:lineRule="auto"/>
              <w:rPr>
                <w:rFonts w:ascii="Century Gothic" w:cs="Century Gothic" w:eastAsia="Century Gothic" w:hAnsi="Century Gothic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line="254" w:lineRule="auto"/>
              <w:rPr>
                <w:rFonts w:ascii="Century Gothic" w:cs="Century Gothic" w:eastAsia="Century Gothic" w:hAnsi="Century Gothic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1906" w:w="16838"/>
      <w:pgMar w:bottom="1701" w:top="1701" w:left="1417" w:right="141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SORTIDES i COLÒNIES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: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2e75b5"/>
        <w:sz w:val="32"/>
        <w:szCs w:val="32"/>
        <w:u w:val="none"/>
        <w:shd w:fill="auto" w:val="clear"/>
        <w:vertAlign w:val="baseline"/>
        <w:rtl w:val="0"/>
      </w:rPr>
      <w:t xml:space="preserve">curs 2019-20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ca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