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03" w:rsidRDefault="00E57591">
      <w:pPr>
        <w:pStyle w:val="Ttol"/>
        <w:spacing w:before="1440" w:after="0" w:line="240" w:lineRule="auto"/>
        <w:jc w:val="center"/>
        <w:rPr>
          <w:b/>
          <w:sz w:val="28"/>
          <w:szCs w:val="28"/>
          <w:u w:val="single"/>
        </w:rPr>
      </w:pPr>
      <w:bookmarkStart w:id="0" w:name="_hhdjymf6wr7l" w:colFirst="0" w:colLast="0"/>
      <w:bookmarkEnd w:id="0"/>
      <w:r>
        <w:rPr>
          <w:b/>
          <w:sz w:val="28"/>
          <w:szCs w:val="28"/>
          <w:u w:val="single"/>
        </w:rPr>
        <w:t>Certificat dels acords que s’han pres en el consell escolar</w:t>
      </w:r>
    </w:p>
    <w:p w:rsidR="00667203" w:rsidRDefault="00667203">
      <w:pPr>
        <w:pStyle w:val="Ttol"/>
        <w:keepNext w:val="0"/>
        <w:spacing w:after="0" w:line="240" w:lineRule="auto"/>
        <w:rPr>
          <w:color w:val="039BE5"/>
          <w:sz w:val="30"/>
          <w:szCs w:val="30"/>
        </w:rPr>
      </w:pPr>
      <w:bookmarkStart w:id="1" w:name="_bo2jrx79sffs" w:colFirst="0" w:colLast="0"/>
      <w:bookmarkEnd w:id="1"/>
    </w:p>
    <w:p w:rsidR="00667203" w:rsidRDefault="00667203"/>
    <w:p w:rsidR="00667203" w:rsidRDefault="00E57591">
      <w:r>
        <w:t xml:space="preserve">Sònia Lloret, com a secretària del centre educatiu Escola Lluís Piquer, </w:t>
      </w:r>
    </w:p>
    <w:p w:rsidR="00667203" w:rsidRDefault="00667203"/>
    <w:p w:rsidR="00667203" w:rsidRDefault="00E57591">
      <w:r>
        <w:rPr>
          <w:b/>
          <w:sz w:val="28"/>
          <w:szCs w:val="28"/>
        </w:rPr>
        <w:t>Certifico</w:t>
      </w:r>
      <w:r>
        <w:t xml:space="preserve">: </w:t>
      </w:r>
    </w:p>
    <w:p w:rsidR="00667203" w:rsidRDefault="00E57591">
      <w:pPr>
        <w:pStyle w:val="Ttol"/>
        <w:keepNext w:val="0"/>
        <w:spacing w:after="0" w:line="240" w:lineRule="auto"/>
        <w:rPr>
          <w:sz w:val="24"/>
          <w:szCs w:val="24"/>
        </w:rPr>
      </w:pPr>
      <w:bookmarkStart w:id="2" w:name="_mtirckknee4j" w:colFirst="0" w:colLast="0"/>
      <w:bookmarkEnd w:id="2"/>
      <w:r>
        <w:rPr>
          <w:sz w:val="24"/>
          <w:szCs w:val="24"/>
        </w:rPr>
        <w:t>Que en la reunió del Consell Escolar, del dia 3 d’octubre  de 2022, s’han pres els acords següents:</w:t>
      </w:r>
    </w:p>
    <w:p w:rsidR="00667203" w:rsidRDefault="00667203">
      <w:pPr>
        <w:pStyle w:val="Ttol"/>
        <w:keepNext w:val="0"/>
        <w:spacing w:after="0" w:line="240" w:lineRule="auto"/>
        <w:rPr>
          <w:color w:val="039BE5"/>
          <w:sz w:val="30"/>
          <w:szCs w:val="30"/>
        </w:rPr>
      </w:pPr>
      <w:bookmarkStart w:id="3" w:name="_ahuhs6ymmgiz" w:colFirst="0" w:colLast="0"/>
      <w:bookmarkEnd w:id="3"/>
    </w:p>
    <w:p w:rsidR="00667203" w:rsidRDefault="00E57591">
      <w:pPr>
        <w:numPr>
          <w:ilvl w:val="0"/>
          <w:numId w:val="1"/>
        </w:numPr>
        <w:spacing w:after="200"/>
      </w:pPr>
      <w:r>
        <w:t>Acordem aprovar les modificacions del pressupost que s’han fet des del darrer Consell Escolar.</w:t>
      </w:r>
    </w:p>
    <w:p w:rsidR="00667203" w:rsidRDefault="00E57591">
      <w:pPr>
        <w:numPr>
          <w:ilvl w:val="0"/>
          <w:numId w:val="1"/>
        </w:numPr>
        <w:spacing w:after="200"/>
      </w:pPr>
      <w:r>
        <w:t>Acordem valorar el Pla Anual del curs 2022-2023.</w:t>
      </w:r>
    </w:p>
    <w:p w:rsidR="00667203" w:rsidRDefault="00E57591">
      <w:pPr>
        <w:numPr>
          <w:ilvl w:val="0"/>
          <w:numId w:val="1"/>
        </w:numPr>
        <w:spacing w:after="200"/>
      </w:pPr>
      <w:r>
        <w:t>Aprovem el nombre d’acompanyants necessaris per a les sortides al pavelló, la piscina, Can Rajoler i pel poble.</w:t>
      </w:r>
    </w:p>
    <w:p w:rsidR="00667203" w:rsidRDefault="00667203">
      <w:pPr>
        <w:spacing w:after="200"/>
      </w:pPr>
    </w:p>
    <w:p w:rsidR="00667203" w:rsidRDefault="00667203">
      <w:pPr>
        <w:spacing w:after="200"/>
      </w:pPr>
    </w:p>
    <w:p w:rsidR="00667203" w:rsidRDefault="00667203"/>
    <w:p w:rsidR="00667203" w:rsidRDefault="00E57591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667203" w:rsidRDefault="00E57591">
      <w:r>
        <w:t>Lloc i data</w:t>
      </w:r>
    </w:p>
    <w:p w:rsidR="00667203" w:rsidRDefault="00E57591">
      <w:r>
        <w:t>Parets del Vallès, 3 d’octubre  2022</w:t>
      </w:r>
    </w:p>
    <w:p w:rsidR="00667203" w:rsidRDefault="00E57591">
      <w:r>
        <w:t>____________________________________________________________________________</w:t>
      </w:r>
    </w:p>
    <w:p w:rsidR="00667203" w:rsidRDefault="00667203"/>
    <w:p w:rsidR="00667203" w:rsidRDefault="00667203"/>
    <w:p w:rsidR="00667203" w:rsidRDefault="00E57591">
      <w:r>
        <w:t>Signatura de la Secretària</w:t>
      </w:r>
      <w:r>
        <w:tab/>
      </w:r>
      <w:r>
        <w:tab/>
      </w:r>
      <w:r>
        <w:tab/>
      </w:r>
      <w:r>
        <w:tab/>
      </w:r>
      <w:r>
        <w:tab/>
        <w:t>Vistiplau</w:t>
      </w:r>
      <w:bookmarkStart w:id="4" w:name="_GoBack"/>
      <w:bookmarkEnd w:id="4"/>
      <w:r>
        <w:t xml:space="preserve"> de la D</w:t>
      </w:r>
      <w:r>
        <w:t>irectora</w:t>
      </w:r>
    </w:p>
    <w:p w:rsidR="00667203" w:rsidRDefault="00E57591">
      <w:r>
        <w:rPr>
          <w:noProof/>
          <w:lang w:val="ca-ES"/>
        </w:rPr>
        <w:drawing>
          <wp:inline distT="114300" distB="114300" distL="114300" distR="114300">
            <wp:extent cx="2296391" cy="10525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391" cy="1052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val="ca-ES"/>
        </w:rPr>
        <w:drawing>
          <wp:inline distT="114300" distB="114300" distL="114300" distR="114300">
            <wp:extent cx="2066063" cy="1218447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063" cy="1218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7203" w:rsidRDefault="00667203"/>
    <w:p w:rsidR="00667203" w:rsidRDefault="00667203"/>
    <w:p w:rsidR="00667203" w:rsidRDefault="00667203"/>
    <w:p w:rsidR="00667203" w:rsidRDefault="00E57591">
      <w:r>
        <w:t xml:space="preserve">                       </w:t>
      </w:r>
    </w:p>
    <w:sectPr w:rsidR="00667203">
      <w:headerReference w:type="default" r:id="rId9"/>
      <w:pgSz w:w="11909" w:h="16834"/>
      <w:pgMar w:top="1133" w:right="1133" w:bottom="1133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91" w:rsidRDefault="00E57591">
      <w:pPr>
        <w:spacing w:line="240" w:lineRule="auto"/>
      </w:pPr>
      <w:r>
        <w:separator/>
      </w:r>
    </w:p>
  </w:endnote>
  <w:endnote w:type="continuationSeparator" w:id="0">
    <w:p w:rsidR="00E57591" w:rsidRDefault="00E57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91" w:rsidRDefault="00E57591">
      <w:pPr>
        <w:spacing w:line="240" w:lineRule="auto"/>
      </w:pPr>
      <w:r>
        <w:separator/>
      </w:r>
    </w:p>
  </w:footnote>
  <w:footnote w:type="continuationSeparator" w:id="0">
    <w:p w:rsidR="00E57591" w:rsidRDefault="00E57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03" w:rsidRDefault="00E57591">
    <w:pPr>
      <w:widowControl w:val="0"/>
      <w:spacing w:line="240" w:lineRule="auto"/>
    </w:pPr>
    <w:r>
      <w:rPr>
        <w:sz w:val="24"/>
        <w:szCs w:val="24"/>
      </w:rPr>
      <w:t xml:space="preserve">   </w:t>
    </w:r>
    <w:r>
      <w:rPr>
        <w:noProof/>
        <w:sz w:val="24"/>
        <w:szCs w:val="24"/>
        <w:lang w:val="ca-ES"/>
      </w:rPr>
      <w:drawing>
        <wp:inline distT="114300" distB="114300" distL="114300" distR="114300">
          <wp:extent cx="3086100" cy="9048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218"/>
    <w:multiLevelType w:val="multilevel"/>
    <w:tmpl w:val="450672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03"/>
    <w:rsid w:val="00183552"/>
    <w:rsid w:val="00667203"/>
    <w:rsid w:val="009E3FDC"/>
    <w:rsid w:val="00E5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27874-B59F-4AB1-8FB5-8470BA9E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3</cp:revision>
  <dcterms:created xsi:type="dcterms:W3CDTF">2023-03-30T10:59:00Z</dcterms:created>
  <dcterms:modified xsi:type="dcterms:W3CDTF">2023-03-30T11:00:00Z</dcterms:modified>
</cp:coreProperties>
</file>