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4"/>
          <w:szCs w:val="44"/>
          <w:u w:val="single"/>
        </w:rPr>
      </w:pPr>
      <w:r w:rsidDel="00000000" w:rsidR="00000000" w:rsidRPr="00000000">
        <w:rPr>
          <w:sz w:val="44"/>
          <w:szCs w:val="44"/>
          <w:u w:val="single"/>
          <w:rtl w:val="0"/>
        </w:rPr>
        <w:t xml:space="preserve">ÀMBIT DE PLÀSTICA 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8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8000"/>
          <w:sz w:val="96"/>
          <w:szCs w:val="96"/>
        </w:rPr>
      </w:pPr>
      <w:r w:rsidDel="00000000" w:rsidR="00000000" w:rsidRPr="00000000">
        <w:rPr>
          <w:b w:val="1"/>
          <w:color w:val="008000"/>
          <w:sz w:val="96"/>
          <w:szCs w:val="96"/>
          <w:rtl w:val="0"/>
        </w:rPr>
        <w:t xml:space="preserve">REPTE RRR</w:t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800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 PUC APROFITAR ELS MATERIALS DE REBUIG?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Podem pensar què fer: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obra d’art? Un joc? Un eslògan publicitari per a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l ‘escola?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Alguna cosa més?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Doncs sí! Es pot fer!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Podem cercar 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upcycling art, ideas projects, garden...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jocs amb materials reciclats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green slogan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6E12D6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E12D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E12D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ZaYw9Feo/MKESOxSse94Uwi/8g==">AMUW2mX3lN290H8VWQtljl2MwYk+j25Npgq9F2LogiJIzx4ZwUj85TnTCRn18wMf5fDs2e2P4zakmb3vHHtjDe30nc0zb4t5EIHriFUI/lm9ls7Q+MtxVj9NBGl6XGc1J/9Oq/Ut5jji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2020-06-04T13:53:00Z</dcterms:created>
  <dc:creator>Usuario</dc:creator>
</cp:coreProperties>
</file>