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* Valors. Aquesta setmana et proposem un altre conte il.lustrat.  Llegeix el conte </w:t>
      </w:r>
      <w:r w:rsidDel="00000000" w:rsidR="00000000" w:rsidRPr="00000000">
        <w:rPr>
          <w:rFonts w:ascii="Montserrat" w:cs="Montserrat" w:eastAsia="Montserrat" w:hAnsi="Montserrat"/>
          <w:i w:val="1"/>
          <w:sz w:val="28"/>
          <w:szCs w:val="28"/>
          <w:rtl w:val="0"/>
        </w:rPr>
        <w:t xml:space="preserve">Corre, Maria, afanya’t!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, el tens en el següent enllaç</w:t>
      </w:r>
    </w:p>
    <w:p w:rsidR="00000000" w:rsidDel="00000000" w:rsidP="00000000" w:rsidRDefault="00000000" w:rsidRPr="00000000" w14:paraId="00000002">
      <w:pPr>
        <w:spacing w:before="240" w:line="240" w:lineRule="auto"/>
        <w:jc w:val="both"/>
        <w:rPr>
          <w:rFonts w:ascii="Montserrat" w:cs="Montserrat" w:eastAsia="Montserrat" w:hAnsi="Montserrat"/>
          <w:color w:val="0000ff"/>
          <w:sz w:val="28"/>
          <w:szCs w:val="28"/>
          <w:u w:val="single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color w:val="0000ff"/>
            <w:sz w:val="28"/>
            <w:szCs w:val="28"/>
            <w:u w:val="single"/>
            <w:rtl w:val="0"/>
          </w:rPr>
          <w:t xml:space="preserve">https://es.calameo.com/read/000701063ab806c33f764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="24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Pensa i respon aquestes preguntes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="240" w:lineRule="auto"/>
        <w:ind w:left="720" w:hanging="360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3e3d40"/>
          <w:sz w:val="28"/>
          <w:szCs w:val="28"/>
          <w:rtl w:val="0"/>
        </w:rPr>
        <w:t xml:space="preserve">En el conte qui treballa més, la dona o l’home?</w:t>
        <w:br w:type="textWrapping"/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  <w:tab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3e3d40"/>
          <w:sz w:val="28"/>
          <w:szCs w:val="28"/>
          <w:rtl w:val="0"/>
        </w:rPr>
        <w:t xml:space="preserve">Com creus que es trobarà la dona, després de fer les feines? I l’home?</w:t>
        <w:br w:type="textWrapping"/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  <w:tab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3e3d40"/>
          <w:sz w:val="28"/>
          <w:szCs w:val="28"/>
          <w:rtl w:val="0"/>
        </w:rPr>
        <w:t xml:space="preserve">Alguna vegada t’han fet fer molta feina sense donar-te’n les gràcies? Com et vas sentir?</w:t>
        <w:br w:type="textWrapping"/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  <w:tab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3e3d40"/>
          <w:sz w:val="28"/>
          <w:szCs w:val="28"/>
          <w:rtl w:val="0"/>
        </w:rPr>
        <w:t xml:space="preserve">Et sembla bé que l’home mani tant sobre la dona mentre ell no treballa?</w:t>
        <w:br w:type="textWrapping"/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  <w:tab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3e3d40"/>
          <w:sz w:val="28"/>
          <w:szCs w:val="28"/>
          <w:rtl w:val="0"/>
        </w:rPr>
        <w:t xml:space="preserve">Per què creus que, al final, la dona li tira el te al cap?</w:t>
        <w:br w:type="textWrapping"/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  <w:tab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color w:val="3e3d40"/>
          <w:sz w:val="28"/>
          <w:szCs w:val="28"/>
          <w:rtl w:val="0"/>
        </w:rPr>
        <w:t xml:space="preserve">Què es podria fer perquè aquest problema es solucionés?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.calameo.com/read/000701063ab806c33f76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rvl+Ko9s3PFXBcYOyaH6YXHCg==">AMUW2mUyFwuwAZsm2+58d8wTXkjy3J7v3ypqgxJXSTEnPC/y1tJrR+7Nypv7epCXMfUcTBQab5HUxDeB82uaDGK0AC5xilURhq+1M+a568U1bUASfVfAvP0=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