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VALORS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Lola viu i treballa a Barcelona. Malgrat el confinament, cada dia ha de passar moltes hores al despatx on treballa. Massa hores per a ella, li sap molt de greu haver de deixar la Lea, la seva filla de 10 anys, a casa amb la seva parella.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Lola no ho està passant gaire bé, a la feina hi ha nervis per la situació actual. Però el que més la preocupa és estar allunyada de la Lea. I és que la Lea és el més important a la vida de la Lola.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 fa uns dies que, quan arriba cansada a casa, acaba discutint amb la Lea. I és que la Lea, algunes vegades, contesta malament a la seva mare. I la Lola se sent...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 creus que se sent la Lola quan la Lea l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contesta malament?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què creus que la Lea, de vegades, tracta així la seva mare?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 es pot millorar la situació?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Alguna vegada reacciones com la Lea amb les persones que més t’estimes?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Creus que hi ha situacions on podem ferir amb les paraules i amb les accions?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sabem que fem mal a qui estimem quan contestem malament, com hem de reaccionar si veiem que ens hem equivocat?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Escriu la nota que penses que la Lea escriuria a la seva mare.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D47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BurhPakDaeLwZX23vEk7JXjYQ==">AMUW2mVDBLFrmq4ciLVy3ukKikQaXCHQSAA0fqsMeKVVKVS3NYAiF44B45fmfulzLanSZu358x4fiko7V93owFDtk6zcSbpVfgyvA12YbF/h84tIjG8nD4Z9EtWc0GiqmibUQSLMFroz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2020-04-29T21:20:00Z</dcterms:created>
  <dc:creator>pilar</dc:creator>
</cp:coreProperties>
</file>